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56F" w:rsidRPr="004F37C3" w:rsidRDefault="00CB156F" w:rsidP="00F74C45">
      <w:pPr>
        <w:spacing w:after="0" w:line="240" w:lineRule="auto"/>
        <w:ind w:right="2"/>
        <w:rPr>
          <w:lang w:eastAsia="hr-HR"/>
        </w:rPr>
      </w:pPr>
      <w:bookmarkStart w:id="0" w:name="_GoBack"/>
      <w:bookmarkEnd w:id="0"/>
    </w:p>
    <w:p w:rsidR="00F74C45" w:rsidRPr="004F37C3" w:rsidRDefault="00B162FF" w:rsidP="00F74C45">
      <w:pPr>
        <w:spacing w:after="0" w:line="240" w:lineRule="auto"/>
        <w:ind w:right="2"/>
        <w:rPr>
          <w:lang w:eastAsia="hr-HR"/>
        </w:rPr>
      </w:pPr>
      <w:r w:rsidRPr="004F37C3">
        <w:rPr>
          <w:lang w:eastAsia="hr-HR"/>
        </w:rPr>
        <w:t xml:space="preserve">      </w:t>
      </w:r>
      <w:r w:rsidRPr="004F37C3">
        <w:rPr>
          <w:noProof/>
          <w:lang w:eastAsia="hr-HR"/>
        </w:rPr>
        <w:drawing>
          <wp:inline distT="0" distB="0" distL="0" distR="0">
            <wp:extent cx="624191" cy="762000"/>
            <wp:effectExtent l="19050" t="0" r="4459" b="0"/>
            <wp:docPr id="5" name="Slika 1" descr="D:\Users\Korisnik\Documents\Moje slike\cro-grb_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Korisnik\Documents\Moje slike\cro-grb_gr.jpg"/>
                    <pic:cNvPicPr>
                      <a:picLocks noChangeAspect="1" noChangeArrowheads="1"/>
                    </pic:cNvPicPr>
                  </pic:nvPicPr>
                  <pic:blipFill>
                    <a:blip r:embed="rId9" cstate="print"/>
                    <a:srcRect/>
                    <a:stretch>
                      <a:fillRect/>
                    </a:stretch>
                  </pic:blipFill>
                  <pic:spPr bwMode="auto">
                    <a:xfrm>
                      <a:off x="0" y="0"/>
                      <a:ext cx="624191" cy="762000"/>
                    </a:xfrm>
                    <a:prstGeom prst="rect">
                      <a:avLst/>
                    </a:prstGeom>
                    <a:noFill/>
                    <a:ln w="9525">
                      <a:noFill/>
                      <a:miter lim="800000"/>
                      <a:headEnd/>
                      <a:tailEnd/>
                    </a:ln>
                  </pic:spPr>
                </pic:pic>
              </a:graphicData>
            </a:graphic>
          </wp:inline>
        </w:drawing>
      </w:r>
    </w:p>
    <w:p w:rsidR="00D80CEE" w:rsidRPr="004F37C3" w:rsidRDefault="00D80CEE" w:rsidP="00F74C45">
      <w:pPr>
        <w:spacing w:after="0" w:line="240" w:lineRule="auto"/>
        <w:ind w:right="2"/>
        <w:rPr>
          <w:lang w:eastAsia="hr-HR"/>
        </w:rPr>
      </w:pPr>
    </w:p>
    <w:p w:rsidR="00F74C45" w:rsidRPr="004F37C3" w:rsidRDefault="00F74C45" w:rsidP="00F74C45">
      <w:pPr>
        <w:spacing w:after="0" w:line="240" w:lineRule="auto"/>
        <w:rPr>
          <w:rFonts w:ascii="Times New Roman" w:eastAsia="Calibri" w:hAnsi="Times New Roman" w:cs="Times New Roman"/>
          <w:b/>
          <w:sz w:val="24"/>
          <w:szCs w:val="24"/>
        </w:rPr>
      </w:pPr>
      <w:r w:rsidRPr="004F37C3">
        <w:rPr>
          <w:rFonts w:ascii="Times New Roman" w:eastAsia="Calibri" w:hAnsi="Times New Roman" w:cs="Times New Roman"/>
          <w:b/>
          <w:sz w:val="24"/>
          <w:szCs w:val="24"/>
        </w:rPr>
        <w:t>REPUBLIKA HRVATSKA</w:t>
      </w:r>
    </w:p>
    <w:p w:rsidR="00F74C45" w:rsidRDefault="00F74C45" w:rsidP="00F74C45">
      <w:pPr>
        <w:spacing w:after="0" w:line="240" w:lineRule="auto"/>
        <w:rPr>
          <w:rFonts w:ascii="Times New Roman" w:eastAsia="Calibri" w:hAnsi="Times New Roman" w:cs="Times New Roman"/>
          <w:b/>
          <w:sz w:val="24"/>
          <w:szCs w:val="24"/>
        </w:rPr>
      </w:pPr>
      <w:r w:rsidRPr="004F37C3">
        <w:rPr>
          <w:rFonts w:ascii="Times New Roman" w:eastAsia="Calibri" w:hAnsi="Times New Roman" w:cs="Times New Roman"/>
          <w:b/>
          <w:sz w:val="24"/>
          <w:szCs w:val="24"/>
        </w:rPr>
        <w:t>SPLITSKO-DALMATINSKA ŽUPANIJA</w:t>
      </w:r>
    </w:p>
    <w:p w:rsidR="00B611C2" w:rsidRPr="004F37C3" w:rsidRDefault="00B611C2" w:rsidP="00F74C45">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OPĆINA HRVACE</w:t>
      </w:r>
    </w:p>
    <w:p w:rsidR="000F63F6" w:rsidRPr="004F37C3" w:rsidRDefault="000F63F6" w:rsidP="00F74C45">
      <w:pPr>
        <w:spacing w:after="0" w:line="240" w:lineRule="auto"/>
        <w:rPr>
          <w:rFonts w:ascii="Times New Roman" w:eastAsia="Calibri" w:hAnsi="Times New Roman" w:cs="Times New Roman"/>
          <w:sz w:val="24"/>
          <w:szCs w:val="24"/>
        </w:rPr>
      </w:pPr>
    </w:p>
    <w:tbl>
      <w:tblPr>
        <w:tblStyle w:val="TableGrid"/>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4287"/>
        <w:gridCol w:w="3190"/>
      </w:tblGrid>
      <w:tr w:rsidR="000F63F6" w:rsidRPr="004F37C3" w:rsidTr="000F63F6">
        <w:trPr>
          <w:trHeight w:val="624"/>
        </w:trPr>
        <w:tc>
          <w:tcPr>
            <w:tcW w:w="992" w:type="dxa"/>
          </w:tcPr>
          <w:p w:rsidR="000F63F6" w:rsidRPr="004F37C3" w:rsidRDefault="000F63F6" w:rsidP="000F63F6">
            <w:pPr>
              <w:jc w:val="center"/>
              <w:rPr>
                <w:rFonts w:eastAsia="Calibri"/>
                <w:sz w:val="24"/>
                <w:szCs w:val="24"/>
              </w:rPr>
            </w:pPr>
          </w:p>
        </w:tc>
        <w:tc>
          <w:tcPr>
            <w:tcW w:w="4287" w:type="dxa"/>
            <w:vAlign w:val="center"/>
          </w:tcPr>
          <w:p w:rsidR="000F63F6" w:rsidRPr="004F37C3" w:rsidRDefault="000F63F6" w:rsidP="000F63F6">
            <w:pPr>
              <w:rPr>
                <w:rFonts w:eastAsia="Calibri"/>
                <w:b/>
                <w:sz w:val="24"/>
                <w:szCs w:val="24"/>
              </w:rPr>
            </w:pPr>
          </w:p>
        </w:tc>
        <w:tc>
          <w:tcPr>
            <w:tcW w:w="3190" w:type="dxa"/>
          </w:tcPr>
          <w:p w:rsidR="000F63F6" w:rsidRPr="004F37C3" w:rsidRDefault="000F63F6" w:rsidP="00F74C45">
            <w:pPr>
              <w:rPr>
                <w:rFonts w:eastAsia="Calibri"/>
                <w:sz w:val="24"/>
                <w:szCs w:val="24"/>
              </w:rPr>
            </w:pPr>
          </w:p>
        </w:tc>
      </w:tr>
    </w:tbl>
    <w:p w:rsidR="00D80CEE" w:rsidRPr="004F37C3" w:rsidRDefault="00D80CEE" w:rsidP="00F74C45">
      <w:pPr>
        <w:spacing w:after="0" w:line="240" w:lineRule="auto"/>
        <w:ind w:right="2"/>
        <w:rPr>
          <w:lang w:eastAsia="hr-HR"/>
        </w:rPr>
      </w:pPr>
    </w:p>
    <w:p w:rsidR="0078017B" w:rsidRPr="004F37C3" w:rsidRDefault="00E4744D" w:rsidP="0078017B">
      <w:pPr>
        <w:spacing w:after="0" w:line="240" w:lineRule="auto"/>
        <w:jc w:val="both"/>
        <w:rPr>
          <w:rFonts w:ascii="Times New Roman" w:eastAsia="Times New Roman" w:hAnsi="Times New Roman" w:cs="Times New Roman"/>
          <w:sz w:val="24"/>
          <w:szCs w:val="28"/>
          <w:lang w:eastAsia="hr-HR"/>
        </w:rPr>
      </w:pPr>
      <w:r w:rsidRPr="004F37C3">
        <w:rPr>
          <w:rFonts w:ascii="Times New Roman" w:eastAsia="Times New Roman" w:hAnsi="Times New Roman" w:cs="Times New Roman"/>
          <w:sz w:val="24"/>
          <w:szCs w:val="28"/>
          <w:lang w:eastAsia="hr-HR"/>
        </w:rPr>
        <w:t>KL</w:t>
      </w:r>
      <w:r w:rsidR="0078017B" w:rsidRPr="004F37C3">
        <w:rPr>
          <w:rFonts w:ascii="Times New Roman" w:eastAsia="Times New Roman" w:hAnsi="Times New Roman" w:cs="Times New Roman"/>
          <w:sz w:val="24"/>
          <w:szCs w:val="28"/>
          <w:lang w:eastAsia="hr-HR"/>
        </w:rPr>
        <w:t xml:space="preserve">ASA: </w:t>
      </w:r>
      <w:r w:rsidR="00481250" w:rsidRPr="004F37C3">
        <w:rPr>
          <w:rFonts w:ascii="Times New Roman" w:eastAsia="Times New Roman" w:hAnsi="Times New Roman" w:cs="Times New Roman"/>
          <w:sz w:val="24"/>
          <w:szCs w:val="28"/>
          <w:lang w:eastAsia="hr-HR"/>
        </w:rPr>
        <w:t xml:space="preserve">  </w:t>
      </w:r>
      <w:r w:rsidR="00D43AA2">
        <w:rPr>
          <w:rFonts w:ascii="Times New Roman" w:eastAsia="Times New Roman" w:hAnsi="Times New Roman" w:cs="Times New Roman"/>
          <w:sz w:val="24"/>
          <w:szCs w:val="28"/>
          <w:lang w:eastAsia="hr-HR"/>
        </w:rPr>
        <w:t>402-10/18-01/6</w:t>
      </w:r>
    </w:p>
    <w:p w:rsidR="0078017B" w:rsidRPr="004F37C3" w:rsidRDefault="0078017B" w:rsidP="0078017B">
      <w:pPr>
        <w:spacing w:after="0" w:line="240" w:lineRule="auto"/>
        <w:jc w:val="both"/>
        <w:rPr>
          <w:rFonts w:ascii="Times New Roman" w:eastAsia="Times New Roman" w:hAnsi="Times New Roman" w:cs="Times New Roman"/>
          <w:sz w:val="24"/>
          <w:szCs w:val="28"/>
          <w:lang w:eastAsia="hr-HR"/>
        </w:rPr>
      </w:pPr>
      <w:r w:rsidRPr="004F37C3">
        <w:rPr>
          <w:rFonts w:ascii="Times New Roman" w:eastAsia="Times New Roman" w:hAnsi="Times New Roman" w:cs="Times New Roman"/>
          <w:sz w:val="24"/>
          <w:szCs w:val="28"/>
          <w:lang w:eastAsia="hr-HR"/>
        </w:rPr>
        <w:t>URBROJ: 21</w:t>
      </w:r>
      <w:r w:rsidR="00D43AA2">
        <w:rPr>
          <w:rFonts w:ascii="Times New Roman" w:eastAsia="Times New Roman" w:hAnsi="Times New Roman" w:cs="Times New Roman"/>
          <w:sz w:val="24"/>
          <w:szCs w:val="28"/>
          <w:lang w:eastAsia="hr-HR"/>
        </w:rPr>
        <w:t>75/03-03-18-01</w:t>
      </w:r>
    </w:p>
    <w:p w:rsidR="00294381" w:rsidRPr="004F37C3" w:rsidRDefault="00294381" w:rsidP="0078017B">
      <w:pPr>
        <w:spacing w:after="0" w:line="240" w:lineRule="auto"/>
        <w:jc w:val="both"/>
        <w:rPr>
          <w:rFonts w:ascii="Times New Roman" w:eastAsia="Times New Roman" w:hAnsi="Times New Roman" w:cs="Times New Roman"/>
          <w:sz w:val="24"/>
          <w:szCs w:val="28"/>
          <w:lang w:eastAsia="hr-HR"/>
        </w:rPr>
      </w:pPr>
    </w:p>
    <w:p w:rsidR="00294381" w:rsidRPr="004F37C3" w:rsidRDefault="00294381" w:rsidP="0078017B">
      <w:pPr>
        <w:spacing w:after="0" w:line="240" w:lineRule="auto"/>
        <w:jc w:val="both"/>
        <w:rPr>
          <w:rFonts w:ascii="Times New Roman" w:eastAsia="Times New Roman" w:hAnsi="Times New Roman" w:cs="Times New Roman"/>
          <w:sz w:val="24"/>
          <w:szCs w:val="28"/>
          <w:lang w:eastAsia="hr-HR"/>
        </w:rPr>
      </w:pPr>
    </w:p>
    <w:p w:rsidR="00294381" w:rsidRPr="004F37C3" w:rsidRDefault="00294381" w:rsidP="0078017B">
      <w:pPr>
        <w:spacing w:after="0" w:line="240" w:lineRule="auto"/>
        <w:jc w:val="both"/>
        <w:rPr>
          <w:rFonts w:ascii="Times New Roman" w:eastAsia="Times New Roman" w:hAnsi="Times New Roman" w:cs="Times New Roman"/>
          <w:sz w:val="24"/>
          <w:szCs w:val="28"/>
          <w:lang w:eastAsia="hr-HR"/>
        </w:rPr>
      </w:pPr>
    </w:p>
    <w:p w:rsidR="00294381" w:rsidRPr="004F37C3" w:rsidRDefault="00294381" w:rsidP="00294381">
      <w:pPr>
        <w:keepNext/>
        <w:spacing w:after="0" w:line="240" w:lineRule="auto"/>
        <w:ind w:left="601"/>
        <w:jc w:val="center"/>
        <w:outlineLvl w:val="0"/>
        <w:rPr>
          <w:rFonts w:ascii="Times New Roman" w:eastAsia="Times New Roman" w:hAnsi="Times New Roman" w:cs="Times New Roman"/>
          <w:b/>
          <w:sz w:val="32"/>
          <w:szCs w:val="40"/>
          <w:lang w:eastAsia="hr-HR"/>
        </w:rPr>
      </w:pPr>
      <w:r w:rsidRPr="004F37C3">
        <w:rPr>
          <w:rFonts w:ascii="Times New Roman" w:eastAsia="Times New Roman" w:hAnsi="Times New Roman" w:cs="Times New Roman"/>
          <w:b/>
          <w:sz w:val="32"/>
          <w:szCs w:val="40"/>
          <w:lang w:eastAsia="hr-HR"/>
        </w:rPr>
        <w:t>DOKUMENTACIJA O NABAVI</w:t>
      </w:r>
    </w:p>
    <w:p w:rsidR="00294381" w:rsidRPr="004F37C3" w:rsidRDefault="00294381" w:rsidP="00294381">
      <w:pPr>
        <w:spacing w:after="0" w:line="240" w:lineRule="auto"/>
        <w:ind w:left="601"/>
        <w:jc w:val="center"/>
        <w:rPr>
          <w:rFonts w:ascii="Times New Roman" w:eastAsia="Times New Roman" w:hAnsi="Times New Roman" w:cs="Times New Roman"/>
          <w:b/>
          <w:sz w:val="24"/>
          <w:szCs w:val="24"/>
          <w:lang w:eastAsia="hr-HR"/>
        </w:rPr>
      </w:pPr>
    </w:p>
    <w:p w:rsidR="00294381" w:rsidRPr="004F37C3" w:rsidRDefault="00294381" w:rsidP="00294381">
      <w:pPr>
        <w:spacing w:after="0" w:line="240" w:lineRule="auto"/>
        <w:ind w:left="601"/>
        <w:jc w:val="center"/>
        <w:rPr>
          <w:rFonts w:ascii="Times New Roman" w:eastAsia="Times New Roman" w:hAnsi="Times New Roman" w:cs="Times New Roman"/>
          <w:b/>
          <w:sz w:val="24"/>
          <w:szCs w:val="24"/>
          <w:lang w:eastAsia="hr-HR"/>
        </w:rPr>
      </w:pPr>
    </w:p>
    <w:p w:rsidR="00294381" w:rsidRPr="004F37C3" w:rsidRDefault="00294381" w:rsidP="00294381">
      <w:pPr>
        <w:spacing w:after="0" w:line="240" w:lineRule="auto"/>
        <w:jc w:val="center"/>
        <w:rPr>
          <w:rFonts w:ascii="Times New Roman" w:eastAsia="Times New Roman" w:hAnsi="Times New Roman" w:cs="Times New Roman"/>
          <w:sz w:val="24"/>
          <w:szCs w:val="24"/>
          <w:lang w:eastAsia="hr-HR"/>
        </w:rPr>
      </w:pPr>
    </w:p>
    <w:p w:rsidR="00294381" w:rsidRPr="004F37C3" w:rsidRDefault="00294381" w:rsidP="00294381">
      <w:pPr>
        <w:spacing w:after="0" w:line="240" w:lineRule="auto"/>
        <w:jc w:val="center"/>
        <w:rPr>
          <w:rFonts w:ascii="Times New Roman" w:eastAsia="Times New Roman" w:hAnsi="Times New Roman" w:cs="Times New Roman"/>
          <w:b/>
          <w:sz w:val="24"/>
          <w:szCs w:val="24"/>
          <w:lang w:eastAsia="hr-HR"/>
        </w:rPr>
      </w:pPr>
      <w:r w:rsidRPr="004F37C3">
        <w:rPr>
          <w:rFonts w:ascii="Times New Roman" w:eastAsia="Times New Roman" w:hAnsi="Times New Roman" w:cs="Times New Roman"/>
          <w:b/>
          <w:sz w:val="24"/>
          <w:szCs w:val="24"/>
          <w:lang w:eastAsia="hr-HR"/>
        </w:rPr>
        <w:t>U OTVORENOM  POSTUPKU JAVNE NABAV</w:t>
      </w:r>
      <w:r w:rsidR="00A306B3" w:rsidRPr="004F37C3">
        <w:rPr>
          <w:rFonts w:ascii="Times New Roman" w:eastAsia="Times New Roman" w:hAnsi="Times New Roman" w:cs="Times New Roman"/>
          <w:b/>
          <w:sz w:val="24"/>
          <w:szCs w:val="24"/>
          <w:lang w:eastAsia="hr-HR"/>
        </w:rPr>
        <w:t>E</w:t>
      </w:r>
      <w:bookmarkStart w:id="1" w:name="_Hlk508195706"/>
      <w:r w:rsidR="000F63F6" w:rsidRPr="004F37C3">
        <w:rPr>
          <w:rFonts w:ascii="Times New Roman" w:eastAsia="Times New Roman" w:hAnsi="Times New Roman" w:cs="Times New Roman"/>
          <w:b/>
          <w:sz w:val="24"/>
          <w:szCs w:val="24"/>
          <w:lang w:eastAsia="hr-HR"/>
        </w:rPr>
        <w:t xml:space="preserve"> </w:t>
      </w:r>
      <w:r w:rsidRPr="004F37C3">
        <w:rPr>
          <w:rFonts w:ascii="Times New Roman" w:eastAsia="Times New Roman" w:hAnsi="Times New Roman" w:cs="Times New Roman"/>
          <w:b/>
          <w:sz w:val="24"/>
          <w:szCs w:val="24"/>
          <w:lang w:eastAsia="hr-HR"/>
        </w:rPr>
        <w:t>KUĆANSKIH I OSNOVNIH HIGIJENSKIH POTREPŠTINA ZA PROGRAM „ZAŽELI“</w:t>
      </w:r>
      <w:bookmarkEnd w:id="1"/>
    </w:p>
    <w:p w:rsidR="00294381" w:rsidRPr="004F37C3" w:rsidRDefault="00294381" w:rsidP="00294381">
      <w:pPr>
        <w:spacing w:after="0" w:line="240" w:lineRule="auto"/>
        <w:jc w:val="center"/>
        <w:rPr>
          <w:rFonts w:ascii="Times New Roman" w:eastAsia="Times New Roman" w:hAnsi="Times New Roman" w:cs="Times New Roman"/>
          <w:b/>
          <w:iCs/>
          <w:sz w:val="28"/>
          <w:szCs w:val="24"/>
          <w:lang w:eastAsia="hr-HR"/>
        </w:rPr>
      </w:pPr>
      <w:r w:rsidRPr="004F37C3">
        <w:rPr>
          <w:rFonts w:ascii="Times New Roman" w:eastAsia="Times New Roman" w:hAnsi="Times New Roman" w:cs="Times New Roman"/>
          <w:b/>
          <w:iCs/>
          <w:sz w:val="24"/>
          <w:szCs w:val="24"/>
          <w:lang w:eastAsia="hr-HR"/>
        </w:rPr>
        <w:t>(nabava male vrijednosti)</w:t>
      </w:r>
    </w:p>
    <w:p w:rsidR="00245739" w:rsidRPr="00245739" w:rsidRDefault="00245739" w:rsidP="00245739">
      <w:pPr>
        <w:spacing w:after="0" w:line="253" w:lineRule="auto"/>
        <w:jc w:val="center"/>
        <w:rPr>
          <w:rFonts w:ascii="Times New Roman" w:eastAsia="Times New Roman" w:hAnsi="Times New Roman" w:cs="Arial"/>
          <w:szCs w:val="20"/>
          <w:lang w:eastAsia="hr-HR"/>
        </w:rPr>
      </w:pPr>
      <w:r w:rsidRPr="00245739">
        <w:rPr>
          <w:rFonts w:ascii="Times New Roman" w:eastAsia="Times New Roman" w:hAnsi="Times New Roman" w:cs="Arial"/>
          <w:szCs w:val="20"/>
          <w:lang w:eastAsia="hr-HR"/>
        </w:rPr>
        <w:t>u sklopu Projekta "JA TO MOGU, JA TO ŽELIM!", referentne MIS oznake UP.02.1.1.05.0212 koji se financira iz bespovratnih sredstava Europskog socijalnog fonda, u sklopu Poziva na dostavu projektnih prijedloga Zaželi – program zapošljavanja žena u okviru Operativnog programa "Učinkoviti ljudski potencijali 2014. – 2020."</w:t>
      </w:r>
    </w:p>
    <w:p w:rsidR="00245739" w:rsidRPr="00245739" w:rsidRDefault="00245739" w:rsidP="00245739">
      <w:pPr>
        <w:spacing w:after="0" w:line="200" w:lineRule="exact"/>
        <w:rPr>
          <w:rFonts w:ascii="Times New Roman" w:eastAsia="Times New Roman" w:hAnsi="Times New Roman" w:cs="Arial"/>
          <w:sz w:val="24"/>
          <w:szCs w:val="20"/>
          <w:lang w:eastAsia="hr-HR"/>
        </w:rPr>
      </w:pPr>
    </w:p>
    <w:p w:rsidR="00294381" w:rsidRPr="004F37C3" w:rsidRDefault="00294381" w:rsidP="00294381">
      <w:pPr>
        <w:spacing w:after="0" w:line="240" w:lineRule="auto"/>
        <w:jc w:val="center"/>
        <w:rPr>
          <w:rFonts w:ascii="Times New Roman" w:eastAsia="Times New Roman" w:hAnsi="Times New Roman" w:cs="Times New Roman"/>
          <w:sz w:val="28"/>
          <w:szCs w:val="28"/>
          <w:lang w:eastAsia="hr-HR"/>
        </w:rPr>
      </w:pPr>
    </w:p>
    <w:p w:rsidR="00294381" w:rsidRPr="004F37C3" w:rsidRDefault="00294381" w:rsidP="00294381">
      <w:pPr>
        <w:spacing w:after="0" w:line="240" w:lineRule="auto"/>
        <w:jc w:val="center"/>
        <w:rPr>
          <w:rFonts w:ascii="Times New Roman" w:eastAsia="Times New Roman" w:hAnsi="Times New Roman" w:cs="Times New Roman"/>
          <w:sz w:val="24"/>
          <w:szCs w:val="24"/>
          <w:lang w:eastAsia="hr-HR"/>
        </w:rPr>
      </w:pPr>
      <w:r w:rsidRPr="00897D65">
        <w:rPr>
          <w:rFonts w:ascii="Times New Roman" w:eastAsia="Times New Roman" w:hAnsi="Times New Roman" w:cs="Times New Roman"/>
          <w:sz w:val="24"/>
          <w:szCs w:val="24"/>
          <w:lang w:eastAsia="hr-HR"/>
        </w:rPr>
        <w:t xml:space="preserve">Evidencijski broj nabave: </w:t>
      </w:r>
      <w:bookmarkStart w:id="2" w:name="_Hlk508261591"/>
      <w:r w:rsidR="00C76C71" w:rsidRPr="00897D65">
        <w:rPr>
          <w:rFonts w:ascii="Times New Roman" w:eastAsia="Times New Roman" w:hAnsi="Times New Roman" w:cs="Times New Roman"/>
          <w:sz w:val="24"/>
          <w:szCs w:val="24"/>
          <w:lang w:eastAsia="hr-HR"/>
        </w:rPr>
        <w:t>N</w:t>
      </w:r>
      <w:r w:rsidR="00240C59">
        <w:rPr>
          <w:rFonts w:ascii="Times New Roman" w:eastAsia="Times New Roman" w:hAnsi="Times New Roman" w:cs="Times New Roman"/>
          <w:sz w:val="24"/>
          <w:szCs w:val="24"/>
          <w:lang w:eastAsia="hr-HR"/>
        </w:rPr>
        <w:t>B/50</w:t>
      </w:r>
    </w:p>
    <w:bookmarkEnd w:id="2"/>
    <w:p w:rsidR="00294381" w:rsidRPr="004F37C3" w:rsidRDefault="00294381" w:rsidP="00294381">
      <w:pPr>
        <w:spacing w:after="0" w:line="240" w:lineRule="auto"/>
        <w:ind w:left="601"/>
        <w:jc w:val="center"/>
        <w:rPr>
          <w:rFonts w:ascii="Times New Roman" w:eastAsia="Times New Roman" w:hAnsi="Times New Roman" w:cs="Times New Roman"/>
          <w:b/>
          <w:sz w:val="24"/>
          <w:szCs w:val="40"/>
          <w:lang w:eastAsia="hr-HR"/>
        </w:rPr>
      </w:pPr>
    </w:p>
    <w:p w:rsidR="00294381" w:rsidRPr="004F37C3" w:rsidRDefault="00294381" w:rsidP="00294381">
      <w:pPr>
        <w:spacing w:after="0" w:line="240" w:lineRule="auto"/>
        <w:ind w:left="601"/>
        <w:jc w:val="center"/>
        <w:rPr>
          <w:rFonts w:ascii="Times New Roman" w:eastAsia="Times New Roman" w:hAnsi="Times New Roman" w:cs="Times New Roman"/>
          <w:b/>
          <w:sz w:val="24"/>
          <w:szCs w:val="40"/>
          <w:lang w:eastAsia="hr-HR"/>
        </w:rPr>
      </w:pPr>
    </w:p>
    <w:p w:rsidR="00294381" w:rsidRPr="004F37C3" w:rsidRDefault="00294381" w:rsidP="00294381">
      <w:pPr>
        <w:spacing w:after="0" w:line="240" w:lineRule="auto"/>
        <w:ind w:left="601"/>
        <w:jc w:val="center"/>
        <w:rPr>
          <w:rFonts w:ascii="Times New Roman" w:eastAsia="Times New Roman" w:hAnsi="Times New Roman" w:cs="Times New Roman"/>
          <w:b/>
          <w:sz w:val="24"/>
          <w:szCs w:val="40"/>
          <w:lang w:eastAsia="hr-HR"/>
        </w:rPr>
      </w:pPr>
      <w:r w:rsidRPr="004F37C3">
        <w:rPr>
          <w:rFonts w:ascii="Times New Roman" w:eastAsia="Times New Roman" w:hAnsi="Times New Roman" w:cs="Times New Roman"/>
          <w:b/>
          <w:sz w:val="24"/>
          <w:szCs w:val="40"/>
          <w:lang w:eastAsia="hr-HR"/>
        </w:rPr>
        <w:t>CPV 3983000-9</w:t>
      </w:r>
    </w:p>
    <w:p w:rsidR="00294381" w:rsidRPr="004F37C3" w:rsidRDefault="00294381" w:rsidP="00294381">
      <w:pPr>
        <w:spacing w:after="0" w:line="240" w:lineRule="auto"/>
        <w:ind w:left="601"/>
        <w:jc w:val="center"/>
        <w:rPr>
          <w:rFonts w:ascii="Times New Roman" w:eastAsia="Times New Roman" w:hAnsi="Times New Roman" w:cs="Times New Roman"/>
          <w:b/>
          <w:sz w:val="24"/>
          <w:szCs w:val="40"/>
          <w:lang w:eastAsia="hr-HR"/>
        </w:rPr>
      </w:pPr>
    </w:p>
    <w:p w:rsidR="00294381" w:rsidRPr="004F37C3" w:rsidRDefault="00294381" w:rsidP="00294381">
      <w:pPr>
        <w:spacing w:after="0" w:line="240" w:lineRule="auto"/>
        <w:ind w:left="601"/>
        <w:jc w:val="center"/>
        <w:rPr>
          <w:rFonts w:ascii="Times New Roman" w:eastAsia="Times New Roman" w:hAnsi="Times New Roman" w:cs="Times New Roman"/>
          <w:sz w:val="24"/>
          <w:szCs w:val="28"/>
          <w:lang w:eastAsia="hr-HR"/>
        </w:rPr>
      </w:pPr>
    </w:p>
    <w:p w:rsidR="00294381" w:rsidRPr="004F37C3" w:rsidRDefault="00294381" w:rsidP="00294381">
      <w:pPr>
        <w:spacing w:after="0" w:line="240" w:lineRule="auto"/>
        <w:ind w:left="601"/>
        <w:rPr>
          <w:rFonts w:ascii="Times New Roman" w:eastAsia="Times New Roman" w:hAnsi="Times New Roman" w:cs="Times New Roman"/>
          <w:sz w:val="24"/>
          <w:szCs w:val="28"/>
          <w:lang w:eastAsia="hr-HR"/>
        </w:rPr>
      </w:pPr>
    </w:p>
    <w:p w:rsidR="00294381" w:rsidRPr="004F37C3" w:rsidRDefault="00294381" w:rsidP="00294381">
      <w:pPr>
        <w:spacing w:after="0" w:line="240" w:lineRule="auto"/>
        <w:ind w:left="601"/>
        <w:rPr>
          <w:rFonts w:ascii="Times New Roman" w:eastAsia="Times New Roman" w:hAnsi="Times New Roman" w:cs="Times New Roman"/>
          <w:sz w:val="24"/>
          <w:szCs w:val="28"/>
          <w:lang w:eastAsia="hr-HR"/>
        </w:rPr>
      </w:pPr>
    </w:p>
    <w:p w:rsidR="00294381" w:rsidRPr="004F37C3" w:rsidRDefault="00294381" w:rsidP="00294381">
      <w:pPr>
        <w:spacing w:after="0" w:line="240" w:lineRule="auto"/>
        <w:ind w:left="601"/>
        <w:rPr>
          <w:rFonts w:ascii="Times New Roman" w:eastAsia="Times New Roman" w:hAnsi="Times New Roman" w:cs="Times New Roman"/>
          <w:sz w:val="24"/>
          <w:szCs w:val="28"/>
          <w:lang w:eastAsia="hr-HR"/>
        </w:rPr>
      </w:pPr>
    </w:p>
    <w:p w:rsidR="00294381" w:rsidRPr="004F37C3" w:rsidRDefault="00294381" w:rsidP="00294381">
      <w:pPr>
        <w:spacing w:after="0" w:line="240" w:lineRule="auto"/>
        <w:ind w:left="601"/>
        <w:rPr>
          <w:rFonts w:ascii="Times New Roman" w:eastAsia="Times New Roman" w:hAnsi="Times New Roman" w:cs="Times New Roman"/>
          <w:sz w:val="24"/>
          <w:szCs w:val="28"/>
          <w:lang w:eastAsia="hr-HR"/>
        </w:rPr>
      </w:pPr>
    </w:p>
    <w:p w:rsidR="00294381" w:rsidRPr="004F37C3" w:rsidRDefault="00294381" w:rsidP="00294381">
      <w:pPr>
        <w:spacing w:after="0" w:line="240" w:lineRule="auto"/>
        <w:ind w:left="601"/>
        <w:rPr>
          <w:rFonts w:ascii="Times New Roman" w:eastAsia="Times New Roman" w:hAnsi="Times New Roman" w:cs="Times New Roman"/>
          <w:sz w:val="24"/>
          <w:szCs w:val="28"/>
          <w:lang w:eastAsia="hr-HR"/>
        </w:rPr>
      </w:pPr>
    </w:p>
    <w:p w:rsidR="00294381" w:rsidRPr="004F37C3" w:rsidRDefault="00294381" w:rsidP="00294381">
      <w:pPr>
        <w:spacing w:after="0" w:line="240" w:lineRule="auto"/>
        <w:ind w:left="601"/>
        <w:rPr>
          <w:rFonts w:ascii="Times New Roman" w:eastAsia="Times New Roman" w:hAnsi="Times New Roman" w:cs="Times New Roman"/>
          <w:sz w:val="24"/>
          <w:szCs w:val="28"/>
          <w:lang w:eastAsia="hr-HR"/>
        </w:rPr>
      </w:pPr>
    </w:p>
    <w:p w:rsidR="003B040F" w:rsidRPr="004F37C3" w:rsidRDefault="003B040F" w:rsidP="00294381">
      <w:pPr>
        <w:spacing w:after="0" w:line="240" w:lineRule="auto"/>
        <w:ind w:left="601"/>
        <w:rPr>
          <w:rFonts w:ascii="Times New Roman" w:eastAsia="Times New Roman" w:hAnsi="Times New Roman" w:cs="Times New Roman"/>
          <w:sz w:val="24"/>
          <w:szCs w:val="28"/>
          <w:lang w:eastAsia="hr-HR"/>
        </w:rPr>
      </w:pPr>
    </w:p>
    <w:p w:rsidR="00294381" w:rsidRPr="004F37C3" w:rsidRDefault="00294381" w:rsidP="00294381">
      <w:pPr>
        <w:spacing w:after="0" w:line="240" w:lineRule="auto"/>
        <w:ind w:left="601"/>
        <w:rPr>
          <w:rFonts w:ascii="Times New Roman" w:eastAsia="Times New Roman" w:hAnsi="Times New Roman" w:cs="Times New Roman"/>
          <w:sz w:val="24"/>
          <w:szCs w:val="28"/>
          <w:lang w:eastAsia="hr-HR"/>
        </w:rPr>
      </w:pPr>
    </w:p>
    <w:p w:rsidR="00294381" w:rsidRPr="004F37C3" w:rsidRDefault="0004788A" w:rsidP="002A3DBE">
      <w:pPr>
        <w:spacing w:after="0" w:line="240" w:lineRule="auto"/>
        <w:jc w:val="center"/>
        <w:rPr>
          <w:rFonts w:ascii="Times New Roman" w:eastAsia="Times New Roman" w:hAnsi="Times New Roman" w:cs="Times New Roman"/>
          <w:sz w:val="24"/>
          <w:szCs w:val="28"/>
          <w:lang w:eastAsia="hr-HR"/>
        </w:rPr>
      </w:pPr>
      <w:r>
        <w:rPr>
          <w:rFonts w:ascii="Times New Roman" w:eastAsia="Times New Roman" w:hAnsi="Times New Roman" w:cs="Times New Roman"/>
          <w:sz w:val="24"/>
          <w:szCs w:val="28"/>
          <w:lang w:eastAsia="hr-HR"/>
        </w:rPr>
        <w:t>Hrvace</w:t>
      </w:r>
      <w:r w:rsidR="00294381" w:rsidRPr="004F37C3">
        <w:rPr>
          <w:rFonts w:ascii="Times New Roman" w:eastAsia="Times New Roman" w:hAnsi="Times New Roman" w:cs="Times New Roman"/>
          <w:sz w:val="24"/>
          <w:szCs w:val="28"/>
          <w:lang w:eastAsia="hr-HR"/>
        </w:rPr>
        <w:t xml:space="preserve">, </w:t>
      </w:r>
      <w:r>
        <w:rPr>
          <w:rFonts w:ascii="Times New Roman" w:eastAsia="Times New Roman" w:hAnsi="Times New Roman" w:cs="Times New Roman"/>
          <w:sz w:val="24"/>
          <w:szCs w:val="28"/>
          <w:lang w:eastAsia="hr-HR"/>
        </w:rPr>
        <w:t>prosinac</w:t>
      </w:r>
      <w:r w:rsidR="00294381" w:rsidRPr="004F37C3">
        <w:rPr>
          <w:rFonts w:ascii="Times New Roman" w:eastAsia="Times New Roman" w:hAnsi="Times New Roman" w:cs="Times New Roman"/>
          <w:sz w:val="24"/>
          <w:szCs w:val="28"/>
          <w:lang w:eastAsia="hr-HR"/>
        </w:rPr>
        <w:t xml:space="preserve"> 2018. godine</w:t>
      </w:r>
    </w:p>
    <w:p w:rsidR="00294381" w:rsidRPr="004F37C3" w:rsidRDefault="00294381" w:rsidP="00294381">
      <w:pPr>
        <w:spacing w:after="0" w:line="240" w:lineRule="auto"/>
        <w:jc w:val="center"/>
        <w:rPr>
          <w:rFonts w:ascii="Times New Roman" w:eastAsia="Times New Roman" w:hAnsi="Times New Roman" w:cs="Times New Roman"/>
          <w:b/>
          <w:iCs/>
          <w:sz w:val="24"/>
          <w:lang w:eastAsia="hr-HR"/>
        </w:rPr>
      </w:pPr>
    </w:p>
    <w:p w:rsidR="003B040F" w:rsidRPr="004F37C3" w:rsidRDefault="003B040F" w:rsidP="00294381">
      <w:pPr>
        <w:spacing w:after="0" w:line="240" w:lineRule="auto"/>
        <w:jc w:val="center"/>
        <w:rPr>
          <w:rFonts w:ascii="Times New Roman" w:eastAsia="Times New Roman" w:hAnsi="Times New Roman" w:cs="Times New Roman"/>
          <w:b/>
          <w:iCs/>
          <w:sz w:val="24"/>
          <w:lang w:eastAsia="hr-HR"/>
        </w:rPr>
      </w:pPr>
    </w:p>
    <w:p w:rsidR="003B040F" w:rsidRPr="004F37C3" w:rsidRDefault="003B040F" w:rsidP="00294381">
      <w:pPr>
        <w:spacing w:after="0" w:line="240" w:lineRule="auto"/>
        <w:jc w:val="center"/>
        <w:rPr>
          <w:rFonts w:ascii="Times New Roman" w:eastAsia="Times New Roman" w:hAnsi="Times New Roman" w:cs="Times New Roman"/>
          <w:b/>
          <w:iCs/>
          <w:sz w:val="24"/>
          <w:lang w:eastAsia="hr-HR"/>
        </w:rPr>
      </w:pPr>
    </w:p>
    <w:p w:rsidR="003B040F" w:rsidRDefault="003B040F" w:rsidP="00294381">
      <w:pPr>
        <w:spacing w:after="0" w:line="240" w:lineRule="auto"/>
        <w:jc w:val="center"/>
        <w:rPr>
          <w:rFonts w:ascii="Times New Roman" w:eastAsia="Times New Roman" w:hAnsi="Times New Roman" w:cs="Times New Roman"/>
          <w:b/>
          <w:iCs/>
          <w:sz w:val="24"/>
          <w:lang w:eastAsia="hr-HR"/>
        </w:rPr>
      </w:pPr>
    </w:p>
    <w:p w:rsidR="004F37C3" w:rsidRPr="004F37C3" w:rsidRDefault="004F37C3" w:rsidP="00294381">
      <w:pPr>
        <w:spacing w:after="0" w:line="240" w:lineRule="auto"/>
        <w:jc w:val="center"/>
        <w:rPr>
          <w:rFonts w:ascii="Times New Roman" w:eastAsia="Times New Roman" w:hAnsi="Times New Roman" w:cs="Times New Roman"/>
          <w:b/>
          <w:iCs/>
          <w:sz w:val="24"/>
          <w:lang w:eastAsia="hr-HR"/>
        </w:rPr>
      </w:pPr>
    </w:p>
    <w:p w:rsidR="00294381" w:rsidRPr="004F37C3" w:rsidRDefault="00294381" w:rsidP="00427F88">
      <w:pPr>
        <w:tabs>
          <w:tab w:val="right" w:leader="dot" w:pos="142"/>
        </w:tabs>
        <w:spacing w:after="0" w:line="240" w:lineRule="auto"/>
        <w:rPr>
          <w:rFonts w:ascii="Times New Roman" w:eastAsia="Times New Roman" w:hAnsi="Times New Roman" w:cs="Times New Roman"/>
          <w:b/>
          <w:iCs/>
          <w:sz w:val="24"/>
          <w:szCs w:val="24"/>
          <w:lang w:eastAsia="hr-HR"/>
        </w:rPr>
      </w:pPr>
      <w:r w:rsidRPr="004F37C3">
        <w:rPr>
          <w:rFonts w:ascii="Times New Roman" w:eastAsia="Times New Roman" w:hAnsi="Times New Roman" w:cs="Times New Roman"/>
          <w:b/>
          <w:iCs/>
          <w:sz w:val="24"/>
          <w:szCs w:val="24"/>
          <w:lang w:eastAsia="hr-HR"/>
        </w:rPr>
        <w:t>S A D R Ž A J</w:t>
      </w:r>
    </w:p>
    <w:p w:rsidR="00294381" w:rsidRPr="004F37C3" w:rsidRDefault="00294381" w:rsidP="00294381">
      <w:pPr>
        <w:tabs>
          <w:tab w:val="right" w:leader="dot" w:pos="142"/>
        </w:tabs>
        <w:spacing w:after="0" w:line="240" w:lineRule="auto"/>
        <w:ind w:left="601"/>
        <w:rPr>
          <w:rFonts w:ascii="Times New Roman" w:eastAsia="Times New Roman" w:hAnsi="Times New Roman" w:cs="Times New Roman"/>
          <w:b/>
          <w:sz w:val="24"/>
          <w:szCs w:val="24"/>
          <w:lang w:eastAsia="hr-HR"/>
        </w:rPr>
      </w:pPr>
    </w:p>
    <w:p w:rsidR="00294381" w:rsidRPr="004F37C3" w:rsidRDefault="00294381" w:rsidP="00294381">
      <w:pPr>
        <w:keepNext/>
        <w:keepLines/>
        <w:spacing w:before="240" w:after="0"/>
        <w:rPr>
          <w:rFonts w:asciiTheme="majorHAnsi" w:eastAsiaTheme="majorEastAsia" w:hAnsiTheme="majorHAnsi" w:cstheme="majorBidi"/>
          <w:b/>
          <w:iCs/>
          <w:sz w:val="32"/>
          <w:szCs w:val="32"/>
          <w:lang w:eastAsia="hr-HR"/>
        </w:rPr>
      </w:pPr>
    </w:p>
    <w:p w:rsidR="00294381" w:rsidRPr="004F37C3" w:rsidRDefault="00294381" w:rsidP="00294381">
      <w:pPr>
        <w:spacing w:after="0" w:line="240" w:lineRule="auto"/>
        <w:rPr>
          <w:rFonts w:ascii="Times New Roman" w:eastAsia="Calibri" w:hAnsi="Times New Roman" w:cs="Times New Roman"/>
          <w:sz w:val="24"/>
          <w:szCs w:val="24"/>
          <w:lang w:eastAsia="hr-HR"/>
        </w:rPr>
      </w:pPr>
      <w:r w:rsidRPr="004F37C3">
        <w:rPr>
          <w:rFonts w:ascii="Times New Roman" w:eastAsia="Calibri" w:hAnsi="Times New Roman" w:cs="Times New Roman"/>
          <w:sz w:val="24"/>
          <w:szCs w:val="24"/>
          <w:lang w:eastAsia="hr-HR"/>
        </w:rPr>
        <w:t>1. OPĆI PODACI</w:t>
      </w:r>
    </w:p>
    <w:p w:rsidR="00294381" w:rsidRPr="004F37C3" w:rsidRDefault="00294381" w:rsidP="00294381">
      <w:pPr>
        <w:spacing w:after="0" w:line="240" w:lineRule="auto"/>
        <w:rPr>
          <w:rFonts w:ascii="Times New Roman" w:eastAsia="Calibri" w:hAnsi="Times New Roman" w:cs="Times New Roman"/>
          <w:sz w:val="24"/>
          <w:szCs w:val="32"/>
          <w:lang w:eastAsia="hr-HR"/>
        </w:rPr>
      </w:pPr>
      <w:r w:rsidRPr="004F37C3">
        <w:rPr>
          <w:rFonts w:ascii="Times New Roman" w:eastAsia="Calibri" w:hAnsi="Times New Roman" w:cs="Times New Roman"/>
          <w:sz w:val="24"/>
          <w:szCs w:val="32"/>
          <w:lang w:eastAsia="hr-HR"/>
        </w:rPr>
        <w:t>2. PODACI O PREDMETU NABAVE</w:t>
      </w:r>
    </w:p>
    <w:p w:rsidR="00294381" w:rsidRPr="004F37C3" w:rsidRDefault="00294381" w:rsidP="00294381">
      <w:pPr>
        <w:spacing w:after="0" w:line="240" w:lineRule="auto"/>
        <w:rPr>
          <w:rFonts w:ascii="Times New Roman" w:eastAsia="Calibri" w:hAnsi="Times New Roman" w:cs="Times New Roman"/>
          <w:sz w:val="24"/>
          <w:szCs w:val="24"/>
          <w:lang w:eastAsia="hr-HR"/>
        </w:rPr>
      </w:pPr>
      <w:r w:rsidRPr="004F37C3">
        <w:rPr>
          <w:rFonts w:ascii="Times New Roman" w:eastAsia="Calibri" w:hAnsi="Times New Roman" w:cs="Times New Roman"/>
          <w:sz w:val="24"/>
          <w:szCs w:val="24"/>
          <w:lang w:eastAsia="hr-HR"/>
        </w:rPr>
        <w:t>3. KRITERIJI ZA KVALITATIVNI ODABIR GOSPODARSKOG SUBJEKTA</w:t>
      </w:r>
    </w:p>
    <w:p w:rsidR="00294381" w:rsidRPr="004F37C3" w:rsidRDefault="00294381" w:rsidP="00294381">
      <w:pPr>
        <w:spacing w:after="0" w:line="240" w:lineRule="auto"/>
        <w:rPr>
          <w:rFonts w:ascii="Times New Roman" w:eastAsia="Calibri" w:hAnsi="Times New Roman" w:cs="Times New Roman"/>
          <w:sz w:val="24"/>
          <w:szCs w:val="24"/>
          <w:lang w:eastAsia="hr-HR"/>
        </w:rPr>
      </w:pPr>
      <w:r w:rsidRPr="004F37C3">
        <w:rPr>
          <w:rFonts w:ascii="Times New Roman" w:eastAsia="Calibri" w:hAnsi="Times New Roman" w:cs="Times New Roman"/>
          <w:sz w:val="24"/>
          <w:szCs w:val="24"/>
          <w:lang w:eastAsia="hr-HR"/>
        </w:rPr>
        <w:t>4. EUROPSKA JEDINSTVENA DOKUMENTACIJA O NABAVI – ESPD</w:t>
      </w:r>
    </w:p>
    <w:p w:rsidR="00294381" w:rsidRPr="004F37C3" w:rsidRDefault="00294381" w:rsidP="00294381">
      <w:pPr>
        <w:spacing w:after="0" w:line="240" w:lineRule="auto"/>
        <w:rPr>
          <w:rFonts w:ascii="Times New Roman" w:eastAsia="Calibri" w:hAnsi="Times New Roman" w:cs="Times New Roman"/>
          <w:sz w:val="24"/>
          <w:szCs w:val="24"/>
          <w:lang w:eastAsia="hr-HR"/>
        </w:rPr>
      </w:pPr>
      <w:r w:rsidRPr="004F37C3">
        <w:rPr>
          <w:rFonts w:ascii="Times New Roman" w:eastAsia="Calibri" w:hAnsi="Times New Roman" w:cs="Times New Roman"/>
          <w:sz w:val="24"/>
          <w:szCs w:val="24"/>
          <w:lang w:eastAsia="hr-HR"/>
        </w:rPr>
        <w:t>5. ODREDBE O PONUDI</w:t>
      </w:r>
    </w:p>
    <w:p w:rsidR="00294381" w:rsidRPr="004F37C3" w:rsidRDefault="00294381" w:rsidP="00294381">
      <w:pPr>
        <w:spacing w:after="0" w:line="240" w:lineRule="auto"/>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6. OSTALE ODREDBE</w:t>
      </w:r>
    </w:p>
    <w:p w:rsidR="00294381" w:rsidRPr="004F37C3" w:rsidRDefault="00294381" w:rsidP="00294381">
      <w:pPr>
        <w:spacing w:after="0" w:line="240" w:lineRule="auto"/>
        <w:rPr>
          <w:rFonts w:ascii="Times New Roman" w:eastAsia="Times New Roman" w:hAnsi="Times New Roman" w:cs="Times New Roman"/>
          <w:sz w:val="24"/>
          <w:szCs w:val="24"/>
          <w:lang w:eastAsia="hr-HR"/>
        </w:rPr>
      </w:pPr>
    </w:p>
    <w:p w:rsidR="00294381" w:rsidRPr="004F37C3" w:rsidRDefault="00294381" w:rsidP="00294381">
      <w:pPr>
        <w:spacing w:after="0" w:line="240" w:lineRule="auto"/>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Prilog 1-TROŠKOVNIK</w:t>
      </w:r>
    </w:p>
    <w:p w:rsidR="00294381" w:rsidRPr="004F37C3" w:rsidRDefault="00294381" w:rsidP="00294381">
      <w:pPr>
        <w:spacing w:after="0" w:line="240" w:lineRule="auto"/>
        <w:jc w:val="both"/>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Prilog 2-ESPD OBRAZAC</w:t>
      </w:r>
    </w:p>
    <w:p w:rsidR="00316DEA" w:rsidRPr="004F37C3" w:rsidRDefault="003C636F" w:rsidP="00294381">
      <w:pPr>
        <w:spacing w:after="0" w:line="240" w:lineRule="auto"/>
        <w:jc w:val="both"/>
        <w:rPr>
          <w:rFonts w:ascii="Times New Roman" w:eastAsia="Times New Roman" w:hAnsi="Times New Roman" w:cs="Times New Roman"/>
          <w:sz w:val="24"/>
          <w:szCs w:val="28"/>
          <w:lang w:eastAsia="hr-HR"/>
        </w:rPr>
      </w:pPr>
      <w:r w:rsidRPr="004F37C3">
        <w:rPr>
          <w:rFonts w:ascii="Times New Roman" w:eastAsia="Times New Roman" w:hAnsi="Times New Roman" w:cs="Times New Roman"/>
          <w:sz w:val="24"/>
          <w:szCs w:val="28"/>
          <w:lang w:eastAsia="hr-HR"/>
        </w:rPr>
        <w:t>Prilog 3</w:t>
      </w:r>
      <w:r w:rsidR="00316DEA" w:rsidRPr="004F37C3">
        <w:rPr>
          <w:rFonts w:ascii="Times New Roman" w:eastAsia="Times New Roman" w:hAnsi="Times New Roman" w:cs="Times New Roman"/>
          <w:sz w:val="24"/>
          <w:szCs w:val="28"/>
          <w:lang w:eastAsia="hr-HR"/>
        </w:rPr>
        <w:t>-</w:t>
      </w:r>
      <w:r w:rsidRPr="004F37C3">
        <w:rPr>
          <w:rFonts w:ascii="Times New Roman" w:eastAsia="Times New Roman" w:hAnsi="Times New Roman" w:cs="Times New Roman"/>
          <w:sz w:val="24"/>
          <w:szCs w:val="28"/>
          <w:lang w:eastAsia="hr-HR"/>
        </w:rPr>
        <w:t xml:space="preserve"> IZJAVA O NEKAŽNJAVANJU </w:t>
      </w:r>
      <w:r w:rsidR="00ED0F7F" w:rsidRPr="004F37C3">
        <w:rPr>
          <w:rFonts w:ascii="Times New Roman" w:hAnsi="Times New Roman" w:cs="Times New Roman"/>
          <w:sz w:val="24"/>
          <w:szCs w:val="24"/>
        </w:rPr>
        <w:t>ZA GOSPODARSKE SUBJEKTE KOJI IMAJU POSLOVNI NASTAN U  REPUBLICI HRVATSKOJ</w:t>
      </w:r>
    </w:p>
    <w:p w:rsidR="00C21AF2" w:rsidRPr="004F37C3" w:rsidRDefault="00C21AF2" w:rsidP="00C21AF2">
      <w:pPr>
        <w:spacing w:after="0" w:line="240" w:lineRule="auto"/>
        <w:jc w:val="both"/>
        <w:rPr>
          <w:rFonts w:ascii="Times New Roman" w:eastAsia="Times New Roman" w:hAnsi="Times New Roman" w:cs="Times New Roman"/>
          <w:sz w:val="24"/>
          <w:szCs w:val="28"/>
          <w:lang w:eastAsia="hr-HR"/>
        </w:rPr>
      </w:pPr>
      <w:r w:rsidRPr="004F37C3">
        <w:rPr>
          <w:rFonts w:ascii="Times New Roman" w:eastAsia="Times New Roman" w:hAnsi="Times New Roman" w:cs="Times New Roman"/>
          <w:sz w:val="24"/>
          <w:szCs w:val="28"/>
          <w:lang w:eastAsia="hr-HR"/>
        </w:rPr>
        <w:t>Prilog 4- IZJAVA O NEKAŽNJAVANJU</w:t>
      </w:r>
      <w:r w:rsidR="00ED0F7F" w:rsidRPr="004F37C3">
        <w:rPr>
          <w:rFonts w:ascii="Times New Roman" w:eastAsia="Times New Roman" w:hAnsi="Times New Roman" w:cs="Times New Roman"/>
          <w:sz w:val="24"/>
          <w:szCs w:val="28"/>
          <w:lang w:eastAsia="hr-HR"/>
        </w:rPr>
        <w:t xml:space="preserve"> </w:t>
      </w:r>
      <w:r w:rsidR="00ED0F7F" w:rsidRPr="004F37C3">
        <w:rPr>
          <w:rFonts w:ascii="Times New Roman" w:hAnsi="Times New Roman" w:cs="Times New Roman"/>
          <w:sz w:val="24"/>
          <w:szCs w:val="24"/>
        </w:rPr>
        <w:t>ZA GOSPODARSKE SUBJEKTE KOJI NEMAJU POSLOVNI NASTAN U  REPUBLICI HRVATSKOJ</w:t>
      </w:r>
    </w:p>
    <w:p w:rsidR="00476B86" w:rsidRPr="004F37C3" w:rsidRDefault="00476B86" w:rsidP="00294381">
      <w:pPr>
        <w:spacing w:after="0" w:line="240" w:lineRule="auto"/>
        <w:jc w:val="both"/>
        <w:rPr>
          <w:rFonts w:ascii="Times New Roman" w:eastAsia="Times New Roman" w:hAnsi="Times New Roman" w:cs="Times New Roman"/>
          <w:sz w:val="24"/>
          <w:szCs w:val="28"/>
          <w:lang w:eastAsia="hr-HR"/>
        </w:rPr>
      </w:pPr>
      <w:r w:rsidRPr="004F37C3">
        <w:rPr>
          <w:rFonts w:ascii="Times New Roman" w:eastAsia="Times New Roman" w:hAnsi="Times New Roman" w:cs="Times New Roman"/>
          <w:sz w:val="24"/>
          <w:szCs w:val="28"/>
          <w:lang w:eastAsia="hr-HR"/>
        </w:rPr>
        <w:t xml:space="preserve">Prilog </w:t>
      </w:r>
      <w:r w:rsidR="00C21AF2" w:rsidRPr="004F37C3">
        <w:rPr>
          <w:rFonts w:ascii="Times New Roman" w:eastAsia="Times New Roman" w:hAnsi="Times New Roman" w:cs="Times New Roman"/>
          <w:sz w:val="24"/>
          <w:szCs w:val="28"/>
          <w:lang w:eastAsia="hr-HR"/>
        </w:rPr>
        <w:t>5</w:t>
      </w:r>
      <w:r w:rsidRPr="004F37C3">
        <w:rPr>
          <w:rFonts w:ascii="Times New Roman" w:eastAsia="Times New Roman" w:hAnsi="Times New Roman" w:cs="Times New Roman"/>
          <w:sz w:val="24"/>
          <w:szCs w:val="28"/>
          <w:lang w:eastAsia="hr-HR"/>
        </w:rPr>
        <w:t xml:space="preserve">- </w:t>
      </w:r>
      <w:r w:rsidR="003C636F" w:rsidRPr="004F37C3">
        <w:rPr>
          <w:rFonts w:ascii="Times New Roman" w:eastAsia="Times New Roman" w:hAnsi="Times New Roman" w:cs="Times New Roman"/>
          <w:sz w:val="24"/>
          <w:szCs w:val="28"/>
          <w:lang w:eastAsia="hr-HR"/>
        </w:rPr>
        <w:t>IZJAVA O ROKU ISPORUKE</w:t>
      </w:r>
    </w:p>
    <w:p w:rsidR="00316DEA" w:rsidRPr="004F37C3" w:rsidRDefault="00316DEA" w:rsidP="00294381">
      <w:pPr>
        <w:spacing w:after="0" w:line="240" w:lineRule="auto"/>
        <w:jc w:val="both"/>
        <w:rPr>
          <w:rFonts w:ascii="Times New Roman" w:eastAsia="Times New Roman" w:hAnsi="Times New Roman" w:cs="Times New Roman"/>
          <w:sz w:val="24"/>
          <w:szCs w:val="28"/>
          <w:lang w:eastAsia="hr-HR"/>
        </w:rPr>
      </w:pPr>
      <w:r w:rsidRPr="004F37C3">
        <w:rPr>
          <w:rFonts w:ascii="Times New Roman" w:eastAsia="Times New Roman" w:hAnsi="Times New Roman" w:cs="Times New Roman"/>
          <w:sz w:val="24"/>
          <w:szCs w:val="28"/>
          <w:lang w:eastAsia="hr-HR"/>
        </w:rPr>
        <w:t xml:space="preserve">Prilog </w:t>
      </w:r>
      <w:r w:rsidR="00C21AF2" w:rsidRPr="004F37C3">
        <w:rPr>
          <w:rFonts w:ascii="Times New Roman" w:eastAsia="Times New Roman" w:hAnsi="Times New Roman" w:cs="Times New Roman"/>
          <w:sz w:val="24"/>
          <w:szCs w:val="28"/>
          <w:lang w:eastAsia="hr-HR"/>
        </w:rPr>
        <w:t>6</w:t>
      </w:r>
      <w:r w:rsidRPr="004F37C3">
        <w:rPr>
          <w:rFonts w:ascii="Times New Roman" w:eastAsia="Times New Roman" w:hAnsi="Times New Roman" w:cs="Times New Roman"/>
          <w:sz w:val="24"/>
          <w:szCs w:val="28"/>
          <w:lang w:eastAsia="hr-HR"/>
        </w:rPr>
        <w:t>-PRIJEDLOG OKVIRNOG SPORAZUMA</w:t>
      </w:r>
    </w:p>
    <w:p w:rsidR="0078017B" w:rsidRPr="004F37C3" w:rsidRDefault="0078017B"/>
    <w:p w:rsidR="00B37258" w:rsidRPr="004F37C3" w:rsidRDefault="00B37258"/>
    <w:p w:rsidR="00B37258" w:rsidRPr="004F37C3" w:rsidRDefault="00B37258"/>
    <w:p w:rsidR="00B37258" w:rsidRPr="004F37C3" w:rsidRDefault="00B37258"/>
    <w:p w:rsidR="00B37258" w:rsidRPr="004F37C3" w:rsidRDefault="00B37258"/>
    <w:p w:rsidR="00B37258" w:rsidRPr="004F37C3" w:rsidRDefault="00B37258"/>
    <w:p w:rsidR="00B37258" w:rsidRPr="004F37C3" w:rsidRDefault="00B37258"/>
    <w:p w:rsidR="00B37258" w:rsidRPr="004F37C3" w:rsidRDefault="00B37258"/>
    <w:p w:rsidR="00B37258" w:rsidRPr="004F37C3" w:rsidRDefault="00B37258"/>
    <w:p w:rsidR="00B37258" w:rsidRPr="004F37C3" w:rsidRDefault="00B37258"/>
    <w:p w:rsidR="00427F88" w:rsidRPr="004F37C3" w:rsidRDefault="00427F88"/>
    <w:p w:rsidR="00427F88" w:rsidRPr="004F37C3" w:rsidRDefault="00427F88"/>
    <w:p w:rsidR="00427F88" w:rsidRPr="004F37C3" w:rsidRDefault="00427F88"/>
    <w:p w:rsidR="00427F88" w:rsidRPr="004F37C3" w:rsidRDefault="00427F88"/>
    <w:p w:rsidR="00427F88" w:rsidRPr="004F37C3" w:rsidRDefault="00427F88"/>
    <w:p w:rsidR="00427F88" w:rsidRPr="004F37C3" w:rsidRDefault="00427F88"/>
    <w:p w:rsidR="00E457E5" w:rsidRPr="004F37C3" w:rsidRDefault="00E457E5"/>
    <w:p w:rsidR="00B37258" w:rsidRPr="004F37C3" w:rsidRDefault="00B37258" w:rsidP="00B37258">
      <w:pPr>
        <w:spacing w:after="0" w:line="240" w:lineRule="auto"/>
        <w:ind w:right="-20"/>
        <w:rPr>
          <w:rFonts w:ascii="Times New Roman" w:eastAsia="Arial" w:hAnsi="Times New Roman" w:cs="Times New Roman"/>
          <w:w w:val="91"/>
          <w:sz w:val="24"/>
          <w:szCs w:val="24"/>
        </w:rPr>
      </w:pPr>
    </w:p>
    <w:p w:rsidR="00465B09" w:rsidRPr="004F37C3" w:rsidRDefault="00465B09" w:rsidP="00B37258">
      <w:pPr>
        <w:spacing w:after="0" w:line="240" w:lineRule="auto"/>
        <w:ind w:right="-20"/>
        <w:rPr>
          <w:rFonts w:ascii="Times New Roman" w:eastAsia="Arial" w:hAnsi="Times New Roman" w:cs="Times New Roman"/>
          <w:w w:val="91"/>
          <w:sz w:val="24"/>
          <w:szCs w:val="24"/>
        </w:rPr>
      </w:pPr>
    </w:p>
    <w:p w:rsidR="00465B09" w:rsidRPr="004F37C3" w:rsidRDefault="00465B09" w:rsidP="00B37258">
      <w:pPr>
        <w:spacing w:after="0" w:line="240" w:lineRule="auto"/>
        <w:ind w:right="-20"/>
        <w:rPr>
          <w:rFonts w:ascii="Times New Roman" w:eastAsia="Arial" w:hAnsi="Times New Roman" w:cs="Times New Roman"/>
          <w:w w:val="91"/>
          <w:sz w:val="24"/>
          <w:szCs w:val="24"/>
        </w:rPr>
      </w:pPr>
    </w:p>
    <w:p w:rsidR="00465B09" w:rsidRPr="004F37C3" w:rsidRDefault="00465B09" w:rsidP="00B37258">
      <w:pPr>
        <w:spacing w:after="0" w:line="240" w:lineRule="auto"/>
        <w:ind w:right="-20"/>
        <w:rPr>
          <w:rFonts w:ascii="Times New Roman" w:eastAsia="Arial" w:hAnsi="Times New Roman" w:cs="Times New Roman"/>
          <w:w w:val="91"/>
          <w:sz w:val="24"/>
          <w:szCs w:val="24"/>
        </w:rPr>
      </w:pPr>
    </w:p>
    <w:p w:rsidR="00465B09" w:rsidRPr="004F37C3" w:rsidRDefault="00465B09" w:rsidP="00B37258">
      <w:pPr>
        <w:spacing w:after="0" w:line="240" w:lineRule="auto"/>
        <w:ind w:right="-20"/>
        <w:rPr>
          <w:rFonts w:ascii="Times New Roman" w:eastAsia="Arial" w:hAnsi="Times New Roman" w:cs="Times New Roman"/>
          <w:w w:val="91"/>
          <w:sz w:val="24"/>
          <w:szCs w:val="24"/>
        </w:rPr>
      </w:pPr>
    </w:p>
    <w:p w:rsidR="00465B09" w:rsidRPr="004F37C3" w:rsidRDefault="00465B09" w:rsidP="00465B09">
      <w:pPr>
        <w:spacing w:after="0" w:line="240" w:lineRule="auto"/>
        <w:jc w:val="center"/>
        <w:rPr>
          <w:rFonts w:ascii="Times New Roman" w:eastAsia="Arial" w:hAnsi="Times New Roman" w:cs="Times New Roman"/>
          <w:b/>
          <w:sz w:val="36"/>
          <w:szCs w:val="56"/>
        </w:rPr>
      </w:pPr>
      <w:r w:rsidRPr="004F37C3">
        <w:rPr>
          <w:rFonts w:ascii="Times New Roman" w:eastAsia="Arial" w:hAnsi="Times New Roman" w:cs="Times New Roman"/>
          <w:b/>
          <w:sz w:val="36"/>
          <w:szCs w:val="56"/>
        </w:rPr>
        <w:t>UPUTE</w:t>
      </w:r>
    </w:p>
    <w:p w:rsidR="00465B09" w:rsidRPr="004F37C3" w:rsidRDefault="00465B09" w:rsidP="00465B09">
      <w:pPr>
        <w:spacing w:after="0" w:line="240" w:lineRule="auto"/>
        <w:jc w:val="center"/>
        <w:rPr>
          <w:rFonts w:ascii="Times New Roman" w:eastAsia="Arial" w:hAnsi="Times New Roman" w:cs="Times New Roman"/>
          <w:b/>
          <w:sz w:val="36"/>
          <w:szCs w:val="56"/>
        </w:rPr>
      </w:pPr>
      <w:r w:rsidRPr="004F37C3">
        <w:rPr>
          <w:rFonts w:ascii="Times New Roman" w:eastAsia="Arial" w:hAnsi="Times New Roman" w:cs="Times New Roman"/>
          <w:b/>
          <w:sz w:val="36"/>
          <w:szCs w:val="56"/>
        </w:rPr>
        <w:t>GOSPODARSKIM SUBJEKTIMA</w:t>
      </w:r>
    </w:p>
    <w:p w:rsidR="00465B09" w:rsidRPr="004F37C3" w:rsidRDefault="00465B09" w:rsidP="00465B09">
      <w:pPr>
        <w:rPr>
          <w:rFonts w:ascii="Times New Roman" w:hAnsi="Times New Roman" w:cs="Times New Roman"/>
          <w:sz w:val="28"/>
          <w:szCs w:val="28"/>
        </w:rPr>
      </w:pPr>
    </w:p>
    <w:p w:rsidR="00465B09" w:rsidRPr="004F37C3" w:rsidRDefault="00465B09" w:rsidP="00465B09">
      <w:pPr>
        <w:pStyle w:val="ListParagraph"/>
        <w:numPr>
          <w:ilvl w:val="0"/>
          <w:numId w:val="14"/>
        </w:numPr>
        <w:spacing w:after="0" w:line="216" w:lineRule="auto"/>
        <w:jc w:val="both"/>
        <w:rPr>
          <w:rFonts w:ascii="Times New Roman" w:eastAsia="Arial" w:hAnsi="Times New Roman" w:cs="Times New Roman"/>
        </w:rPr>
      </w:pPr>
      <w:r w:rsidRPr="004F37C3">
        <w:rPr>
          <w:rFonts w:ascii="Times New Roman" w:eastAsia="Arial" w:hAnsi="Times New Roman" w:cs="Times New Roman"/>
        </w:rPr>
        <w:t xml:space="preserve">Ova Dokumentacija o nabavi izrađena je sukladno članku 3. točki 3., i članku 200.  Zakona o javnoj nabavi ("Narodne novine", broj 120/16, dalje u tekstu ZJN 2016) i članku 2. i 3. Pravilnika o dokumentaciji o nabavi te ponudi u postupcima javne nabave (''Narodne novine'', broj 65/2017. – dalje u tekstu Pravilnik o dokumentaciji) te čini podlogu za izradu ponude u ovom postupku javne nabave. </w:t>
      </w:r>
    </w:p>
    <w:p w:rsidR="00465B09" w:rsidRPr="004F37C3" w:rsidRDefault="00465B09" w:rsidP="00465B09">
      <w:pPr>
        <w:spacing w:line="216" w:lineRule="auto"/>
        <w:rPr>
          <w:rFonts w:ascii="Times New Roman" w:eastAsia="Arial" w:hAnsi="Times New Roman" w:cs="Times New Roman"/>
        </w:rPr>
      </w:pPr>
    </w:p>
    <w:p w:rsidR="00465B09" w:rsidRPr="004F37C3" w:rsidRDefault="00465B09" w:rsidP="00465B09">
      <w:pPr>
        <w:pStyle w:val="ListParagraph"/>
        <w:numPr>
          <w:ilvl w:val="0"/>
          <w:numId w:val="14"/>
        </w:numPr>
        <w:spacing w:after="0" w:line="216" w:lineRule="auto"/>
        <w:jc w:val="both"/>
        <w:rPr>
          <w:rFonts w:ascii="Times New Roman" w:eastAsia="Arial" w:hAnsi="Times New Roman" w:cs="Times New Roman"/>
        </w:rPr>
      </w:pPr>
      <w:r w:rsidRPr="004F37C3">
        <w:rPr>
          <w:rFonts w:ascii="Times New Roman" w:eastAsia="Arial" w:hAnsi="Times New Roman" w:cs="Times New Roman"/>
        </w:rPr>
        <w:t xml:space="preserve">U skladu s člankom 4. stavak 4. ZJN 2016, gospodarski subjekt obvezan je tijekom izvršenja ugovora o javnoj nabavi pridržavati se primjenjivih obveza u području prava okoliša, socijalnog i radnog prava, uključujući kolektivne ugovore, a osobito obvezu isplate ugovorene plaće, ili odredaba međunarodnog prava okoliša, socijalnog i radnog prava navedenim u Prilogu XI. ZJN 2016. </w:t>
      </w:r>
    </w:p>
    <w:p w:rsidR="00465B09" w:rsidRPr="004F37C3" w:rsidRDefault="00465B09" w:rsidP="00465B09">
      <w:pPr>
        <w:spacing w:line="216" w:lineRule="auto"/>
        <w:rPr>
          <w:rFonts w:ascii="Times New Roman" w:eastAsia="Arial" w:hAnsi="Times New Roman" w:cs="Times New Roman"/>
        </w:rPr>
      </w:pPr>
    </w:p>
    <w:p w:rsidR="00465B09" w:rsidRPr="004F37C3" w:rsidRDefault="00465B09" w:rsidP="00465B09">
      <w:pPr>
        <w:pStyle w:val="ListParagraph"/>
        <w:numPr>
          <w:ilvl w:val="0"/>
          <w:numId w:val="14"/>
        </w:numPr>
        <w:spacing w:after="0" w:line="216" w:lineRule="auto"/>
        <w:jc w:val="both"/>
        <w:rPr>
          <w:rFonts w:ascii="Times New Roman" w:eastAsia="Arial" w:hAnsi="Times New Roman" w:cs="Times New Roman"/>
        </w:rPr>
      </w:pPr>
      <w:r w:rsidRPr="004F37C3">
        <w:rPr>
          <w:rFonts w:ascii="Times New Roman" w:eastAsia="Arial" w:hAnsi="Times New Roman" w:cs="Times New Roman"/>
        </w:rPr>
        <w:t xml:space="preserve">Ponuditelj predajom svoje ponude u potpunosti i bez ograničenja prihvaća sve uvjete i zahtjeve iz ove Dokumentacije o nabavi. </w:t>
      </w:r>
    </w:p>
    <w:p w:rsidR="00465B09" w:rsidRPr="004F37C3" w:rsidRDefault="00465B09" w:rsidP="00465B09">
      <w:pPr>
        <w:spacing w:line="216" w:lineRule="auto"/>
        <w:rPr>
          <w:rFonts w:ascii="Times New Roman" w:eastAsia="Arial" w:hAnsi="Times New Roman" w:cs="Times New Roman"/>
        </w:rPr>
      </w:pPr>
    </w:p>
    <w:p w:rsidR="00465B09" w:rsidRPr="004F37C3" w:rsidRDefault="00465B09" w:rsidP="00465B09">
      <w:pPr>
        <w:pStyle w:val="ListParagraph"/>
        <w:numPr>
          <w:ilvl w:val="0"/>
          <w:numId w:val="14"/>
        </w:numPr>
        <w:spacing w:after="0" w:line="216" w:lineRule="auto"/>
        <w:jc w:val="both"/>
        <w:rPr>
          <w:rFonts w:ascii="Times New Roman" w:eastAsia="Arial" w:hAnsi="Times New Roman" w:cs="Times New Roman"/>
        </w:rPr>
      </w:pPr>
      <w:r w:rsidRPr="004F37C3">
        <w:rPr>
          <w:rFonts w:ascii="Times New Roman" w:eastAsia="Arial" w:hAnsi="Times New Roman" w:cs="Times New Roman"/>
        </w:rPr>
        <w:t xml:space="preserve">Od gospodarskih subjekata se očekuje da pažljivo pročitaju i da se pridržavaju svih uputa sadržanih u ovoj Dokumentaciji o nabavi te da s odgovarajućom pažnjom uvaže sve informacije koje imaju utjecaj na formiranje cijene ponude, rok i uvjete. </w:t>
      </w:r>
    </w:p>
    <w:p w:rsidR="00465B09" w:rsidRPr="004F37C3" w:rsidRDefault="00465B09" w:rsidP="00465B09">
      <w:pPr>
        <w:spacing w:line="216" w:lineRule="auto"/>
        <w:rPr>
          <w:rFonts w:ascii="Times New Roman" w:eastAsia="Arial" w:hAnsi="Times New Roman" w:cs="Times New Roman"/>
        </w:rPr>
      </w:pPr>
    </w:p>
    <w:p w:rsidR="00465B09" w:rsidRPr="004F37C3" w:rsidRDefault="00465B09" w:rsidP="00465B09">
      <w:pPr>
        <w:pStyle w:val="ListParagraph"/>
        <w:numPr>
          <w:ilvl w:val="0"/>
          <w:numId w:val="14"/>
        </w:numPr>
        <w:spacing w:after="0" w:line="216" w:lineRule="auto"/>
        <w:jc w:val="both"/>
        <w:rPr>
          <w:rFonts w:ascii="Times New Roman" w:eastAsia="Arial" w:hAnsi="Times New Roman" w:cs="Times New Roman"/>
        </w:rPr>
      </w:pPr>
      <w:r w:rsidRPr="004F37C3">
        <w:rPr>
          <w:rFonts w:ascii="Times New Roman" w:eastAsia="Arial" w:hAnsi="Times New Roman" w:cs="Times New Roman"/>
        </w:rPr>
        <w:t>Ponuditelji se pri izradi svojih ponuda u svemu trebaju pridržavati sadržaja i uvjeta iz Dokumentacije o nabavi, uvjeta iz ZJN 2016, Pravilnika o dokumentaciji te svih  primjenjivih zakonskih i podzakonskih propisa  koji reguliraju područje predmeta nabave.</w:t>
      </w:r>
    </w:p>
    <w:p w:rsidR="00465B09" w:rsidRPr="004F37C3" w:rsidRDefault="00465B09" w:rsidP="00B37258">
      <w:pPr>
        <w:spacing w:after="0" w:line="240" w:lineRule="auto"/>
        <w:ind w:right="-20"/>
        <w:rPr>
          <w:rFonts w:ascii="Times New Roman" w:eastAsia="Arial" w:hAnsi="Times New Roman" w:cs="Times New Roman"/>
          <w:w w:val="91"/>
          <w:sz w:val="24"/>
          <w:szCs w:val="24"/>
        </w:rPr>
      </w:pPr>
    </w:p>
    <w:p w:rsidR="00465B09" w:rsidRPr="004F37C3" w:rsidRDefault="00465B09" w:rsidP="00B37258">
      <w:pPr>
        <w:spacing w:after="0" w:line="240" w:lineRule="auto"/>
        <w:ind w:right="-20"/>
        <w:rPr>
          <w:rFonts w:ascii="Times New Roman" w:eastAsia="Arial" w:hAnsi="Times New Roman" w:cs="Times New Roman"/>
          <w:w w:val="91"/>
          <w:sz w:val="24"/>
          <w:szCs w:val="24"/>
        </w:rPr>
      </w:pPr>
    </w:p>
    <w:p w:rsidR="00465B09" w:rsidRPr="004F37C3" w:rsidRDefault="00465B09" w:rsidP="00B37258">
      <w:pPr>
        <w:spacing w:after="0" w:line="240" w:lineRule="auto"/>
        <w:ind w:right="-20"/>
        <w:rPr>
          <w:rFonts w:ascii="Times New Roman" w:eastAsia="Arial" w:hAnsi="Times New Roman" w:cs="Times New Roman"/>
          <w:w w:val="91"/>
          <w:sz w:val="24"/>
          <w:szCs w:val="24"/>
        </w:rPr>
      </w:pPr>
    </w:p>
    <w:p w:rsidR="00465B09" w:rsidRPr="004F37C3" w:rsidRDefault="00465B09" w:rsidP="00B37258">
      <w:pPr>
        <w:spacing w:after="0" w:line="240" w:lineRule="auto"/>
        <w:ind w:right="-20"/>
        <w:rPr>
          <w:rFonts w:ascii="Times New Roman" w:eastAsia="Arial" w:hAnsi="Times New Roman" w:cs="Times New Roman"/>
          <w:w w:val="91"/>
          <w:sz w:val="24"/>
          <w:szCs w:val="24"/>
        </w:rPr>
      </w:pPr>
    </w:p>
    <w:p w:rsidR="00465B09" w:rsidRPr="004F37C3" w:rsidRDefault="00465B09" w:rsidP="00B37258">
      <w:pPr>
        <w:spacing w:after="0" w:line="240" w:lineRule="auto"/>
        <w:ind w:right="-20"/>
        <w:rPr>
          <w:rFonts w:ascii="Times New Roman" w:eastAsia="Arial" w:hAnsi="Times New Roman" w:cs="Times New Roman"/>
          <w:w w:val="91"/>
          <w:sz w:val="24"/>
          <w:szCs w:val="24"/>
        </w:rPr>
      </w:pPr>
    </w:p>
    <w:p w:rsidR="00465B09" w:rsidRPr="004F37C3" w:rsidRDefault="00465B09" w:rsidP="00B37258">
      <w:pPr>
        <w:spacing w:after="0" w:line="240" w:lineRule="auto"/>
        <w:ind w:right="-20"/>
        <w:rPr>
          <w:rFonts w:ascii="Times New Roman" w:eastAsia="Arial" w:hAnsi="Times New Roman" w:cs="Times New Roman"/>
          <w:w w:val="91"/>
          <w:sz w:val="24"/>
          <w:szCs w:val="24"/>
        </w:rPr>
      </w:pPr>
    </w:p>
    <w:p w:rsidR="00465B09" w:rsidRPr="004F37C3" w:rsidRDefault="00465B09" w:rsidP="00B37258">
      <w:pPr>
        <w:spacing w:after="0" w:line="240" w:lineRule="auto"/>
        <w:ind w:right="-20"/>
        <w:rPr>
          <w:rFonts w:ascii="Times New Roman" w:eastAsia="Arial" w:hAnsi="Times New Roman" w:cs="Times New Roman"/>
          <w:w w:val="91"/>
          <w:sz w:val="24"/>
          <w:szCs w:val="24"/>
        </w:rPr>
      </w:pPr>
    </w:p>
    <w:p w:rsidR="00465B09" w:rsidRPr="004F37C3" w:rsidRDefault="00465B09" w:rsidP="00B37258">
      <w:pPr>
        <w:spacing w:after="0" w:line="240" w:lineRule="auto"/>
        <w:ind w:right="-20"/>
        <w:rPr>
          <w:rFonts w:ascii="Times New Roman" w:eastAsia="Arial" w:hAnsi="Times New Roman" w:cs="Times New Roman"/>
          <w:w w:val="91"/>
          <w:sz w:val="24"/>
          <w:szCs w:val="24"/>
        </w:rPr>
      </w:pPr>
    </w:p>
    <w:p w:rsidR="00465B09" w:rsidRPr="004F37C3" w:rsidRDefault="00465B09" w:rsidP="00B37258">
      <w:pPr>
        <w:spacing w:after="0" w:line="240" w:lineRule="auto"/>
        <w:ind w:right="-20"/>
        <w:rPr>
          <w:rFonts w:ascii="Times New Roman" w:eastAsia="Arial" w:hAnsi="Times New Roman" w:cs="Times New Roman"/>
          <w:w w:val="91"/>
          <w:sz w:val="24"/>
          <w:szCs w:val="24"/>
        </w:rPr>
      </w:pPr>
    </w:p>
    <w:p w:rsidR="00465B09" w:rsidRPr="004F37C3" w:rsidRDefault="00465B09" w:rsidP="00B37258">
      <w:pPr>
        <w:spacing w:after="0" w:line="240" w:lineRule="auto"/>
        <w:ind w:right="-20"/>
        <w:rPr>
          <w:rFonts w:ascii="Times New Roman" w:eastAsia="Arial" w:hAnsi="Times New Roman" w:cs="Times New Roman"/>
          <w:w w:val="91"/>
          <w:sz w:val="24"/>
          <w:szCs w:val="24"/>
        </w:rPr>
      </w:pPr>
    </w:p>
    <w:p w:rsidR="00465B09" w:rsidRPr="004F37C3" w:rsidRDefault="00465B09" w:rsidP="00B37258">
      <w:pPr>
        <w:spacing w:after="0" w:line="240" w:lineRule="auto"/>
        <w:ind w:right="-20"/>
        <w:rPr>
          <w:rFonts w:ascii="Times New Roman" w:eastAsia="Arial" w:hAnsi="Times New Roman" w:cs="Times New Roman"/>
          <w:w w:val="91"/>
          <w:sz w:val="24"/>
          <w:szCs w:val="24"/>
        </w:rPr>
      </w:pPr>
    </w:p>
    <w:p w:rsidR="00465B09" w:rsidRPr="004F37C3" w:rsidRDefault="00465B09" w:rsidP="00B37258">
      <w:pPr>
        <w:spacing w:after="0" w:line="240" w:lineRule="auto"/>
        <w:ind w:right="-20"/>
        <w:rPr>
          <w:rFonts w:ascii="Times New Roman" w:eastAsia="Arial" w:hAnsi="Times New Roman" w:cs="Times New Roman"/>
          <w:w w:val="91"/>
          <w:sz w:val="24"/>
          <w:szCs w:val="24"/>
        </w:rPr>
      </w:pPr>
    </w:p>
    <w:p w:rsidR="00FA500B" w:rsidRPr="004F37C3" w:rsidRDefault="00FA500B" w:rsidP="00B37258">
      <w:pPr>
        <w:spacing w:after="0" w:line="240" w:lineRule="auto"/>
        <w:ind w:right="-20"/>
        <w:rPr>
          <w:rFonts w:ascii="Times New Roman" w:eastAsia="Arial" w:hAnsi="Times New Roman" w:cs="Times New Roman"/>
          <w:w w:val="91"/>
          <w:sz w:val="24"/>
          <w:szCs w:val="24"/>
        </w:rPr>
      </w:pPr>
    </w:p>
    <w:p w:rsidR="00FA500B" w:rsidRPr="004F37C3" w:rsidRDefault="00FA500B" w:rsidP="00B37258">
      <w:pPr>
        <w:spacing w:after="0" w:line="240" w:lineRule="auto"/>
        <w:ind w:right="-20"/>
        <w:rPr>
          <w:rFonts w:ascii="Times New Roman" w:eastAsia="Arial" w:hAnsi="Times New Roman" w:cs="Times New Roman"/>
          <w:w w:val="91"/>
          <w:sz w:val="24"/>
          <w:szCs w:val="24"/>
        </w:rPr>
      </w:pPr>
    </w:p>
    <w:p w:rsidR="00FA500B" w:rsidRPr="004F37C3" w:rsidRDefault="00FA500B" w:rsidP="00B37258">
      <w:pPr>
        <w:spacing w:after="0" w:line="240" w:lineRule="auto"/>
        <w:ind w:right="-20"/>
        <w:rPr>
          <w:rFonts w:ascii="Times New Roman" w:eastAsia="Arial" w:hAnsi="Times New Roman" w:cs="Times New Roman"/>
          <w:w w:val="91"/>
          <w:sz w:val="24"/>
          <w:szCs w:val="24"/>
        </w:rPr>
      </w:pPr>
    </w:p>
    <w:p w:rsidR="00465B09" w:rsidRPr="004F37C3" w:rsidRDefault="00465B09" w:rsidP="00B37258">
      <w:pPr>
        <w:spacing w:after="0" w:line="240" w:lineRule="auto"/>
        <w:ind w:right="-20"/>
        <w:rPr>
          <w:rFonts w:ascii="Times New Roman" w:eastAsia="Arial" w:hAnsi="Times New Roman" w:cs="Times New Roman"/>
          <w:w w:val="91"/>
          <w:sz w:val="24"/>
          <w:szCs w:val="24"/>
        </w:rPr>
      </w:pPr>
    </w:p>
    <w:p w:rsidR="00B37258" w:rsidRPr="004F37C3" w:rsidRDefault="00B37258" w:rsidP="00C30174">
      <w:pPr>
        <w:pStyle w:val="ListParagraph"/>
        <w:numPr>
          <w:ilvl w:val="0"/>
          <w:numId w:val="1"/>
        </w:numPr>
        <w:spacing w:after="0" w:line="240" w:lineRule="auto"/>
        <w:ind w:right="-20"/>
        <w:jc w:val="center"/>
        <w:rPr>
          <w:rFonts w:ascii="Times New Roman" w:eastAsia="Arial" w:hAnsi="Times New Roman" w:cs="Times New Roman"/>
          <w:b/>
          <w:spacing w:val="5"/>
          <w:sz w:val="28"/>
          <w:szCs w:val="24"/>
        </w:rPr>
      </w:pPr>
      <w:r w:rsidRPr="004F37C3">
        <w:rPr>
          <w:rFonts w:ascii="Times New Roman" w:eastAsia="Arial" w:hAnsi="Times New Roman" w:cs="Times New Roman"/>
          <w:b/>
          <w:spacing w:val="8"/>
          <w:sz w:val="28"/>
          <w:szCs w:val="24"/>
        </w:rPr>
        <w:t>O</w:t>
      </w:r>
      <w:r w:rsidRPr="004F37C3">
        <w:rPr>
          <w:rFonts w:ascii="Times New Roman" w:eastAsia="Arial" w:hAnsi="Times New Roman" w:cs="Times New Roman"/>
          <w:b/>
          <w:spacing w:val="8"/>
          <w:w w:val="91"/>
          <w:sz w:val="28"/>
          <w:szCs w:val="24"/>
        </w:rPr>
        <w:t>P</w:t>
      </w:r>
      <w:r w:rsidRPr="004F37C3">
        <w:rPr>
          <w:rFonts w:ascii="Times New Roman" w:eastAsia="Arial" w:hAnsi="Times New Roman" w:cs="Times New Roman"/>
          <w:b/>
          <w:spacing w:val="8"/>
          <w:sz w:val="28"/>
          <w:szCs w:val="24"/>
        </w:rPr>
        <w:t>ĆI</w:t>
      </w:r>
      <w:r w:rsidRPr="004F37C3">
        <w:rPr>
          <w:rFonts w:ascii="Times New Roman" w:eastAsia="Arial" w:hAnsi="Times New Roman" w:cs="Times New Roman"/>
          <w:b/>
          <w:spacing w:val="5"/>
          <w:w w:val="91"/>
          <w:sz w:val="28"/>
          <w:szCs w:val="24"/>
        </w:rPr>
        <w:t>P</w:t>
      </w:r>
      <w:r w:rsidRPr="004F37C3">
        <w:rPr>
          <w:rFonts w:ascii="Times New Roman" w:eastAsia="Arial" w:hAnsi="Times New Roman" w:cs="Times New Roman"/>
          <w:b/>
          <w:spacing w:val="5"/>
          <w:sz w:val="28"/>
          <w:szCs w:val="24"/>
        </w:rPr>
        <w:t>OD</w:t>
      </w:r>
      <w:r w:rsidRPr="004F37C3">
        <w:rPr>
          <w:rFonts w:ascii="Times New Roman" w:eastAsia="Arial" w:hAnsi="Times New Roman" w:cs="Times New Roman"/>
          <w:b/>
          <w:spacing w:val="5"/>
          <w:w w:val="108"/>
          <w:sz w:val="28"/>
          <w:szCs w:val="24"/>
        </w:rPr>
        <w:t>A</w:t>
      </w:r>
      <w:r w:rsidRPr="004F37C3">
        <w:rPr>
          <w:rFonts w:ascii="Times New Roman" w:eastAsia="Arial" w:hAnsi="Times New Roman" w:cs="Times New Roman"/>
          <w:b/>
          <w:spacing w:val="5"/>
          <w:sz w:val="28"/>
          <w:szCs w:val="24"/>
        </w:rPr>
        <w:t>CI</w:t>
      </w:r>
    </w:p>
    <w:p w:rsidR="00C30174" w:rsidRPr="004F37C3" w:rsidRDefault="00C30174" w:rsidP="00C30174">
      <w:pPr>
        <w:pStyle w:val="ListParagraph"/>
        <w:spacing w:after="0" w:line="240" w:lineRule="auto"/>
        <w:ind w:left="360" w:right="-20"/>
        <w:rPr>
          <w:rFonts w:ascii="Times New Roman" w:eastAsia="Arial" w:hAnsi="Times New Roman" w:cs="Times New Roman"/>
          <w:b/>
          <w:spacing w:val="5"/>
          <w:sz w:val="28"/>
          <w:szCs w:val="24"/>
        </w:rPr>
      </w:pPr>
    </w:p>
    <w:p w:rsidR="00B37258" w:rsidRPr="004F37C3" w:rsidRDefault="00B37258" w:rsidP="00B37258">
      <w:pPr>
        <w:pStyle w:val="ListParagraph"/>
        <w:spacing w:after="0" w:line="240" w:lineRule="auto"/>
        <w:ind w:left="360" w:right="-20"/>
        <w:rPr>
          <w:rFonts w:ascii="Times New Roman" w:eastAsia="Arial" w:hAnsi="Times New Roman" w:cs="Times New Roman"/>
          <w:b/>
          <w:spacing w:val="5"/>
          <w:sz w:val="24"/>
          <w:szCs w:val="24"/>
        </w:rPr>
      </w:pPr>
    </w:p>
    <w:p w:rsidR="00B37258" w:rsidRPr="004F37C3" w:rsidRDefault="00B37258" w:rsidP="009202DD">
      <w:pPr>
        <w:pStyle w:val="Head21"/>
        <w:keepNext/>
        <w:numPr>
          <w:ilvl w:val="1"/>
          <w:numId w:val="1"/>
        </w:numPr>
        <w:jc w:val="left"/>
        <w:rPr>
          <w:rFonts w:ascii="Times New Roman" w:hAnsi="Times New Roman"/>
          <w:iCs/>
          <w:sz w:val="24"/>
          <w:szCs w:val="22"/>
          <w:lang w:val="hr-HR"/>
        </w:rPr>
      </w:pPr>
      <w:r w:rsidRPr="004F37C3">
        <w:rPr>
          <w:rFonts w:ascii="Times New Roman" w:hAnsi="Times New Roman"/>
          <w:iCs/>
          <w:sz w:val="24"/>
          <w:szCs w:val="22"/>
          <w:lang w:val="hr-HR"/>
        </w:rPr>
        <w:t>Podaci o Naručitelju</w:t>
      </w:r>
      <w:r w:rsidRPr="004F37C3">
        <w:rPr>
          <w:rFonts w:ascii="Times New Roman" w:hAnsi="Times New Roman"/>
          <w:iCs/>
          <w:sz w:val="24"/>
          <w:szCs w:val="22"/>
          <w:lang w:val="hr-HR"/>
        </w:rPr>
        <w:tab/>
      </w:r>
    </w:p>
    <w:p w:rsidR="00B37258" w:rsidRPr="004F37C3" w:rsidRDefault="00B37258" w:rsidP="00E442A0">
      <w:pPr>
        <w:pStyle w:val="Head21"/>
        <w:keepNext/>
        <w:jc w:val="left"/>
        <w:rPr>
          <w:rFonts w:ascii="Times New Roman" w:hAnsi="Times New Roman"/>
          <w:b w:val="0"/>
          <w:iCs/>
          <w:sz w:val="24"/>
          <w:szCs w:val="22"/>
          <w:lang w:val="hr-HR"/>
        </w:rPr>
      </w:pPr>
      <w:r w:rsidRPr="004F37C3">
        <w:rPr>
          <w:rFonts w:ascii="Times New Roman" w:hAnsi="Times New Roman"/>
          <w:b w:val="0"/>
          <w:iCs/>
          <w:sz w:val="24"/>
          <w:szCs w:val="22"/>
          <w:lang w:val="hr-HR"/>
        </w:rPr>
        <w:t>Naziv</w:t>
      </w:r>
      <w:r w:rsidR="00F6480A" w:rsidRPr="004F37C3">
        <w:rPr>
          <w:rFonts w:ascii="Times New Roman" w:hAnsi="Times New Roman"/>
          <w:b w:val="0"/>
          <w:iCs/>
          <w:sz w:val="24"/>
          <w:szCs w:val="22"/>
          <w:lang w:val="hr-HR"/>
        </w:rPr>
        <w:t>:</w:t>
      </w:r>
      <w:r w:rsidR="00F6480A" w:rsidRPr="004F37C3">
        <w:rPr>
          <w:rFonts w:ascii="Times New Roman" w:hAnsi="Times New Roman"/>
          <w:b w:val="0"/>
          <w:iCs/>
          <w:sz w:val="24"/>
          <w:szCs w:val="22"/>
          <w:lang w:val="hr-HR"/>
        </w:rPr>
        <w:tab/>
      </w:r>
      <w:r w:rsidR="00F6480A" w:rsidRPr="004F37C3">
        <w:rPr>
          <w:rFonts w:ascii="Times New Roman" w:hAnsi="Times New Roman"/>
          <w:b w:val="0"/>
          <w:iCs/>
          <w:sz w:val="24"/>
          <w:szCs w:val="22"/>
          <w:lang w:val="hr-HR"/>
        </w:rPr>
        <w:tab/>
      </w:r>
      <w:r w:rsidR="0063581B" w:rsidRPr="004F37C3">
        <w:rPr>
          <w:rFonts w:ascii="Times New Roman" w:hAnsi="Times New Roman"/>
          <w:b w:val="0"/>
          <w:iCs/>
          <w:sz w:val="24"/>
          <w:szCs w:val="22"/>
          <w:lang w:val="hr-HR"/>
        </w:rPr>
        <w:tab/>
      </w:r>
      <w:r w:rsidR="00D80CEE" w:rsidRPr="004F37C3">
        <w:rPr>
          <w:rFonts w:ascii="Times New Roman" w:hAnsi="Times New Roman"/>
          <w:b w:val="0"/>
          <w:iCs/>
          <w:sz w:val="24"/>
          <w:szCs w:val="22"/>
          <w:lang w:val="hr-HR"/>
        </w:rPr>
        <w:t>Općina</w:t>
      </w:r>
      <w:r w:rsidRPr="004F37C3">
        <w:rPr>
          <w:rFonts w:ascii="Times New Roman" w:hAnsi="Times New Roman"/>
          <w:b w:val="0"/>
          <w:iCs/>
          <w:sz w:val="24"/>
          <w:szCs w:val="22"/>
          <w:lang w:val="hr-HR"/>
        </w:rPr>
        <w:t xml:space="preserve"> </w:t>
      </w:r>
      <w:r w:rsidR="0098448D">
        <w:rPr>
          <w:rFonts w:ascii="Times New Roman" w:hAnsi="Times New Roman"/>
          <w:b w:val="0"/>
          <w:iCs/>
          <w:sz w:val="24"/>
          <w:szCs w:val="22"/>
          <w:lang w:val="hr-HR"/>
        </w:rPr>
        <w:t>Hrvace</w:t>
      </w:r>
    </w:p>
    <w:p w:rsidR="00B37258" w:rsidRPr="004F37C3" w:rsidRDefault="00B37258" w:rsidP="00E442A0">
      <w:pPr>
        <w:pStyle w:val="Head21"/>
        <w:keepNext/>
        <w:jc w:val="left"/>
        <w:rPr>
          <w:rFonts w:ascii="Times New Roman" w:hAnsi="Times New Roman"/>
          <w:iCs/>
          <w:sz w:val="24"/>
          <w:szCs w:val="22"/>
          <w:lang w:val="hr-HR"/>
        </w:rPr>
      </w:pPr>
      <w:r w:rsidRPr="004F37C3">
        <w:rPr>
          <w:rFonts w:ascii="Times New Roman" w:hAnsi="Times New Roman"/>
          <w:b w:val="0"/>
          <w:iCs/>
          <w:sz w:val="24"/>
          <w:szCs w:val="22"/>
          <w:lang w:val="hr-HR"/>
        </w:rPr>
        <w:t>Sjedište:</w:t>
      </w:r>
      <w:r w:rsidRPr="004F37C3">
        <w:rPr>
          <w:rFonts w:ascii="Times New Roman" w:hAnsi="Times New Roman"/>
          <w:b w:val="0"/>
          <w:iCs/>
          <w:sz w:val="24"/>
          <w:szCs w:val="22"/>
          <w:lang w:val="hr-HR"/>
        </w:rPr>
        <w:tab/>
      </w:r>
      <w:r w:rsidR="0063581B" w:rsidRPr="004F37C3">
        <w:rPr>
          <w:rFonts w:ascii="Times New Roman" w:hAnsi="Times New Roman"/>
          <w:b w:val="0"/>
          <w:iCs/>
          <w:sz w:val="24"/>
          <w:szCs w:val="22"/>
          <w:lang w:val="hr-HR"/>
        </w:rPr>
        <w:tab/>
      </w:r>
      <w:r w:rsidR="0098448D">
        <w:rPr>
          <w:rFonts w:ascii="Times New Roman" w:hAnsi="Times New Roman"/>
          <w:b w:val="0"/>
          <w:iCs/>
          <w:sz w:val="24"/>
          <w:szCs w:val="22"/>
          <w:lang w:val="hr-HR"/>
        </w:rPr>
        <w:t>21233 Hrvace, Hrvace 310,</w:t>
      </w:r>
    </w:p>
    <w:p w:rsidR="00B37258" w:rsidRPr="004F37C3" w:rsidRDefault="00B37258" w:rsidP="00E442A0">
      <w:pPr>
        <w:pStyle w:val="Head21"/>
        <w:keepNext/>
        <w:jc w:val="left"/>
        <w:rPr>
          <w:rFonts w:ascii="Times New Roman" w:hAnsi="Times New Roman"/>
          <w:b w:val="0"/>
          <w:iCs/>
          <w:sz w:val="24"/>
          <w:szCs w:val="22"/>
          <w:lang w:val="hr-HR"/>
        </w:rPr>
      </w:pPr>
      <w:r w:rsidRPr="004F37C3">
        <w:rPr>
          <w:rFonts w:ascii="Times New Roman" w:hAnsi="Times New Roman"/>
          <w:b w:val="0"/>
          <w:iCs/>
          <w:sz w:val="24"/>
          <w:szCs w:val="22"/>
          <w:lang w:val="hr-HR"/>
        </w:rPr>
        <w:t>OIB:</w:t>
      </w:r>
      <w:r w:rsidR="00F6480A" w:rsidRPr="004F37C3">
        <w:rPr>
          <w:rFonts w:ascii="Times New Roman" w:hAnsi="Times New Roman"/>
          <w:b w:val="0"/>
          <w:iCs/>
          <w:sz w:val="24"/>
          <w:szCs w:val="22"/>
          <w:lang w:val="hr-HR"/>
        </w:rPr>
        <w:tab/>
      </w:r>
      <w:r w:rsidRPr="004F37C3">
        <w:rPr>
          <w:rFonts w:ascii="Times New Roman" w:hAnsi="Times New Roman"/>
          <w:b w:val="0"/>
          <w:iCs/>
          <w:sz w:val="24"/>
          <w:szCs w:val="22"/>
          <w:lang w:val="hr-HR"/>
        </w:rPr>
        <w:tab/>
      </w:r>
      <w:r w:rsidR="0063581B" w:rsidRPr="004F37C3">
        <w:rPr>
          <w:rFonts w:ascii="Times New Roman" w:hAnsi="Times New Roman"/>
          <w:b w:val="0"/>
          <w:iCs/>
          <w:sz w:val="24"/>
          <w:szCs w:val="22"/>
          <w:lang w:val="hr-HR"/>
        </w:rPr>
        <w:tab/>
      </w:r>
      <w:r w:rsidR="00E941F1">
        <w:rPr>
          <w:rFonts w:ascii="Times New Roman" w:hAnsi="Times New Roman"/>
          <w:b w:val="0"/>
          <w:iCs/>
          <w:sz w:val="24"/>
          <w:szCs w:val="22"/>
          <w:lang w:val="hr-HR"/>
        </w:rPr>
        <w:t>78065542020</w:t>
      </w:r>
    </w:p>
    <w:p w:rsidR="00F6480A" w:rsidRPr="004F37C3" w:rsidRDefault="00F6480A" w:rsidP="00E442A0">
      <w:pPr>
        <w:pStyle w:val="Head21"/>
        <w:keepNext/>
        <w:jc w:val="left"/>
        <w:rPr>
          <w:rFonts w:ascii="Times New Roman" w:hAnsi="Times New Roman"/>
          <w:b w:val="0"/>
          <w:iCs/>
          <w:sz w:val="24"/>
          <w:szCs w:val="22"/>
          <w:lang w:val="hr-HR"/>
        </w:rPr>
      </w:pPr>
      <w:r w:rsidRPr="004F37C3">
        <w:rPr>
          <w:rFonts w:ascii="Times New Roman" w:hAnsi="Times New Roman"/>
          <w:b w:val="0"/>
          <w:iCs/>
          <w:sz w:val="24"/>
          <w:szCs w:val="22"/>
          <w:lang w:val="hr-HR"/>
        </w:rPr>
        <w:t xml:space="preserve">Telefon: </w:t>
      </w:r>
      <w:r w:rsidRPr="004F37C3">
        <w:rPr>
          <w:rFonts w:ascii="Times New Roman" w:hAnsi="Times New Roman"/>
          <w:b w:val="0"/>
          <w:iCs/>
          <w:sz w:val="24"/>
          <w:szCs w:val="22"/>
          <w:lang w:val="hr-HR"/>
        </w:rPr>
        <w:tab/>
      </w:r>
      <w:r w:rsidR="0063581B" w:rsidRPr="004F37C3">
        <w:rPr>
          <w:rFonts w:ascii="Times New Roman" w:hAnsi="Times New Roman"/>
          <w:b w:val="0"/>
          <w:iCs/>
          <w:sz w:val="24"/>
          <w:szCs w:val="22"/>
          <w:lang w:val="hr-HR"/>
        </w:rPr>
        <w:tab/>
      </w:r>
      <w:r w:rsidR="00E941F1">
        <w:rPr>
          <w:rFonts w:ascii="Times New Roman" w:hAnsi="Times New Roman"/>
          <w:b w:val="0"/>
          <w:iCs/>
          <w:sz w:val="24"/>
          <w:szCs w:val="22"/>
          <w:lang w:val="hr-HR"/>
        </w:rPr>
        <w:t>021/829-005</w:t>
      </w:r>
    </w:p>
    <w:p w:rsidR="00F6480A" w:rsidRPr="004F37C3" w:rsidRDefault="00F6480A" w:rsidP="00E442A0">
      <w:pPr>
        <w:pStyle w:val="Head21"/>
        <w:keepNext/>
        <w:jc w:val="left"/>
        <w:rPr>
          <w:rFonts w:ascii="Times New Roman" w:hAnsi="Times New Roman"/>
          <w:b w:val="0"/>
          <w:iCs/>
          <w:sz w:val="24"/>
          <w:szCs w:val="22"/>
          <w:lang w:val="hr-HR"/>
        </w:rPr>
      </w:pPr>
      <w:r w:rsidRPr="004F37C3">
        <w:rPr>
          <w:rFonts w:ascii="Times New Roman" w:hAnsi="Times New Roman"/>
          <w:b w:val="0"/>
          <w:iCs/>
          <w:sz w:val="24"/>
          <w:szCs w:val="22"/>
          <w:lang w:val="hr-HR"/>
        </w:rPr>
        <w:t>Fax:</w:t>
      </w:r>
      <w:r w:rsidRPr="004F37C3">
        <w:rPr>
          <w:rFonts w:ascii="Times New Roman" w:hAnsi="Times New Roman"/>
          <w:b w:val="0"/>
          <w:iCs/>
          <w:sz w:val="24"/>
          <w:szCs w:val="22"/>
          <w:lang w:val="hr-HR"/>
        </w:rPr>
        <w:tab/>
      </w:r>
      <w:r w:rsidRPr="004F37C3">
        <w:rPr>
          <w:rFonts w:ascii="Times New Roman" w:hAnsi="Times New Roman"/>
          <w:b w:val="0"/>
          <w:iCs/>
          <w:sz w:val="24"/>
          <w:szCs w:val="22"/>
          <w:lang w:val="hr-HR"/>
        </w:rPr>
        <w:tab/>
      </w:r>
      <w:r w:rsidR="0063581B" w:rsidRPr="004F37C3">
        <w:rPr>
          <w:rFonts w:ascii="Times New Roman" w:hAnsi="Times New Roman"/>
          <w:b w:val="0"/>
          <w:iCs/>
          <w:sz w:val="24"/>
          <w:szCs w:val="22"/>
          <w:lang w:val="hr-HR"/>
        </w:rPr>
        <w:tab/>
      </w:r>
      <w:r w:rsidR="00E941F1">
        <w:rPr>
          <w:rFonts w:ascii="Times New Roman" w:hAnsi="Times New Roman"/>
          <w:b w:val="0"/>
          <w:iCs/>
          <w:sz w:val="24"/>
          <w:szCs w:val="22"/>
          <w:lang w:val="hr-HR"/>
        </w:rPr>
        <w:t>021/829-700</w:t>
      </w:r>
    </w:p>
    <w:p w:rsidR="00F6480A" w:rsidRPr="004F37C3" w:rsidRDefault="00F6480A" w:rsidP="00E442A0">
      <w:pPr>
        <w:pStyle w:val="Head21"/>
        <w:keepNext/>
        <w:jc w:val="left"/>
        <w:rPr>
          <w:rFonts w:ascii="Times New Roman" w:hAnsi="Times New Roman"/>
          <w:b w:val="0"/>
          <w:iCs/>
          <w:sz w:val="24"/>
          <w:szCs w:val="22"/>
          <w:lang w:val="hr-HR"/>
        </w:rPr>
      </w:pPr>
      <w:r w:rsidRPr="004F37C3">
        <w:rPr>
          <w:rFonts w:ascii="Times New Roman" w:hAnsi="Times New Roman"/>
          <w:b w:val="0"/>
          <w:iCs/>
          <w:sz w:val="24"/>
          <w:szCs w:val="22"/>
          <w:lang w:val="hr-HR"/>
        </w:rPr>
        <w:t xml:space="preserve">Internetska adresa: </w:t>
      </w:r>
      <w:r w:rsidR="0063581B" w:rsidRPr="004F37C3">
        <w:rPr>
          <w:rFonts w:ascii="Times New Roman" w:hAnsi="Times New Roman"/>
          <w:b w:val="0"/>
          <w:iCs/>
          <w:sz w:val="24"/>
          <w:szCs w:val="22"/>
          <w:lang w:val="hr-HR"/>
        </w:rPr>
        <w:tab/>
      </w:r>
      <w:r w:rsidR="00E941F1">
        <w:rPr>
          <w:rFonts w:ascii="Times New Roman" w:hAnsi="Times New Roman"/>
          <w:b w:val="0"/>
          <w:iCs/>
          <w:sz w:val="24"/>
          <w:szCs w:val="22"/>
          <w:lang w:val="hr-HR"/>
        </w:rPr>
        <w:t>www.opcin</w:t>
      </w:r>
      <w:r w:rsidR="007F1662">
        <w:rPr>
          <w:rFonts w:ascii="Times New Roman" w:hAnsi="Times New Roman"/>
          <w:b w:val="0"/>
          <w:iCs/>
          <w:sz w:val="24"/>
          <w:szCs w:val="22"/>
          <w:lang w:val="hr-HR"/>
        </w:rPr>
        <w:t>a</w:t>
      </w:r>
      <w:r w:rsidR="00E941F1">
        <w:rPr>
          <w:rFonts w:ascii="Times New Roman" w:hAnsi="Times New Roman"/>
          <w:b w:val="0"/>
          <w:iCs/>
          <w:sz w:val="24"/>
          <w:szCs w:val="22"/>
          <w:lang w:val="hr-HR"/>
        </w:rPr>
        <w:t>-hrvace.hr</w:t>
      </w:r>
    </w:p>
    <w:p w:rsidR="009202DD" w:rsidRPr="004F37C3" w:rsidRDefault="008C3641" w:rsidP="00E442A0">
      <w:pPr>
        <w:pStyle w:val="Head21"/>
        <w:keepNext/>
        <w:jc w:val="both"/>
        <w:rPr>
          <w:rFonts w:ascii="Times New Roman" w:hAnsi="Times New Roman"/>
          <w:b w:val="0"/>
          <w:iCs/>
          <w:sz w:val="24"/>
          <w:szCs w:val="24"/>
          <w:lang w:val="hr-HR"/>
        </w:rPr>
      </w:pPr>
      <w:r w:rsidRPr="004F37C3">
        <w:rPr>
          <w:rFonts w:ascii="Times New Roman" w:hAnsi="Times New Roman"/>
          <w:b w:val="0"/>
          <w:iCs/>
          <w:sz w:val="24"/>
          <w:szCs w:val="24"/>
          <w:lang w:val="hr-HR"/>
        </w:rPr>
        <w:t>Evidencijski broj nabave: N</w:t>
      </w:r>
      <w:r w:rsidR="00E941F1">
        <w:rPr>
          <w:rFonts w:ascii="Times New Roman" w:hAnsi="Times New Roman"/>
          <w:b w:val="0"/>
          <w:iCs/>
          <w:sz w:val="24"/>
          <w:szCs w:val="24"/>
          <w:lang w:val="hr-HR"/>
        </w:rPr>
        <w:t>B/50</w:t>
      </w:r>
    </w:p>
    <w:p w:rsidR="009202DD" w:rsidRPr="004F37C3" w:rsidRDefault="009202DD" w:rsidP="00B37258">
      <w:pPr>
        <w:pStyle w:val="Head21"/>
        <w:keepNext/>
        <w:ind w:firstLine="360"/>
        <w:jc w:val="both"/>
        <w:rPr>
          <w:rFonts w:ascii="Times New Roman" w:hAnsi="Times New Roman"/>
          <w:b w:val="0"/>
          <w:iCs/>
          <w:sz w:val="24"/>
          <w:szCs w:val="22"/>
          <w:lang w:val="hr-HR"/>
        </w:rPr>
      </w:pPr>
    </w:p>
    <w:p w:rsidR="009202DD" w:rsidRPr="004F37C3" w:rsidRDefault="009202DD" w:rsidP="00AA5D3F">
      <w:pPr>
        <w:numPr>
          <w:ilvl w:val="1"/>
          <w:numId w:val="1"/>
        </w:numPr>
        <w:spacing w:after="0" w:line="240" w:lineRule="auto"/>
        <w:jc w:val="both"/>
        <w:rPr>
          <w:rFonts w:ascii="Times New Roman" w:eastAsia="Times New Roman" w:hAnsi="Times New Roman" w:cs="Times New Roman"/>
          <w:b/>
          <w:sz w:val="24"/>
          <w:szCs w:val="24"/>
          <w:lang w:eastAsia="hr-HR"/>
        </w:rPr>
      </w:pPr>
      <w:r w:rsidRPr="004F37C3">
        <w:rPr>
          <w:rFonts w:ascii="Times New Roman" w:eastAsia="Times New Roman" w:hAnsi="Times New Roman" w:cs="Times New Roman"/>
          <w:b/>
          <w:sz w:val="24"/>
          <w:szCs w:val="24"/>
          <w:lang w:eastAsia="hr-HR"/>
        </w:rPr>
        <w:t>Podaci o osobi ili službi zaduženoj za komunikaciju s ponuditeljima</w:t>
      </w:r>
    </w:p>
    <w:p w:rsidR="00E442A0" w:rsidRDefault="00E442A0" w:rsidP="00E442A0">
      <w:pPr>
        <w:keepNext/>
        <w:suppressAutoHyphens/>
        <w:spacing w:after="0" w:line="240" w:lineRule="auto"/>
        <w:jc w:val="both"/>
        <w:rPr>
          <w:rFonts w:ascii="Times New Roman" w:eastAsia="Times New Roman" w:hAnsi="Times New Roman" w:cs="Times New Roman"/>
          <w:iCs/>
          <w:sz w:val="24"/>
          <w:lang w:eastAsia="hr-HR"/>
        </w:rPr>
      </w:pPr>
      <w:r w:rsidRPr="004F37C3">
        <w:rPr>
          <w:rFonts w:ascii="Times New Roman" w:eastAsia="Times New Roman" w:hAnsi="Times New Roman" w:cs="Times New Roman"/>
          <w:iCs/>
          <w:sz w:val="24"/>
          <w:lang w:eastAsia="hr-HR"/>
        </w:rPr>
        <w:t>Ime i prezime:</w:t>
      </w:r>
      <w:r w:rsidRPr="004F37C3">
        <w:rPr>
          <w:rFonts w:ascii="Times New Roman" w:eastAsia="Times New Roman" w:hAnsi="Times New Roman" w:cs="Times New Roman"/>
          <w:iCs/>
          <w:sz w:val="24"/>
          <w:lang w:eastAsia="hr-HR"/>
        </w:rPr>
        <w:tab/>
      </w:r>
      <w:r w:rsidRPr="004F37C3">
        <w:rPr>
          <w:rFonts w:ascii="Times New Roman" w:eastAsia="Times New Roman" w:hAnsi="Times New Roman" w:cs="Times New Roman"/>
          <w:iCs/>
          <w:sz w:val="24"/>
          <w:lang w:eastAsia="hr-HR"/>
        </w:rPr>
        <w:tab/>
      </w:r>
      <w:r w:rsidR="00E941F1">
        <w:rPr>
          <w:rFonts w:ascii="Times New Roman" w:eastAsia="Times New Roman" w:hAnsi="Times New Roman" w:cs="Times New Roman"/>
          <w:iCs/>
          <w:sz w:val="24"/>
          <w:lang w:eastAsia="hr-HR"/>
        </w:rPr>
        <w:t>Zoran Zorica</w:t>
      </w:r>
      <w:r w:rsidR="008B504C">
        <w:rPr>
          <w:rFonts w:ascii="Times New Roman" w:eastAsia="Times New Roman" w:hAnsi="Times New Roman" w:cs="Times New Roman"/>
          <w:iCs/>
          <w:sz w:val="24"/>
          <w:lang w:eastAsia="hr-HR"/>
        </w:rPr>
        <w:t>,</w:t>
      </w:r>
    </w:p>
    <w:p w:rsidR="002E61A4" w:rsidRPr="009D08E7" w:rsidRDefault="002E61A4" w:rsidP="00E442A0">
      <w:pPr>
        <w:keepNext/>
        <w:suppressAutoHyphens/>
        <w:spacing w:after="0" w:line="240" w:lineRule="auto"/>
        <w:jc w:val="both"/>
        <w:rPr>
          <w:rFonts w:ascii="Times New Roman" w:eastAsia="Times New Roman" w:hAnsi="Times New Roman" w:cs="Times New Roman"/>
          <w:iCs/>
          <w:sz w:val="24"/>
          <w:lang w:eastAsia="hr-HR"/>
        </w:rPr>
      </w:pPr>
      <w:r>
        <w:rPr>
          <w:rFonts w:ascii="Times New Roman" w:eastAsia="Times New Roman" w:hAnsi="Times New Roman" w:cs="Times New Roman"/>
          <w:iCs/>
          <w:sz w:val="24"/>
          <w:lang w:eastAsia="hr-HR"/>
        </w:rPr>
        <w:t xml:space="preserve">                               Anamarija Doljanin</w:t>
      </w:r>
    </w:p>
    <w:p w:rsidR="00E442A0" w:rsidRPr="009D08E7" w:rsidRDefault="00E442A0" w:rsidP="00E442A0">
      <w:pPr>
        <w:keepNext/>
        <w:suppressAutoHyphens/>
        <w:spacing w:after="0" w:line="240" w:lineRule="auto"/>
        <w:jc w:val="both"/>
        <w:rPr>
          <w:rFonts w:ascii="Times New Roman Bold" w:eastAsia="Times New Roman" w:hAnsi="Times New Roman Bold" w:cs="Times New Roman"/>
          <w:b/>
          <w:iCs/>
          <w:sz w:val="24"/>
          <w:szCs w:val="24"/>
          <w:u w:val="single"/>
          <w:lang w:eastAsia="hr-HR"/>
        </w:rPr>
      </w:pPr>
      <w:r w:rsidRPr="009D08E7">
        <w:rPr>
          <w:rFonts w:ascii="Times New Roman" w:eastAsia="Times New Roman" w:hAnsi="Times New Roman" w:cs="Times New Roman"/>
          <w:iCs/>
          <w:sz w:val="24"/>
          <w:lang w:eastAsia="hr-HR"/>
        </w:rPr>
        <w:t>E</w:t>
      </w:r>
      <w:r w:rsidR="009202DD" w:rsidRPr="009D08E7">
        <w:rPr>
          <w:rFonts w:ascii="Times New Roman" w:eastAsia="Times New Roman" w:hAnsi="Times New Roman" w:cs="Times New Roman"/>
          <w:iCs/>
          <w:sz w:val="24"/>
          <w:lang w:eastAsia="hr-HR"/>
        </w:rPr>
        <w:t>-pošta:</w:t>
      </w:r>
      <w:r w:rsidRPr="009D08E7">
        <w:rPr>
          <w:rFonts w:ascii="Times New Roman" w:eastAsia="Times New Roman" w:hAnsi="Times New Roman" w:cs="Times New Roman"/>
          <w:iCs/>
          <w:sz w:val="24"/>
          <w:lang w:eastAsia="hr-HR"/>
        </w:rPr>
        <w:tab/>
      </w:r>
      <w:r w:rsidRPr="009D08E7">
        <w:rPr>
          <w:rFonts w:ascii="Times New Roman" w:eastAsia="Times New Roman" w:hAnsi="Times New Roman" w:cs="Times New Roman"/>
          <w:iCs/>
          <w:sz w:val="24"/>
          <w:lang w:eastAsia="hr-HR"/>
        </w:rPr>
        <w:tab/>
      </w:r>
      <w:r w:rsidR="00E941F1">
        <w:rPr>
          <w:rFonts w:ascii="Times New Roman Bold" w:eastAsia="Times New Roman" w:hAnsi="Times New Roman Bold" w:cs="Times New Roman"/>
          <w:iCs/>
          <w:sz w:val="24"/>
          <w:szCs w:val="24"/>
          <w:lang w:eastAsia="hr-HR"/>
        </w:rPr>
        <w:t>opcina.hrvace@st.htnet.hr</w:t>
      </w:r>
    </w:p>
    <w:p w:rsidR="009202DD" w:rsidRPr="004F37C3" w:rsidRDefault="00E442A0" w:rsidP="00C878CC">
      <w:pPr>
        <w:keepNext/>
        <w:suppressAutoHyphens/>
        <w:spacing w:after="0" w:line="240" w:lineRule="auto"/>
        <w:jc w:val="both"/>
        <w:rPr>
          <w:rFonts w:ascii="Times New Roman" w:eastAsia="Times New Roman" w:hAnsi="Times New Roman" w:cs="Times New Roman"/>
          <w:iCs/>
          <w:sz w:val="24"/>
          <w:lang w:eastAsia="hr-HR"/>
        </w:rPr>
      </w:pPr>
      <w:r w:rsidRPr="009D08E7">
        <w:rPr>
          <w:rFonts w:ascii="Times New Roman" w:eastAsia="Times New Roman" w:hAnsi="Times New Roman" w:cs="Times New Roman"/>
          <w:iCs/>
          <w:sz w:val="24"/>
          <w:lang w:eastAsia="hr-HR"/>
        </w:rPr>
        <w:t>T</w:t>
      </w:r>
      <w:r w:rsidR="009202DD" w:rsidRPr="009D08E7">
        <w:rPr>
          <w:rFonts w:ascii="Times New Roman" w:eastAsia="Times New Roman" w:hAnsi="Times New Roman" w:cs="Times New Roman"/>
          <w:iCs/>
          <w:sz w:val="24"/>
          <w:lang w:eastAsia="hr-HR"/>
        </w:rPr>
        <w:t>elefon</w:t>
      </w:r>
      <w:r w:rsidR="00AA5D3F" w:rsidRPr="009D08E7">
        <w:rPr>
          <w:rFonts w:ascii="Times New Roman" w:eastAsia="Times New Roman" w:hAnsi="Times New Roman" w:cs="Times New Roman"/>
          <w:iCs/>
          <w:sz w:val="24"/>
          <w:lang w:eastAsia="hr-HR"/>
        </w:rPr>
        <w:t>:</w:t>
      </w:r>
      <w:r w:rsidRPr="009D08E7">
        <w:rPr>
          <w:rFonts w:ascii="Times New Roman" w:eastAsia="Times New Roman" w:hAnsi="Times New Roman" w:cs="Times New Roman"/>
          <w:iCs/>
          <w:sz w:val="24"/>
          <w:lang w:eastAsia="hr-HR"/>
        </w:rPr>
        <w:tab/>
      </w:r>
      <w:r w:rsidRPr="009D08E7">
        <w:rPr>
          <w:rFonts w:ascii="Times New Roman" w:eastAsia="Times New Roman" w:hAnsi="Times New Roman" w:cs="Times New Roman"/>
          <w:iCs/>
          <w:sz w:val="24"/>
          <w:lang w:eastAsia="hr-HR"/>
        </w:rPr>
        <w:tab/>
      </w:r>
      <w:r w:rsidR="00E941F1">
        <w:rPr>
          <w:rFonts w:ascii="Times New Roman" w:eastAsia="Times New Roman" w:hAnsi="Times New Roman" w:cs="Times New Roman"/>
          <w:iCs/>
          <w:sz w:val="24"/>
          <w:lang w:eastAsia="hr-HR"/>
        </w:rPr>
        <w:t>021/829-005</w:t>
      </w:r>
    </w:p>
    <w:p w:rsidR="009202DD" w:rsidRPr="004F37C3" w:rsidRDefault="009202DD" w:rsidP="009202DD">
      <w:pPr>
        <w:spacing w:after="0" w:line="240" w:lineRule="auto"/>
        <w:jc w:val="both"/>
        <w:rPr>
          <w:rFonts w:ascii="Times New Roman" w:eastAsia="Calibri" w:hAnsi="Times New Roman" w:cs="Times New Roman"/>
          <w:sz w:val="24"/>
          <w:szCs w:val="24"/>
          <w:lang w:eastAsia="hr-HR"/>
        </w:rPr>
      </w:pPr>
      <w:r w:rsidRPr="004F37C3">
        <w:rPr>
          <w:rFonts w:ascii="Times New Roman" w:eastAsia="Calibri" w:hAnsi="Times New Roman" w:cs="Times New Roman"/>
          <w:sz w:val="24"/>
          <w:szCs w:val="24"/>
          <w:lang w:eastAsia="hr-HR"/>
        </w:rPr>
        <w:t>Komunikacija i svaka razmjena informacija između Naručitelja i gospodarskih subjekata može se obavljati isključivo elektroničkim sredstvima komunikacije, putem sustava elektroničkog oglasnika javne nabave Republike Hrvatske (EOJN RH) modul Pitanja/Pojašnjenja dokumentacije za nadmetanje te putem e-maila gore navedene osobe za kontakt. Detaljne upute o načinu komunikacije između naručitelja i gospodarskih subjekata u roku za dostavu ponuda putem sustava EOJN RH-a dostupne su na stranicama Oglasnika, na adresi: https://eojn.nn.hr.</w:t>
      </w:r>
    </w:p>
    <w:p w:rsidR="009202DD" w:rsidRPr="004F37C3" w:rsidRDefault="009202DD" w:rsidP="00D95066">
      <w:pPr>
        <w:pStyle w:val="Head21"/>
        <w:keepNext/>
        <w:jc w:val="both"/>
        <w:rPr>
          <w:rFonts w:ascii="Times New Roman" w:hAnsi="Times New Roman"/>
          <w:b w:val="0"/>
          <w:sz w:val="24"/>
          <w:szCs w:val="24"/>
          <w:lang w:val="hr-HR"/>
        </w:rPr>
      </w:pPr>
      <w:r w:rsidRPr="004F37C3">
        <w:rPr>
          <w:rFonts w:ascii="Times New Roman" w:hAnsi="Times New Roman"/>
          <w:b w:val="0"/>
          <w:sz w:val="24"/>
          <w:szCs w:val="24"/>
          <w:lang w:val="hr-HR"/>
        </w:rPr>
        <w:t>Iznimno, komunikacija usmenim putem moguća je ukoliko se odnosi na općenite informacije o predmetnom postupku javne nabave ne uključujući dokumentaciju o nabavi, potvrde interesa i ponude.</w:t>
      </w:r>
    </w:p>
    <w:p w:rsidR="009202DD" w:rsidRPr="004F37C3" w:rsidRDefault="009202DD" w:rsidP="009202DD">
      <w:pPr>
        <w:pStyle w:val="Head21"/>
        <w:keepNext/>
        <w:ind w:firstLine="360"/>
        <w:jc w:val="both"/>
        <w:rPr>
          <w:rFonts w:ascii="Times New Roman" w:hAnsi="Times New Roman"/>
          <w:b w:val="0"/>
          <w:iCs/>
          <w:sz w:val="24"/>
          <w:szCs w:val="22"/>
          <w:lang w:val="hr-HR"/>
        </w:rPr>
      </w:pPr>
    </w:p>
    <w:p w:rsidR="00AE72C1" w:rsidRDefault="009202DD" w:rsidP="00AE72C1">
      <w:pPr>
        <w:pStyle w:val="ListParagraph"/>
        <w:numPr>
          <w:ilvl w:val="1"/>
          <w:numId w:val="1"/>
        </w:numPr>
        <w:spacing w:after="0" w:line="240" w:lineRule="auto"/>
        <w:jc w:val="both"/>
        <w:rPr>
          <w:rFonts w:ascii="Times New Roman" w:eastAsia="Times New Roman" w:hAnsi="Times New Roman" w:cs="Times New Roman"/>
          <w:b/>
          <w:bCs/>
          <w:sz w:val="24"/>
          <w:szCs w:val="24"/>
          <w:lang w:eastAsia="hr-HR"/>
        </w:rPr>
      </w:pPr>
      <w:r w:rsidRPr="004F37C3">
        <w:rPr>
          <w:rFonts w:ascii="Times New Roman" w:eastAsia="Times New Roman" w:hAnsi="Times New Roman" w:cs="Times New Roman"/>
          <w:b/>
          <w:bCs/>
          <w:sz w:val="24"/>
          <w:szCs w:val="24"/>
          <w:lang w:eastAsia="hr-HR"/>
        </w:rPr>
        <w:t xml:space="preserve">Popis gospodarskih subjekata s kojima je Naručitelj u sukobu interesa u smislu odredbe članka 80. stavka 2. točke 2. Zakona o javnoj nabavi </w:t>
      </w:r>
      <w:r w:rsidRPr="004F37C3">
        <w:rPr>
          <w:rFonts w:ascii="Times New Roman" w:eastAsia="Times New Roman" w:hAnsi="Times New Roman" w:cs="Times New Roman"/>
          <w:b/>
          <w:sz w:val="24"/>
          <w:szCs w:val="24"/>
          <w:lang w:eastAsia="hr-HR"/>
        </w:rPr>
        <w:t>(„Narodne novine“, broj: 120/16., dalje: ZJN-2016)</w:t>
      </w:r>
      <w:r w:rsidRPr="004F37C3">
        <w:rPr>
          <w:rFonts w:ascii="Times New Roman" w:eastAsia="Times New Roman" w:hAnsi="Times New Roman" w:cs="Times New Roman"/>
          <w:b/>
          <w:bCs/>
          <w:sz w:val="24"/>
          <w:szCs w:val="24"/>
          <w:lang w:eastAsia="hr-HR"/>
        </w:rPr>
        <w:t xml:space="preserve"> a vezano uz odredbe članka 76. i 77. ZJN-2016</w:t>
      </w:r>
      <w:r w:rsidR="009E7122" w:rsidRPr="004F37C3">
        <w:rPr>
          <w:rFonts w:ascii="Times New Roman" w:eastAsia="Times New Roman" w:hAnsi="Times New Roman" w:cs="Times New Roman"/>
          <w:b/>
          <w:bCs/>
          <w:sz w:val="24"/>
          <w:szCs w:val="24"/>
          <w:lang w:eastAsia="hr-HR"/>
        </w:rPr>
        <w:t>.</w:t>
      </w:r>
      <w:r w:rsidRPr="004F37C3">
        <w:rPr>
          <w:rFonts w:ascii="Times New Roman" w:eastAsia="Times New Roman" w:hAnsi="Times New Roman" w:cs="Times New Roman"/>
          <w:b/>
          <w:bCs/>
          <w:sz w:val="24"/>
          <w:szCs w:val="24"/>
          <w:lang w:eastAsia="hr-HR"/>
        </w:rPr>
        <w:t xml:space="preserve"> </w:t>
      </w:r>
    </w:p>
    <w:p w:rsidR="00AE72C1" w:rsidRPr="00AE72C1" w:rsidRDefault="00AE72C1" w:rsidP="00AE72C1">
      <w:pPr>
        <w:pStyle w:val="ListParagraph"/>
        <w:spacing w:after="0" w:line="240" w:lineRule="auto"/>
        <w:ind w:left="360"/>
        <w:jc w:val="both"/>
        <w:rPr>
          <w:rFonts w:ascii="Times New Roman" w:eastAsia="Times New Roman" w:hAnsi="Times New Roman" w:cs="Times New Roman"/>
          <w:b/>
          <w:bCs/>
          <w:sz w:val="24"/>
          <w:szCs w:val="24"/>
          <w:lang w:eastAsia="hr-HR"/>
        </w:rPr>
      </w:pPr>
    </w:p>
    <w:p w:rsidR="0063581B" w:rsidRDefault="009E7122" w:rsidP="0063581B">
      <w:pPr>
        <w:spacing w:after="0" w:line="240" w:lineRule="auto"/>
        <w:jc w:val="both"/>
        <w:rPr>
          <w:rFonts w:ascii="Times New Roman" w:eastAsia="Times New Roman" w:hAnsi="Times New Roman" w:cs="Times New Roman"/>
          <w:bCs/>
          <w:sz w:val="24"/>
          <w:szCs w:val="24"/>
          <w:lang w:eastAsia="hr-HR"/>
        </w:rPr>
      </w:pPr>
      <w:r w:rsidRPr="004F37C3">
        <w:rPr>
          <w:rFonts w:ascii="Times New Roman" w:eastAsia="Times New Roman" w:hAnsi="Times New Roman" w:cs="Times New Roman"/>
          <w:bCs/>
          <w:sz w:val="24"/>
          <w:szCs w:val="24"/>
          <w:lang w:eastAsia="hr-HR"/>
        </w:rPr>
        <w:t>G</w:t>
      </w:r>
      <w:r w:rsidR="009202DD" w:rsidRPr="004F37C3">
        <w:rPr>
          <w:rFonts w:ascii="Times New Roman" w:eastAsia="Times New Roman" w:hAnsi="Times New Roman" w:cs="Times New Roman"/>
          <w:bCs/>
          <w:sz w:val="24"/>
          <w:szCs w:val="24"/>
          <w:lang w:eastAsia="hr-HR"/>
        </w:rPr>
        <w:t>ospodarski subjekti u sukobu interesa s Naručiteljem u smislu odredbe članka 80. stavka 2. točke 2. ZJN-2016 a vezano uz odredbe članka 76. i 77. ZJN-2016.</w:t>
      </w:r>
      <w:r w:rsidR="005978FF" w:rsidRPr="004F37C3">
        <w:rPr>
          <w:rFonts w:ascii="Times New Roman" w:eastAsia="Times New Roman" w:hAnsi="Times New Roman" w:cs="Times New Roman"/>
          <w:bCs/>
          <w:sz w:val="24"/>
          <w:szCs w:val="24"/>
          <w:lang w:eastAsia="hr-HR"/>
        </w:rPr>
        <w:t>,</w:t>
      </w:r>
      <w:r w:rsidR="00E43927" w:rsidRPr="004F37C3">
        <w:rPr>
          <w:rFonts w:ascii="Times New Roman" w:eastAsia="Times New Roman" w:hAnsi="Times New Roman" w:cs="Times New Roman"/>
          <w:bCs/>
          <w:sz w:val="24"/>
          <w:szCs w:val="24"/>
          <w:lang w:eastAsia="hr-HR"/>
        </w:rPr>
        <w:t xml:space="preserve"> </w:t>
      </w:r>
    </w:p>
    <w:p w:rsidR="00AE72C1" w:rsidRPr="00920563" w:rsidRDefault="00AE72C1" w:rsidP="00920563">
      <w:pPr>
        <w:pStyle w:val="ListParagraph"/>
        <w:numPr>
          <w:ilvl w:val="0"/>
          <w:numId w:val="21"/>
        </w:numPr>
        <w:suppressAutoHyphens/>
        <w:spacing w:line="256" w:lineRule="auto"/>
        <w:jc w:val="both"/>
        <w:rPr>
          <w:rFonts w:ascii="Times New Roman" w:eastAsia="Arial" w:hAnsi="Times New Roman" w:cs="Levenim MT"/>
        </w:rPr>
      </w:pPr>
      <w:r w:rsidRPr="004E5A47">
        <w:rPr>
          <w:rFonts w:ascii="Times New Roman" w:eastAsia="Arial" w:hAnsi="Times New Roman" w:cs="Levenim MT"/>
        </w:rPr>
        <w:t>Rivalitas d.o.o. Split, Trgovina i usluge, OIB: 13557954530,Krbavska 15, 21000 Split.</w:t>
      </w:r>
    </w:p>
    <w:p w:rsidR="00272135" w:rsidRPr="004F37C3" w:rsidRDefault="0063581B" w:rsidP="0063581B">
      <w:pPr>
        <w:spacing w:after="0" w:line="240" w:lineRule="auto"/>
        <w:jc w:val="both"/>
        <w:rPr>
          <w:rFonts w:ascii="Times New Roman" w:eastAsia="Times New Roman" w:hAnsi="Times New Roman" w:cs="Times New Roman"/>
          <w:b/>
          <w:bCs/>
          <w:sz w:val="24"/>
          <w:szCs w:val="24"/>
          <w:lang w:eastAsia="hr-HR"/>
        </w:rPr>
      </w:pPr>
      <w:r w:rsidRPr="004F37C3">
        <w:rPr>
          <w:rFonts w:ascii="Times New Roman" w:eastAsia="Times New Roman" w:hAnsi="Times New Roman" w:cs="Times New Roman"/>
          <w:b/>
          <w:sz w:val="24"/>
          <w:szCs w:val="24"/>
          <w:lang w:eastAsia="hr-HR"/>
        </w:rPr>
        <w:t>1.</w:t>
      </w:r>
      <w:r w:rsidR="00C30174" w:rsidRPr="004F37C3">
        <w:rPr>
          <w:rFonts w:ascii="Times New Roman" w:eastAsia="Times New Roman" w:hAnsi="Times New Roman" w:cs="Times New Roman"/>
          <w:b/>
          <w:sz w:val="24"/>
          <w:szCs w:val="24"/>
          <w:lang w:eastAsia="hr-HR"/>
        </w:rPr>
        <w:t>4</w:t>
      </w:r>
      <w:r w:rsidRPr="004F37C3">
        <w:rPr>
          <w:rFonts w:ascii="Times New Roman" w:eastAsia="Times New Roman" w:hAnsi="Times New Roman" w:cs="Times New Roman"/>
          <w:b/>
          <w:sz w:val="24"/>
          <w:szCs w:val="24"/>
          <w:lang w:eastAsia="hr-HR"/>
        </w:rPr>
        <w:t>.</w:t>
      </w:r>
      <w:r w:rsidR="00272135" w:rsidRPr="004F37C3">
        <w:rPr>
          <w:rFonts w:ascii="Times New Roman" w:eastAsia="Times New Roman" w:hAnsi="Times New Roman" w:cs="Times New Roman"/>
          <w:b/>
          <w:sz w:val="24"/>
          <w:szCs w:val="24"/>
          <w:lang w:eastAsia="hr-HR"/>
        </w:rPr>
        <w:t>Vrsta postupka javne nabave</w:t>
      </w:r>
    </w:p>
    <w:p w:rsidR="00272135" w:rsidRPr="004F37C3" w:rsidRDefault="00272135" w:rsidP="00272135">
      <w:pPr>
        <w:spacing w:after="0" w:line="240" w:lineRule="auto"/>
        <w:jc w:val="both"/>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Naručitelj  provodi otvoreni postupak javne</w:t>
      </w:r>
      <w:r w:rsidR="009E7122" w:rsidRPr="004F37C3">
        <w:rPr>
          <w:rFonts w:ascii="Times New Roman" w:eastAsia="Times New Roman" w:hAnsi="Times New Roman" w:cs="Times New Roman"/>
          <w:sz w:val="24"/>
          <w:szCs w:val="24"/>
          <w:lang w:eastAsia="hr-HR"/>
        </w:rPr>
        <w:t xml:space="preserve"> </w:t>
      </w:r>
      <w:r w:rsidRPr="004F37C3">
        <w:rPr>
          <w:rFonts w:ascii="Times New Roman" w:eastAsia="Times New Roman" w:hAnsi="Times New Roman" w:cs="Times New Roman"/>
          <w:sz w:val="24"/>
          <w:szCs w:val="24"/>
          <w:lang w:eastAsia="hr-HR"/>
        </w:rPr>
        <w:t xml:space="preserve">nabave male vrijednosti s ciljem sklapanja okvirnog sporazuma s jednim gospodarskim subjektom za razdoblje od </w:t>
      </w:r>
      <w:r w:rsidR="00140413" w:rsidRPr="004F37C3">
        <w:rPr>
          <w:rFonts w:ascii="Times New Roman" w:eastAsia="Times New Roman" w:hAnsi="Times New Roman" w:cs="Times New Roman"/>
          <w:sz w:val="24"/>
          <w:szCs w:val="24"/>
          <w:lang w:eastAsia="hr-HR"/>
        </w:rPr>
        <w:t>23 mjesec</w:t>
      </w:r>
      <w:r w:rsidR="00EC3B28" w:rsidRPr="004F37C3">
        <w:rPr>
          <w:rFonts w:ascii="Times New Roman" w:eastAsia="Times New Roman" w:hAnsi="Times New Roman" w:cs="Times New Roman"/>
          <w:sz w:val="24"/>
          <w:szCs w:val="24"/>
          <w:lang w:eastAsia="hr-HR"/>
        </w:rPr>
        <w:t>a</w:t>
      </w:r>
      <w:r w:rsidRPr="004F37C3">
        <w:rPr>
          <w:rFonts w:ascii="Times New Roman" w:eastAsia="Times New Roman" w:hAnsi="Times New Roman" w:cs="Times New Roman"/>
          <w:sz w:val="24"/>
          <w:szCs w:val="24"/>
          <w:lang w:eastAsia="hr-HR"/>
        </w:rPr>
        <w:t>, a sve na temelju članka 147. ZJN 2016. Okvirni sporazum obvezuje stranke na izvršenje okvirnog sporazuma</w:t>
      </w:r>
      <w:r w:rsidR="00CD0F72" w:rsidRPr="004F37C3">
        <w:rPr>
          <w:rFonts w:ascii="Times New Roman" w:eastAsia="Times New Roman" w:hAnsi="Times New Roman" w:cs="Times New Roman"/>
          <w:sz w:val="24"/>
          <w:szCs w:val="24"/>
          <w:lang w:eastAsia="hr-HR"/>
        </w:rPr>
        <w:t>,</w:t>
      </w:r>
      <w:r w:rsidR="00EA4454" w:rsidRPr="004F37C3">
        <w:rPr>
          <w:rFonts w:ascii="Times New Roman" w:eastAsia="Times New Roman" w:hAnsi="Times New Roman" w:cs="Times New Roman"/>
          <w:sz w:val="24"/>
          <w:szCs w:val="24"/>
          <w:lang w:eastAsia="hr-HR"/>
        </w:rPr>
        <w:t>te na sklapanje ugovora temeljem okvirnog sporazuma</w:t>
      </w:r>
      <w:r w:rsidRPr="004F37C3">
        <w:rPr>
          <w:rFonts w:ascii="Times New Roman" w:eastAsia="Times New Roman" w:hAnsi="Times New Roman" w:cs="Times New Roman"/>
          <w:sz w:val="24"/>
          <w:szCs w:val="24"/>
          <w:lang w:eastAsia="hr-HR"/>
        </w:rPr>
        <w:t>.</w:t>
      </w:r>
    </w:p>
    <w:p w:rsidR="00AA5D3F" w:rsidRPr="004F37C3" w:rsidRDefault="00272135" w:rsidP="00272135">
      <w:pPr>
        <w:spacing w:after="0" w:line="240" w:lineRule="auto"/>
        <w:jc w:val="both"/>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Sukladno članku 311. ZJN 2016. postupak javne nabave završava izvršnošću odluke o odabiru ili poništenju</w:t>
      </w:r>
      <w:r w:rsidR="00AA5D3F" w:rsidRPr="004F37C3">
        <w:rPr>
          <w:rFonts w:ascii="Times New Roman" w:eastAsia="Times New Roman" w:hAnsi="Times New Roman" w:cs="Times New Roman"/>
          <w:sz w:val="24"/>
          <w:szCs w:val="24"/>
          <w:lang w:eastAsia="hr-HR"/>
        </w:rPr>
        <w:t>.</w:t>
      </w:r>
    </w:p>
    <w:p w:rsidR="002A3DBE" w:rsidRPr="004F37C3" w:rsidRDefault="002A3DBE" w:rsidP="00272135">
      <w:pPr>
        <w:spacing w:after="0" w:line="240" w:lineRule="auto"/>
        <w:jc w:val="both"/>
        <w:rPr>
          <w:rFonts w:ascii="Times New Roman" w:eastAsia="Times New Roman" w:hAnsi="Times New Roman" w:cs="Times New Roman"/>
          <w:b/>
          <w:bCs/>
          <w:sz w:val="24"/>
          <w:szCs w:val="24"/>
          <w:lang w:eastAsia="hr-HR"/>
        </w:rPr>
      </w:pPr>
    </w:p>
    <w:p w:rsidR="00C30174" w:rsidRPr="004F37C3" w:rsidRDefault="00C30174" w:rsidP="00C30174">
      <w:pPr>
        <w:spacing w:after="0" w:line="240" w:lineRule="auto"/>
        <w:jc w:val="both"/>
        <w:rPr>
          <w:rFonts w:ascii="Times New Roman" w:eastAsia="Times New Roman" w:hAnsi="Times New Roman" w:cs="Times New Roman"/>
          <w:b/>
          <w:bCs/>
          <w:sz w:val="24"/>
          <w:szCs w:val="24"/>
          <w:highlight w:val="yellow"/>
          <w:lang w:eastAsia="hr-HR"/>
        </w:rPr>
      </w:pPr>
      <w:r w:rsidRPr="004F37C3">
        <w:rPr>
          <w:rFonts w:ascii="Times New Roman" w:eastAsia="Times New Roman" w:hAnsi="Times New Roman" w:cs="Times New Roman"/>
          <w:b/>
          <w:bCs/>
          <w:sz w:val="24"/>
          <w:szCs w:val="24"/>
          <w:lang w:eastAsia="hr-HR"/>
        </w:rPr>
        <w:t>1.5.Procijenjena vrijednost nabave</w:t>
      </w:r>
    </w:p>
    <w:p w:rsidR="00C30174" w:rsidRPr="004F37C3" w:rsidRDefault="001C1B38" w:rsidP="00272135">
      <w:pPr>
        <w:spacing w:after="0" w:line="240" w:lineRule="auto"/>
        <w:jc w:val="both"/>
        <w:rPr>
          <w:rFonts w:ascii="Times New Roman" w:hAnsi="Times New Roman"/>
          <w:bCs/>
          <w:sz w:val="24"/>
          <w:szCs w:val="24"/>
        </w:rPr>
      </w:pPr>
      <w:r>
        <w:rPr>
          <w:rFonts w:ascii="Times New Roman" w:hAnsi="Times New Roman"/>
          <w:sz w:val="24"/>
          <w:szCs w:val="24"/>
        </w:rPr>
        <w:t>960</w:t>
      </w:r>
      <w:r w:rsidR="00C30174" w:rsidRPr="004F37C3">
        <w:rPr>
          <w:rFonts w:ascii="Times New Roman" w:hAnsi="Times New Roman"/>
          <w:sz w:val="24"/>
          <w:szCs w:val="24"/>
        </w:rPr>
        <w:t xml:space="preserve">.000,00 kn </w:t>
      </w:r>
      <w:r w:rsidR="00EA4454" w:rsidRPr="004F37C3">
        <w:rPr>
          <w:rFonts w:ascii="Times New Roman" w:hAnsi="Times New Roman"/>
          <w:sz w:val="24"/>
          <w:szCs w:val="24"/>
        </w:rPr>
        <w:t>(</w:t>
      </w:r>
      <w:r w:rsidR="00C30174" w:rsidRPr="004F37C3">
        <w:rPr>
          <w:rFonts w:ascii="Times New Roman" w:hAnsi="Times New Roman"/>
          <w:bCs/>
          <w:sz w:val="24"/>
          <w:szCs w:val="24"/>
        </w:rPr>
        <w:t>bez PDV-a</w:t>
      </w:r>
      <w:r w:rsidR="00EA4454" w:rsidRPr="004F37C3">
        <w:rPr>
          <w:rFonts w:ascii="Times New Roman" w:hAnsi="Times New Roman"/>
          <w:bCs/>
          <w:sz w:val="24"/>
          <w:szCs w:val="24"/>
        </w:rPr>
        <w:t>)</w:t>
      </w:r>
      <w:r w:rsidR="002B1BEF" w:rsidRPr="004F37C3">
        <w:rPr>
          <w:rFonts w:ascii="Times New Roman" w:hAnsi="Times New Roman"/>
          <w:bCs/>
          <w:sz w:val="24"/>
          <w:szCs w:val="24"/>
        </w:rPr>
        <w:t>.</w:t>
      </w:r>
    </w:p>
    <w:p w:rsidR="0030087B" w:rsidRPr="004F37C3" w:rsidRDefault="0030087B" w:rsidP="00272135">
      <w:pPr>
        <w:spacing w:after="0" w:line="240" w:lineRule="auto"/>
        <w:jc w:val="both"/>
        <w:rPr>
          <w:rFonts w:ascii="Times New Roman" w:hAnsi="Times New Roman"/>
          <w:bCs/>
          <w:sz w:val="24"/>
          <w:szCs w:val="24"/>
        </w:rPr>
      </w:pPr>
    </w:p>
    <w:p w:rsidR="0030087B" w:rsidRPr="004F37C3" w:rsidRDefault="0030087B" w:rsidP="00272135">
      <w:pPr>
        <w:spacing w:after="0" w:line="240" w:lineRule="auto"/>
        <w:jc w:val="both"/>
        <w:rPr>
          <w:rFonts w:ascii="Times New Roman" w:hAnsi="Times New Roman"/>
          <w:bCs/>
          <w:sz w:val="24"/>
          <w:szCs w:val="24"/>
        </w:rPr>
      </w:pPr>
    </w:p>
    <w:p w:rsidR="00A306B3" w:rsidRPr="004F37C3" w:rsidRDefault="00A306B3" w:rsidP="00A306B3">
      <w:pPr>
        <w:spacing w:after="0" w:line="240" w:lineRule="auto"/>
        <w:jc w:val="both"/>
        <w:rPr>
          <w:rFonts w:ascii="Times New Roman" w:eastAsia="Times New Roman" w:hAnsi="Times New Roman" w:cs="Times New Roman"/>
          <w:b/>
          <w:bCs/>
          <w:sz w:val="24"/>
          <w:szCs w:val="24"/>
          <w:lang w:eastAsia="hr-HR"/>
        </w:rPr>
      </w:pPr>
      <w:r w:rsidRPr="004F37C3">
        <w:rPr>
          <w:rFonts w:ascii="Times New Roman" w:eastAsia="Times New Roman" w:hAnsi="Times New Roman" w:cs="Times New Roman"/>
          <w:b/>
          <w:bCs/>
          <w:sz w:val="24"/>
          <w:szCs w:val="24"/>
          <w:lang w:eastAsia="hr-HR"/>
        </w:rPr>
        <w:t>1.6.  Vrsta ugovora o javnoj nabavi</w:t>
      </w:r>
    </w:p>
    <w:p w:rsidR="00A306B3" w:rsidRPr="004F37C3" w:rsidRDefault="00A306B3" w:rsidP="00A306B3">
      <w:pPr>
        <w:tabs>
          <w:tab w:val="num" w:pos="0"/>
        </w:tabs>
        <w:spacing w:after="0" w:line="240" w:lineRule="auto"/>
        <w:jc w:val="both"/>
        <w:rPr>
          <w:rFonts w:ascii="Times New Roman" w:eastAsia="Times New Roman" w:hAnsi="Times New Roman" w:cs="Times New Roman"/>
          <w:bCs/>
          <w:sz w:val="24"/>
          <w:szCs w:val="24"/>
          <w:lang w:eastAsia="hr-HR"/>
        </w:rPr>
      </w:pPr>
      <w:r w:rsidRPr="004F37C3">
        <w:rPr>
          <w:rFonts w:ascii="Times New Roman" w:eastAsia="Times New Roman" w:hAnsi="Times New Roman" w:cs="Times New Roman"/>
          <w:bCs/>
          <w:sz w:val="24"/>
          <w:szCs w:val="24"/>
          <w:lang w:eastAsia="hr-HR"/>
        </w:rPr>
        <w:t xml:space="preserve">Po provedenom postupku javne nabave sklopit će se okvirni sporazum o nabavi </w:t>
      </w:r>
      <w:r w:rsidRPr="004F37C3">
        <w:rPr>
          <w:rFonts w:ascii="Times New Roman" w:eastAsia="Times New Roman" w:hAnsi="Times New Roman" w:cs="Times New Roman"/>
          <w:sz w:val="24"/>
          <w:szCs w:val="24"/>
          <w:lang w:eastAsia="hr-HR"/>
        </w:rPr>
        <w:t>kućanskih i osnovnih higijenskih potrepština za program „Zaželi“</w:t>
      </w:r>
      <w:r w:rsidRPr="004F37C3">
        <w:rPr>
          <w:rFonts w:ascii="Times New Roman" w:eastAsia="Times New Roman" w:hAnsi="Times New Roman" w:cs="Times New Roman"/>
          <w:bCs/>
          <w:sz w:val="24"/>
          <w:szCs w:val="24"/>
          <w:lang w:eastAsia="hr-HR"/>
        </w:rPr>
        <w:t xml:space="preserve"> za razdoblje od </w:t>
      </w:r>
      <w:r w:rsidR="00984B8A">
        <w:rPr>
          <w:rFonts w:ascii="Times New Roman" w:eastAsia="Times New Roman" w:hAnsi="Times New Roman" w:cs="Times New Roman"/>
          <w:bCs/>
          <w:sz w:val="24"/>
          <w:szCs w:val="24"/>
          <w:lang w:eastAsia="hr-HR"/>
        </w:rPr>
        <w:t>24</w:t>
      </w:r>
      <w:r w:rsidR="00F05E79" w:rsidRPr="00C30E87">
        <w:rPr>
          <w:rFonts w:ascii="Times New Roman" w:eastAsia="Times New Roman" w:hAnsi="Times New Roman" w:cs="Times New Roman"/>
          <w:bCs/>
          <w:sz w:val="24"/>
          <w:szCs w:val="24"/>
          <w:lang w:eastAsia="hr-HR"/>
        </w:rPr>
        <w:t xml:space="preserve"> m</w:t>
      </w:r>
      <w:r w:rsidR="00F05E79" w:rsidRPr="004F37C3">
        <w:rPr>
          <w:rFonts w:ascii="Times New Roman" w:eastAsia="Times New Roman" w:hAnsi="Times New Roman" w:cs="Times New Roman"/>
          <w:bCs/>
          <w:sz w:val="24"/>
          <w:szCs w:val="24"/>
          <w:lang w:eastAsia="hr-HR"/>
        </w:rPr>
        <w:t>jesec</w:t>
      </w:r>
      <w:r w:rsidR="00444E30" w:rsidRPr="004F37C3">
        <w:rPr>
          <w:rFonts w:ascii="Times New Roman" w:eastAsia="Times New Roman" w:hAnsi="Times New Roman" w:cs="Times New Roman"/>
          <w:bCs/>
          <w:sz w:val="24"/>
          <w:szCs w:val="24"/>
          <w:lang w:eastAsia="hr-HR"/>
        </w:rPr>
        <w:t>a</w:t>
      </w:r>
      <w:r w:rsidRPr="004F37C3">
        <w:rPr>
          <w:rFonts w:ascii="Times New Roman" w:eastAsia="Times New Roman" w:hAnsi="Times New Roman" w:cs="Times New Roman"/>
          <w:bCs/>
          <w:sz w:val="24"/>
          <w:szCs w:val="24"/>
          <w:lang w:eastAsia="hr-HR"/>
        </w:rPr>
        <w:t>. Okvirni sporazum se mora sklopiti u roku od 30 dana od dana izvršnosti odluke o odabiru. Okvirni sporazum mora biti u skladu s dokumentacijom o nabavi. Okvirni sporazum se sklapa s jednim gospodarskim subjektom</w:t>
      </w:r>
      <w:r w:rsidR="00F05E79" w:rsidRPr="004F37C3">
        <w:rPr>
          <w:rFonts w:ascii="Times New Roman" w:eastAsia="Times New Roman" w:hAnsi="Times New Roman" w:cs="Times New Roman"/>
          <w:bCs/>
          <w:sz w:val="24"/>
          <w:szCs w:val="24"/>
          <w:lang w:eastAsia="hr-HR"/>
        </w:rPr>
        <w:t>,</w:t>
      </w:r>
      <w:r w:rsidRPr="004F37C3">
        <w:rPr>
          <w:rFonts w:ascii="Times New Roman" w:eastAsia="Times New Roman" w:hAnsi="Times New Roman" w:cs="Times New Roman"/>
          <w:bCs/>
          <w:sz w:val="24"/>
          <w:szCs w:val="24"/>
          <w:lang w:eastAsia="hr-HR"/>
        </w:rPr>
        <w:t xml:space="preserve"> te on obvezuje strane na sklapanje ugovora. U okvirnom sporazumu određeni su svi uvjeti</w:t>
      </w:r>
      <w:r w:rsidR="00F05E79" w:rsidRPr="004F37C3">
        <w:rPr>
          <w:rFonts w:ascii="Times New Roman" w:eastAsia="Times New Roman" w:hAnsi="Times New Roman" w:cs="Times New Roman"/>
          <w:bCs/>
          <w:sz w:val="24"/>
          <w:szCs w:val="24"/>
          <w:lang w:eastAsia="hr-HR"/>
        </w:rPr>
        <w:t>,</w:t>
      </w:r>
      <w:r w:rsidRPr="004F37C3">
        <w:rPr>
          <w:rFonts w:ascii="Times New Roman" w:eastAsia="Times New Roman" w:hAnsi="Times New Roman" w:cs="Times New Roman"/>
          <w:bCs/>
          <w:sz w:val="24"/>
          <w:szCs w:val="24"/>
          <w:lang w:eastAsia="hr-HR"/>
        </w:rPr>
        <w:t xml:space="preserve"> te se ugovor na temelju tog okvirnog sporazuma dodjeljuju prema uvjetima iz okvirnog sporazuma. Prijedlog okvirnog sporazuma je prilog ove Dokumentacije o nabavi. U prijedlogu su određeni svi bitni uvjeti okvirnog sporazuma</w:t>
      </w:r>
      <w:r w:rsidR="00754CBA" w:rsidRPr="004F37C3">
        <w:rPr>
          <w:rFonts w:ascii="Times New Roman" w:eastAsia="Times New Roman" w:hAnsi="Times New Roman" w:cs="Times New Roman"/>
          <w:bCs/>
          <w:sz w:val="24"/>
          <w:szCs w:val="24"/>
          <w:lang w:eastAsia="hr-HR"/>
        </w:rPr>
        <w:t>.</w:t>
      </w:r>
    </w:p>
    <w:p w:rsidR="001F1D28" w:rsidRPr="004F37C3" w:rsidRDefault="001F1D28" w:rsidP="00A306B3">
      <w:pPr>
        <w:tabs>
          <w:tab w:val="num" w:pos="0"/>
        </w:tabs>
        <w:spacing w:after="0" w:line="240" w:lineRule="auto"/>
        <w:jc w:val="both"/>
        <w:rPr>
          <w:rFonts w:ascii="Times New Roman" w:eastAsia="Times New Roman" w:hAnsi="Times New Roman" w:cs="Times New Roman"/>
          <w:bCs/>
          <w:sz w:val="24"/>
          <w:szCs w:val="24"/>
          <w:lang w:eastAsia="hr-HR"/>
        </w:rPr>
      </w:pPr>
    </w:p>
    <w:p w:rsidR="00A306B3" w:rsidRPr="004F37C3" w:rsidRDefault="00A306B3" w:rsidP="00A306B3">
      <w:pPr>
        <w:spacing w:after="0" w:line="240" w:lineRule="auto"/>
        <w:jc w:val="both"/>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 xml:space="preserve">Okvirni sporazum realizirat će se ugovorima o </w:t>
      </w:r>
      <w:r w:rsidR="00825D6A" w:rsidRPr="004F37C3">
        <w:rPr>
          <w:rFonts w:ascii="Times New Roman" w:eastAsia="Times New Roman" w:hAnsi="Times New Roman" w:cs="Times New Roman"/>
          <w:sz w:val="24"/>
          <w:szCs w:val="24"/>
          <w:lang w:eastAsia="hr-HR"/>
        </w:rPr>
        <w:t>isporuci kućanskih i osnovnih higijenskih potrepština</w:t>
      </w:r>
      <w:r w:rsidRPr="004F37C3">
        <w:rPr>
          <w:rFonts w:ascii="Times New Roman" w:eastAsia="Times New Roman" w:hAnsi="Times New Roman" w:cs="Times New Roman"/>
          <w:sz w:val="24"/>
          <w:szCs w:val="24"/>
          <w:lang w:eastAsia="hr-HR"/>
        </w:rPr>
        <w:t>, a sve sukladno odredbama okvirnog sporazuma i ponudi odabranog ponuditelja</w:t>
      </w:r>
      <w:r w:rsidR="00F00D14" w:rsidRPr="004F37C3">
        <w:rPr>
          <w:rFonts w:ascii="Times New Roman" w:eastAsia="Times New Roman" w:hAnsi="Times New Roman" w:cs="Times New Roman"/>
          <w:sz w:val="24"/>
          <w:szCs w:val="24"/>
          <w:lang w:eastAsia="hr-HR"/>
        </w:rPr>
        <w:t>.</w:t>
      </w:r>
    </w:p>
    <w:p w:rsidR="00F00D14" w:rsidRPr="004F37C3" w:rsidRDefault="00F00D14" w:rsidP="00A306B3">
      <w:pPr>
        <w:spacing w:after="0" w:line="240" w:lineRule="auto"/>
        <w:jc w:val="both"/>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 xml:space="preserve">Planirano je sklapanje dva ugovora temeljem okvirnog sporazuma u trajanju od </w:t>
      </w:r>
      <w:r w:rsidR="00980B33">
        <w:rPr>
          <w:rFonts w:ascii="Times New Roman" w:eastAsia="Times New Roman" w:hAnsi="Times New Roman" w:cs="Times New Roman"/>
          <w:sz w:val="24"/>
          <w:szCs w:val="24"/>
          <w:lang w:eastAsia="hr-HR"/>
        </w:rPr>
        <w:t>po</w:t>
      </w:r>
      <w:r w:rsidR="00F85162" w:rsidRPr="004F37C3">
        <w:rPr>
          <w:rFonts w:ascii="Times New Roman" w:eastAsia="Times New Roman" w:hAnsi="Times New Roman" w:cs="Times New Roman"/>
          <w:sz w:val="24"/>
          <w:szCs w:val="24"/>
          <w:lang w:eastAsia="hr-HR"/>
        </w:rPr>
        <w:t>12</w:t>
      </w:r>
      <w:r w:rsidRPr="004F37C3">
        <w:rPr>
          <w:rFonts w:ascii="Times New Roman" w:eastAsia="Times New Roman" w:hAnsi="Times New Roman" w:cs="Times New Roman"/>
          <w:sz w:val="24"/>
          <w:szCs w:val="24"/>
          <w:lang w:eastAsia="hr-HR"/>
        </w:rPr>
        <w:t xml:space="preserve"> mjeseci.</w:t>
      </w:r>
    </w:p>
    <w:p w:rsidR="00E442A0" w:rsidRPr="004F37C3" w:rsidRDefault="00E442A0" w:rsidP="00E442A0">
      <w:pPr>
        <w:pStyle w:val="Head21"/>
        <w:keepNext/>
        <w:jc w:val="both"/>
        <w:rPr>
          <w:rFonts w:ascii="Times New Roman" w:hAnsi="Times New Roman"/>
          <w:b w:val="0"/>
          <w:iCs/>
          <w:sz w:val="24"/>
          <w:szCs w:val="22"/>
          <w:lang w:val="hr-HR"/>
        </w:rPr>
      </w:pPr>
    </w:p>
    <w:p w:rsidR="00AA5D3F" w:rsidRPr="004F37C3" w:rsidRDefault="00AA5D3F" w:rsidP="00AA5D3F">
      <w:pPr>
        <w:spacing w:after="0" w:line="240" w:lineRule="auto"/>
        <w:jc w:val="both"/>
        <w:rPr>
          <w:rFonts w:ascii="Times New Roman" w:eastAsia="Times New Roman" w:hAnsi="Times New Roman" w:cs="Times New Roman"/>
          <w:b/>
          <w:bCs/>
          <w:sz w:val="24"/>
          <w:szCs w:val="24"/>
          <w:lang w:eastAsia="hr-HR"/>
        </w:rPr>
      </w:pPr>
      <w:r w:rsidRPr="004F37C3">
        <w:rPr>
          <w:rFonts w:ascii="Times New Roman" w:eastAsia="Times New Roman" w:hAnsi="Times New Roman" w:cs="Times New Roman"/>
          <w:b/>
          <w:bCs/>
          <w:sz w:val="24"/>
          <w:szCs w:val="24"/>
          <w:lang w:eastAsia="hr-HR"/>
        </w:rPr>
        <w:t>1.</w:t>
      </w:r>
      <w:r w:rsidR="0063581B" w:rsidRPr="004F37C3">
        <w:rPr>
          <w:rFonts w:ascii="Times New Roman" w:eastAsia="Times New Roman" w:hAnsi="Times New Roman" w:cs="Times New Roman"/>
          <w:b/>
          <w:bCs/>
          <w:sz w:val="24"/>
          <w:szCs w:val="24"/>
          <w:lang w:eastAsia="hr-HR"/>
        </w:rPr>
        <w:t>7</w:t>
      </w:r>
      <w:r w:rsidRPr="004F37C3">
        <w:rPr>
          <w:rFonts w:ascii="Times New Roman" w:eastAsia="Times New Roman" w:hAnsi="Times New Roman" w:cs="Times New Roman"/>
          <w:b/>
          <w:bCs/>
          <w:sz w:val="24"/>
          <w:szCs w:val="24"/>
          <w:lang w:eastAsia="hr-HR"/>
        </w:rPr>
        <w:t>.   Dinamički sustav nabave</w:t>
      </w:r>
    </w:p>
    <w:p w:rsidR="00AA5D3F" w:rsidRPr="004F37C3" w:rsidRDefault="00AA5D3F" w:rsidP="00AA5D3F">
      <w:pPr>
        <w:tabs>
          <w:tab w:val="left" w:pos="5760"/>
        </w:tabs>
        <w:spacing w:after="0" w:line="240" w:lineRule="auto"/>
        <w:jc w:val="both"/>
        <w:rPr>
          <w:rFonts w:ascii="Times New Roman" w:eastAsia="Times New Roman" w:hAnsi="Times New Roman" w:cs="Times New Roman"/>
          <w:bCs/>
          <w:sz w:val="24"/>
          <w:szCs w:val="24"/>
          <w:lang w:eastAsia="hr-HR"/>
        </w:rPr>
      </w:pPr>
      <w:r w:rsidRPr="004F37C3">
        <w:rPr>
          <w:rFonts w:ascii="Times New Roman" w:eastAsia="Times New Roman" w:hAnsi="Times New Roman" w:cs="Times New Roman"/>
          <w:sz w:val="24"/>
          <w:szCs w:val="24"/>
          <w:lang w:eastAsia="hr-HR"/>
        </w:rPr>
        <w:t>Naručitelj ne uspostavlja i ne vodi dinamički sustav nabave</w:t>
      </w:r>
      <w:r w:rsidRPr="004F37C3">
        <w:rPr>
          <w:rFonts w:ascii="Times New Roman" w:eastAsia="Times New Roman" w:hAnsi="Times New Roman" w:cs="Times New Roman"/>
          <w:bCs/>
          <w:sz w:val="24"/>
          <w:szCs w:val="24"/>
          <w:lang w:eastAsia="hr-HR"/>
        </w:rPr>
        <w:t>.</w:t>
      </w:r>
      <w:r w:rsidRPr="004F37C3">
        <w:rPr>
          <w:rFonts w:ascii="Times New Roman" w:eastAsia="Times New Roman" w:hAnsi="Times New Roman" w:cs="Times New Roman"/>
          <w:bCs/>
          <w:sz w:val="24"/>
          <w:szCs w:val="24"/>
          <w:lang w:eastAsia="hr-HR"/>
        </w:rPr>
        <w:tab/>
      </w:r>
    </w:p>
    <w:p w:rsidR="00AA5D3F" w:rsidRPr="004F37C3" w:rsidRDefault="00AA5D3F" w:rsidP="00AA5D3F">
      <w:pPr>
        <w:tabs>
          <w:tab w:val="left" w:pos="5760"/>
        </w:tabs>
        <w:spacing w:after="0" w:line="240" w:lineRule="auto"/>
        <w:ind w:left="360"/>
        <w:jc w:val="both"/>
        <w:rPr>
          <w:rFonts w:ascii="Times New Roman" w:eastAsia="Times New Roman" w:hAnsi="Times New Roman" w:cs="Times New Roman"/>
          <w:bCs/>
          <w:sz w:val="24"/>
          <w:szCs w:val="24"/>
          <w:lang w:eastAsia="hr-HR"/>
        </w:rPr>
      </w:pPr>
    </w:p>
    <w:p w:rsidR="00AA5D3F" w:rsidRPr="004F37C3" w:rsidRDefault="00AA5D3F" w:rsidP="00AA5D3F">
      <w:pPr>
        <w:spacing w:after="0" w:line="240" w:lineRule="auto"/>
        <w:ind w:hanging="142"/>
        <w:jc w:val="both"/>
        <w:rPr>
          <w:rFonts w:ascii="Times New Roman" w:eastAsia="Times New Roman" w:hAnsi="Times New Roman" w:cs="Times New Roman"/>
          <w:b/>
          <w:bCs/>
          <w:sz w:val="24"/>
          <w:szCs w:val="24"/>
          <w:lang w:eastAsia="hr-HR"/>
        </w:rPr>
      </w:pPr>
      <w:r w:rsidRPr="004F37C3">
        <w:rPr>
          <w:rFonts w:ascii="Times New Roman" w:eastAsia="Times New Roman" w:hAnsi="Times New Roman" w:cs="Times New Roman"/>
          <w:b/>
          <w:bCs/>
          <w:sz w:val="24"/>
          <w:szCs w:val="24"/>
          <w:lang w:eastAsia="hr-HR"/>
        </w:rPr>
        <w:t xml:space="preserve">  1.</w:t>
      </w:r>
      <w:r w:rsidR="0063581B" w:rsidRPr="004F37C3">
        <w:rPr>
          <w:rFonts w:ascii="Times New Roman" w:eastAsia="Times New Roman" w:hAnsi="Times New Roman" w:cs="Times New Roman"/>
          <w:b/>
          <w:bCs/>
          <w:sz w:val="24"/>
          <w:szCs w:val="24"/>
          <w:lang w:eastAsia="hr-HR"/>
        </w:rPr>
        <w:t>8</w:t>
      </w:r>
      <w:r w:rsidRPr="004F37C3">
        <w:rPr>
          <w:rFonts w:ascii="Times New Roman" w:eastAsia="Times New Roman" w:hAnsi="Times New Roman" w:cs="Times New Roman"/>
          <w:b/>
          <w:bCs/>
          <w:sz w:val="24"/>
          <w:szCs w:val="24"/>
          <w:lang w:eastAsia="hr-HR"/>
        </w:rPr>
        <w:t>.  Elektronička dražba</w:t>
      </w:r>
    </w:p>
    <w:p w:rsidR="00AA5D3F" w:rsidRPr="004F37C3" w:rsidRDefault="00AA5D3F" w:rsidP="00AA5D3F">
      <w:pPr>
        <w:tabs>
          <w:tab w:val="left" w:pos="5760"/>
        </w:tabs>
        <w:spacing w:after="0" w:line="240" w:lineRule="auto"/>
        <w:jc w:val="both"/>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Naručitelj za ovaj predmet nabave neće provesti elektroničku dražbu.</w:t>
      </w:r>
    </w:p>
    <w:p w:rsidR="00AA5D3F" w:rsidRPr="004F37C3" w:rsidRDefault="00AA5D3F" w:rsidP="00AA5D3F">
      <w:pPr>
        <w:tabs>
          <w:tab w:val="left" w:pos="5760"/>
        </w:tabs>
        <w:spacing w:after="0" w:line="240" w:lineRule="auto"/>
        <w:ind w:left="360"/>
        <w:jc w:val="both"/>
        <w:rPr>
          <w:rFonts w:ascii="Times New Roman" w:eastAsia="Times New Roman" w:hAnsi="Times New Roman" w:cs="Times New Roman"/>
          <w:sz w:val="24"/>
          <w:szCs w:val="24"/>
          <w:lang w:eastAsia="hr-HR"/>
        </w:rPr>
      </w:pPr>
    </w:p>
    <w:p w:rsidR="00AA5D3F" w:rsidRPr="004F37C3" w:rsidRDefault="00AA5D3F" w:rsidP="00AA5D3F">
      <w:pPr>
        <w:spacing w:after="0" w:line="240" w:lineRule="auto"/>
        <w:jc w:val="both"/>
        <w:rPr>
          <w:rFonts w:ascii="Times New Roman" w:eastAsia="Times New Roman" w:hAnsi="Times New Roman" w:cs="Times New Roman"/>
          <w:b/>
          <w:bCs/>
          <w:sz w:val="24"/>
          <w:szCs w:val="24"/>
          <w:lang w:eastAsia="hr-HR"/>
        </w:rPr>
      </w:pPr>
      <w:r w:rsidRPr="004F37C3">
        <w:rPr>
          <w:rFonts w:ascii="Times New Roman" w:eastAsia="Times New Roman" w:hAnsi="Times New Roman" w:cs="Times New Roman"/>
          <w:b/>
          <w:bCs/>
          <w:sz w:val="24"/>
          <w:szCs w:val="24"/>
          <w:lang w:eastAsia="hr-HR"/>
        </w:rPr>
        <w:t>1.</w:t>
      </w:r>
      <w:r w:rsidR="0063581B" w:rsidRPr="004F37C3">
        <w:rPr>
          <w:rFonts w:ascii="Times New Roman" w:eastAsia="Times New Roman" w:hAnsi="Times New Roman" w:cs="Times New Roman"/>
          <w:b/>
          <w:bCs/>
          <w:sz w:val="24"/>
          <w:szCs w:val="24"/>
          <w:lang w:eastAsia="hr-HR"/>
        </w:rPr>
        <w:t>9</w:t>
      </w:r>
      <w:r w:rsidRPr="004F37C3">
        <w:rPr>
          <w:rFonts w:ascii="Times New Roman" w:eastAsia="Times New Roman" w:hAnsi="Times New Roman" w:cs="Times New Roman"/>
          <w:b/>
          <w:bCs/>
          <w:sz w:val="24"/>
          <w:szCs w:val="24"/>
          <w:lang w:eastAsia="hr-HR"/>
        </w:rPr>
        <w:t>.  Prethodno savjetovanje sa zainteresiranim gospodarskim subjektima</w:t>
      </w:r>
    </w:p>
    <w:p w:rsidR="00AA5D3F" w:rsidRDefault="00AA5D3F" w:rsidP="00AA5D3F">
      <w:pPr>
        <w:tabs>
          <w:tab w:val="left" w:pos="5760"/>
        </w:tabs>
        <w:spacing w:after="0" w:line="240" w:lineRule="auto"/>
        <w:jc w:val="both"/>
        <w:rPr>
          <w:rFonts w:ascii="Times New Roman" w:eastAsia="Times New Roman" w:hAnsi="Times New Roman" w:cs="Times New Roman"/>
          <w:bCs/>
          <w:sz w:val="24"/>
          <w:szCs w:val="24"/>
          <w:lang w:eastAsia="hr-HR"/>
        </w:rPr>
      </w:pPr>
      <w:r w:rsidRPr="004F37C3">
        <w:rPr>
          <w:rFonts w:ascii="Times New Roman" w:eastAsia="Times New Roman" w:hAnsi="Times New Roman" w:cs="Times New Roman"/>
          <w:sz w:val="24"/>
          <w:szCs w:val="24"/>
          <w:lang w:eastAsia="hr-HR"/>
        </w:rPr>
        <w:t>U skladu s odredbom članka 198. stavka 3. ZJN2016 Naručitelj nije obvezan provesti prethodno savjetovanje sa zainteresiranim gospodarskim subjektima</w:t>
      </w:r>
      <w:r w:rsidRPr="004F37C3">
        <w:rPr>
          <w:rFonts w:ascii="Times New Roman" w:eastAsia="Times New Roman" w:hAnsi="Times New Roman" w:cs="Times New Roman"/>
          <w:bCs/>
          <w:sz w:val="24"/>
          <w:szCs w:val="24"/>
          <w:lang w:eastAsia="hr-HR"/>
        </w:rPr>
        <w:t>.</w:t>
      </w:r>
      <w:r w:rsidRPr="004F37C3">
        <w:rPr>
          <w:rFonts w:ascii="Times New Roman" w:eastAsia="Times New Roman" w:hAnsi="Times New Roman" w:cs="Times New Roman"/>
          <w:bCs/>
          <w:sz w:val="24"/>
          <w:szCs w:val="24"/>
          <w:lang w:eastAsia="hr-HR"/>
        </w:rPr>
        <w:tab/>
      </w:r>
    </w:p>
    <w:p w:rsidR="00E23833" w:rsidRDefault="00E23833" w:rsidP="00AA5D3F">
      <w:pPr>
        <w:tabs>
          <w:tab w:val="left" w:pos="5760"/>
        </w:tabs>
        <w:spacing w:after="0" w:line="240" w:lineRule="auto"/>
        <w:jc w:val="both"/>
        <w:rPr>
          <w:rFonts w:ascii="Times New Roman" w:eastAsia="Times New Roman" w:hAnsi="Times New Roman" w:cs="Times New Roman"/>
          <w:bCs/>
          <w:sz w:val="24"/>
          <w:szCs w:val="24"/>
          <w:lang w:eastAsia="hr-HR"/>
        </w:rPr>
      </w:pPr>
    </w:p>
    <w:p w:rsidR="00E23833" w:rsidRDefault="00E23833" w:rsidP="00AA5D3F">
      <w:pPr>
        <w:tabs>
          <w:tab w:val="left" w:pos="5760"/>
        </w:tabs>
        <w:spacing w:after="0" w:line="240" w:lineRule="auto"/>
        <w:jc w:val="both"/>
        <w:rPr>
          <w:rFonts w:ascii="Times New Roman" w:eastAsia="Times New Roman" w:hAnsi="Times New Roman" w:cs="Times New Roman"/>
          <w:bCs/>
          <w:sz w:val="24"/>
          <w:szCs w:val="24"/>
          <w:lang w:eastAsia="hr-HR"/>
        </w:rPr>
      </w:pPr>
    </w:p>
    <w:p w:rsidR="00E23833" w:rsidRDefault="00E23833" w:rsidP="00AA5D3F">
      <w:pPr>
        <w:tabs>
          <w:tab w:val="left" w:pos="5760"/>
        </w:tabs>
        <w:spacing w:after="0" w:line="240" w:lineRule="auto"/>
        <w:jc w:val="both"/>
        <w:rPr>
          <w:rFonts w:ascii="Times New Roman" w:eastAsia="Times New Roman" w:hAnsi="Times New Roman" w:cs="Times New Roman"/>
          <w:bCs/>
          <w:sz w:val="24"/>
          <w:szCs w:val="24"/>
          <w:lang w:eastAsia="hr-HR"/>
        </w:rPr>
      </w:pPr>
    </w:p>
    <w:p w:rsidR="00E23833" w:rsidRDefault="00E23833" w:rsidP="00AA5D3F">
      <w:pPr>
        <w:tabs>
          <w:tab w:val="left" w:pos="5760"/>
        </w:tabs>
        <w:spacing w:after="0" w:line="240" w:lineRule="auto"/>
        <w:jc w:val="both"/>
        <w:rPr>
          <w:rFonts w:ascii="Times New Roman" w:eastAsia="Times New Roman" w:hAnsi="Times New Roman" w:cs="Times New Roman"/>
          <w:bCs/>
          <w:sz w:val="24"/>
          <w:szCs w:val="24"/>
          <w:lang w:eastAsia="hr-HR"/>
        </w:rPr>
      </w:pPr>
    </w:p>
    <w:p w:rsidR="00E23833" w:rsidRDefault="00E23833" w:rsidP="00AA5D3F">
      <w:pPr>
        <w:tabs>
          <w:tab w:val="left" w:pos="5760"/>
        </w:tabs>
        <w:spacing w:after="0" w:line="240" w:lineRule="auto"/>
        <w:jc w:val="both"/>
        <w:rPr>
          <w:rFonts w:ascii="Times New Roman" w:eastAsia="Times New Roman" w:hAnsi="Times New Roman" w:cs="Times New Roman"/>
          <w:bCs/>
          <w:sz w:val="24"/>
          <w:szCs w:val="24"/>
          <w:lang w:eastAsia="hr-HR"/>
        </w:rPr>
      </w:pPr>
    </w:p>
    <w:p w:rsidR="00E23833" w:rsidRDefault="00E23833" w:rsidP="00AA5D3F">
      <w:pPr>
        <w:tabs>
          <w:tab w:val="left" w:pos="5760"/>
        </w:tabs>
        <w:spacing w:after="0" w:line="240" w:lineRule="auto"/>
        <w:jc w:val="both"/>
        <w:rPr>
          <w:rFonts w:ascii="Times New Roman" w:eastAsia="Times New Roman" w:hAnsi="Times New Roman" w:cs="Times New Roman"/>
          <w:bCs/>
          <w:sz w:val="24"/>
          <w:szCs w:val="24"/>
          <w:lang w:eastAsia="hr-HR"/>
        </w:rPr>
      </w:pPr>
    </w:p>
    <w:p w:rsidR="00E23833" w:rsidRDefault="00E23833" w:rsidP="00AA5D3F">
      <w:pPr>
        <w:tabs>
          <w:tab w:val="left" w:pos="5760"/>
        </w:tabs>
        <w:spacing w:after="0" w:line="240" w:lineRule="auto"/>
        <w:jc w:val="both"/>
        <w:rPr>
          <w:rFonts w:ascii="Times New Roman" w:eastAsia="Times New Roman" w:hAnsi="Times New Roman" w:cs="Times New Roman"/>
          <w:bCs/>
          <w:sz w:val="24"/>
          <w:szCs w:val="24"/>
          <w:lang w:eastAsia="hr-HR"/>
        </w:rPr>
      </w:pPr>
    </w:p>
    <w:p w:rsidR="00E23833" w:rsidRDefault="00E23833" w:rsidP="00AA5D3F">
      <w:pPr>
        <w:tabs>
          <w:tab w:val="left" w:pos="5760"/>
        </w:tabs>
        <w:spacing w:after="0" w:line="240" w:lineRule="auto"/>
        <w:jc w:val="both"/>
        <w:rPr>
          <w:rFonts w:ascii="Times New Roman" w:eastAsia="Times New Roman" w:hAnsi="Times New Roman" w:cs="Times New Roman"/>
          <w:bCs/>
          <w:sz w:val="24"/>
          <w:szCs w:val="24"/>
          <w:lang w:eastAsia="hr-HR"/>
        </w:rPr>
      </w:pPr>
    </w:p>
    <w:p w:rsidR="00E23833" w:rsidRDefault="00E23833" w:rsidP="00AA5D3F">
      <w:pPr>
        <w:tabs>
          <w:tab w:val="left" w:pos="5760"/>
        </w:tabs>
        <w:spacing w:after="0" w:line="240" w:lineRule="auto"/>
        <w:jc w:val="both"/>
        <w:rPr>
          <w:rFonts w:ascii="Times New Roman" w:eastAsia="Times New Roman" w:hAnsi="Times New Roman" w:cs="Times New Roman"/>
          <w:bCs/>
          <w:sz w:val="24"/>
          <w:szCs w:val="24"/>
          <w:lang w:eastAsia="hr-HR"/>
        </w:rPr>
      </w:pPr>
    </w:p>
    <w:p w:rsidR="00E23833" w:rsidRDefault="00E23833" w:rsidP="00AA5D3F">
      <w:pPr>
        <w:tabs>
          <w:tab w:val="left" w:pos="5760"/>
        </w:tabs>
        <w:spacing w:after="0" w:line="240" w:lineRule="auto"/>
        <w:jc w:val="both"/>
        <w:rPr>
          <w:rFonts w:ascii="Times New Roman" w:eastAsia="Times New Roman" w:hAnsi="Times New Roman" w:cs="Times New Roman"/>
          <w:bCs/>
          <w:sz w:val="24"/>
          <w:szCs w:val="24"/>
          <w:lang w:eastAsia="hr-HR"/>
        </w:rPr>
      </w:pPr>
    </w:p>
    <w:p w:rsidR="00E23833" w:rsidRDefault="00E23833" w:rsidP="00AA5D3F">
      <w:pPr>
        <w:tabs>
          <w:tab w:val="left" w:pos="5760"/>
        </w:tabs>
        <w:spacing w:after="0" w:line="240" w:lineRule="auto"/>
        <w:jc w:val="both"/>
        <w:rPr>
          <w:rFonts w:ascii="Times New Roman" w:eastAsia="Times New Roman" w:hAnsi="Times New Roman" w:cs="Times New Roman"/>
          <w:bCs/>
          <w:sz w:val="24"/>
          <w:szCs w:val="24"/>
          <w:lang w:eastAsia="hr-HR"/>
        </w:rPr>
      </w:pPr>
    </w:p>
    <w:p w:rsidR="00E23833" w:rsidRDefault="00E23833" w:rsidP="00AA5D3F">
      <w:pPr>
        <w:tabs>
          <w:tab w:val="left" w:pos="5760"/>
        </w:tabs>
        <w:spacing w:after="0" w:line="240" w:lineRule="auto"/>
        <w:jc w:val="both"/>
        <w:rPr>
          <w:rFonts w:ascii="Times New Roman" w:eastAsia="Times New Roman" w:hAnsi="Times New Roman" w:cs="Times New Roman"/>
          <w:bCs/>
          <w:sz w:val="24"/>
          <w:szCs w:val="24"/>
          <w:lang w:eastAsia="hr-HR"/>
        </w:rPr>
      </w:pPr>
    </w:p>
    <w:p w:rsidR="00E23833" w:rsidRDefault="00E23833" w:rsidP="00AA5D3F">
      <w:pPr>
        <w:tabs>
          <w:tab w:val="left" w:pos="5760"/>
        </w:tabs>
        <w:spacing w:after="0" w:line="240" w:lineRule="auto"/>
        <w:jc w:val="both"/>
        <w:rPr>
          <w:rFonts w:ascii="Times New Roman" w:eastAsia="Times New Roman" w:hAnsi="Times New Roman" w:cs="Times New Roman"/>
          <w:bCs/>
          <w:sz w:val="24"/>
          <w:szCs w:val="24"/>
          <w:lang w:eastAsia="hr-HR"/>
        </w:rPr>
      </w:pPr>
    </w:p>
    <w:p w:rsidR="00E23833" w:rsidRDefault="00E23833" w:rsidP="00AA5D3F">
      <w:pPr>
        <w:tabs>
          <w:tab w:val="left" w:pos="5760"/>
        </w:tabs>
        <w:spacing w:after="0" w:line="240" w:lineRule="auto"/>
        <w:jc w:val="both"/>
        <w:rPr>
          <w:rFonts w:ascii="Times New Roman" w:eastAsia="Times New Roman" w:hAnsi="Times New Roman" w:cs="Times New Roman"/>
          <w:bCs/>
          <w:sz w:val="24"/>
          <w:szCs w:val="24"/>
          <w:lang w:eastAsia="hr-HR"/>
        </w:rPr>
      </w:pPr>
    </w:p>
    <w:p w:rsidR="00E23833" w:rsidRDefault="00E23833" w:rsidP="00AA5D3F">
      <w:pPr>
        <w:tabs>
          <w:tab w:val="left" w:pos="5760"/>
        </w:tabs>
        <w:spacing w:after="0" w:line="240" w:lineRule="auto"/>
        <w:jc w:val="both"/>
        <w:rPr>
          <w:rFonts w:ascii="Times New Roman" w:eastAsia="Times New Roman" w:hAnsi="Times New Roman" w:cs="Times New Roman"/>
          <w:bCs/>
          <w:sz w:val="24"/>
          <w:szCs w:val="24"/>
          <w:lang w:eastAsia="hr-HR"/>
        </w:rPr>
      </w:pPr>
    </w:p>
    <w:p w:rsidR="00E23833" w:rsidRDefault="00E23833" w:rsidP="00AA5D3F">
      <w:pPr>
        <w:tabs>
          <w:tab w:val="left" w:pos="5760"/>
        </w:tabs>
        <w:spacing w:after="0" w:line="240" w:lineRule="auto"/>
        <w:jc w:val="both"/>
        <w:rPr>
          <w:rFonts w:ascii="Times New Roman" w:eastAsia="Times New Roman" w:hAnsi="Times New Roman" w:cs="Times New Roman"/>
          <w:bCs/>
          <w:sz w:val="24"/>
          <w:szCs w:val="24"/>
          <w:lang w:eastAsia="hr-HR"/>
        </w:rPr>
      </w:pPr>
    </w:p>
    <w:p w:rsidR="00C30E87" w:rsidRDefault="00C30E87" w:rsidP="00AA5D3F">
      <w:pPr>
        <w:tabs>
          <w:tab w:val="left" w:pos="5760"/>
        </w:tabs>
        <w:spacing w:after="0" w:line="240" w:lineRule="auto"/>
        <w:jc w:val="both"/>
        <w:rPr>
          <w:rFonts w:ascii="Times New Roman" w:eastAsia="Times New Roman" w:hAnsi="Times New Roman" w:cs="Times New Roman"/>
          <w:bCs/>
          <w:sz w:val="24"/>
          <w:szCs w:val="24"/>
          <w:lang w:eastAsia="hr-HR"/>
        </w:rPr>
      </w:pPr>
    </w:p>
    <w:p w:rsidR="00C30E87" w:rsidRDefault="00C30E87" w:rsidP="00AA5D3F">
      <w:pPr>
        <w:tabs>
          <w:tab w:val="left" w:pos="5760"/>
        </w:tabs>
        <w:spacing w:after="0" w:line="240" w:lineRule="auto"/>
        <w:jc w:val="both"/>
        <w:rPr>
          <w:rFonts w:ascii="Times New Roman" w:eastAsia="Times New Roman" w:hAnsi="Times New Roman" w:cs="Times New Roman"/>
          <w:bCs/>
          <w:sz w:val="24"/>
          <w:szCs w:val="24"/>
          <w:lang w:eastAsia="hr-HR"/>
        </w:rPr>
      </w:pPr>
    </w:p>
    <w:p w:rsidR="00C30E87" w:rsidRDefault="00C30E87" w:rsidP="00AA5D3F">
      <w:pPr>
        <w:tabs>
          <w:tab w:val="left" w:pos="5760"/>
        </w:tabs>
        <w:spacing w:after="0" w:line="240" w:lineRule="auto"/>
        <w:jc w:val="both"/>
        <w:rPr>
          <w:rFonts w:ascii="Times New Roman" w:eastAsia="Times New Roman" w:hAnsi="Times New Roman" w:cs="Times New Roman"/>
          <w:bCs/>
          <w:sz w:val="24"/>
          <w:szCs w:val="24"/>
          <w:lang w:eastAsia="hr-HR"/>
        </w:rPr>
      </w:pPr>
    </w:p>
    <w:p w:rsidR="00C30E87" w:rsidRDefault="00C30E87" w:rsidP="00AA5D3F">
      <w:pPr>
        <w:tabs>
          <w:tab w:val="left" w:pos="5760"/>
        </w:tabs>
        <w:spacing w:after="0" w:line="240" w:lineRule="auto"/>
        <w:jc w:val="both"/>
        <w:rPr>
          <w:rFonts w:ascii="Times New Roman" w:eastAsia="Times New Roman" w:hAnsi="Times New Roman" w:cs="Times New Roman"/>
          <w:bCs/>
          <w:sz w:val="24"/>
          <w:szCs w:val="24"/>
          <w:lang w:eastAsia="hr-HR"/>
        </w:rPr>
      </w:pPr>
    </w:p>
    <w:p w:rsidR="00C30E87" w:rsidRPr="004F37C3" w:rsidRDefault="00C30E87" w:rsidP="00AA5D3F">
      <w:pPr>
        <w:tabs>
          <w:tab w:val="left" w:pos="5760"/>
        </w:tabs>
        <w:spacing w:after="0" w:line="240" w:lineRule="auto"/>
        <w:jc w:val="both"/>
        <w:rPr>
          <w:rFonts w:ascii="Times New Roman" w:eastAsia="Times New Roman" w:hAnsi="Times New Roman" w:cs="Times New Roman"/>
          <w:bCs/>
          <w:sz w:val="24"/>
          <w:szCs w:val="24"/>
          <w:lang w:eastAsia="hr-HR"/>
        </w:rPr>
      </w:pPr>
    </w:p>
    <w:p w:rsidR="0063581B" w:rsidRPr="004F37C3" w:rsidRDefault="0063581B" w:rsidP="00AA5D3F">
      <w:pPr>
        <w:tabs>
          <w:tab w:val="left" w:pos="5760"/>
        </w:tabs>
        <w:spacing w:after="0" w:line="240" w:lineRule="auto"/>
        <w:jc w:val="both"/>
        <w:rPr>
          <w:rFonts w:ascii="Times New Roman" w:eastAsia="Times New Roman" w:hAnsi="Times New Roman" w:cs="Times New Roman"/>
          <w:bCs/>
          <w:sz w:val="24"/>
          <w:szCs w:val="24"/>
          <w:lang w:eastAsia="hr-HR"/>
        </w:rPr>
      </w:pPr>
    </w:p>
    <w:p w:rsidR="0063581B" w:rsidRPr="004F37C3" w:rsidRDefault="0063581B" w:rsidP="00AA5D3F">
      <w:pPr>
        <w:tabs>
          <w:tab w:val="left" w:pos="5760"/>
        </w:tabs>
        <w:spacing w:after="0" w:line="240" w:lineRule="auto"/>
        <w:jc w:val="both"/>
        <w:rPr>
          <w:rFonts w:ascii="Times New Roman" w:eastAsia="Times New Roman" w:hAnsi="Times New Roman" w:cs="Times New Roman"/>
          <w:bCs/>
          <w:sz w:val="24"/>
          <w:szCs w:val="24"/>
          <w:lang w:eastAsia="hr-HR"/>
        </w:rPr>
      </w:pPr>
    </w:p>
    <w:p w:rsidR="0063581B" w:rsidRPr="004F37C3" w:rsidRDefault="0063581B" w:rsidP="00C30174">
      <w:pPr>
        <w:pStyle w:val="ListParagraph"/>
        <w:numPr>
          <w:ilvl w:val="0"/>
          <w:numId w:val="1"/>
        </w:numPr>
        <w:tabs>
          <w:tab w:val="left" w:pos="5760"/>
        </w:tabs>
        <w:spacing w:after="0" w:line="240" w:lineRule="auto"/>
        <w:jc w:val="center"/>
        <w:rPr>
          <w:rFonts w:ascii="Times New Roman" w:eastAsia="Times New Roman" w:hAnsi="Times New Roman" w:cs="Times New Roman"/>
          <w:b/>
          <w:bCs/>
          <w:sz w:val="28"/>
          <w:szCs w:val="24"/>
          <w:lang w:eastAsia="hr-HR"/>
        </w:rPr>
      </w:pPr>
      <w:r w:rsidRPr="004F37C3">
        <w:rPr>
          <w:rFonts w:ascii="Times New Roman" w:eastAsia="Times New Roman" w:hAnsi="Times New Roman" w:cs="Times New Roman"/>
          <w:b/>
          <w:bCs/>
          <w:sz w:val="28"/>
          <w:szCs w:val="24"/>
          <w:lang w:eastAsia="hr-HR"/>
        </w:rPr>
        <w:t>PODACI O PREDMETU NABAVE</w:t>
      </w:r>
    </w:p>
    <w:p w:rsidR="0063581B" w:rsidRPr="004F37C3" w:rsidRDefault="0063581B" w:rsidP="0063581B">
      <w:pPr>
        <w:pStyle w:val="ListParagraph"/>
        <w:tabs>
          <w:tab w:val="left" w:pos="5760"/>
        </w:tabs>
        <w:spacing w:after="0" w:line="240" w:lineRule="auto"/>
        <w:ind w:left="360"/>
        <w:rPr>
          <w:rFonts w:ascii="Times New Roman" w:eastAsia="Times New Roman" w:hAnsi="Times New Roman" w:cs="Times New Roman"/>
          <w:b/>
          <w:bCs/>
          <w:sz w:val="28"/>
          <w:szCs w:val="24"/>
          <w:lang w:eastAsia="hr-HR"/>
        </w:rPr>
      </w:pPr>
    </w:p>
    <w:p w:rsidR="0063581B" w:rsidRPr="004F37C3" w:rsidRDefault="0063581B" w:rsidP="00EA6832">
      <w:pPr>
        <w:pStyle w:val="ListParagraph"/>
        <w:numPr>
          <w:ilvl w:val="1"/>
          <w:numId w:val="1"/>
        </w:numPr>
        <w:spacing w:after="0"/>
        <w:rPr>
          <w:rFonts w:ascii="Times New Roman" w:hAnsi="Times New Roman" w:cs="Times New Roman"/>
          <w:b/>
          <w:sz w:val="24"/>
          <w:lang w:eastAsia="hr-HR"/>
        </w:rPr>
      </w:pPr>
      <w:r w:rsidRPr="004F37C3">
        <w:rPr>
          <w:rFonts w:ascii="Times New Roman" w:hAnsi="Times New Roman" w:cs="Times New Roman"/>
          <w:b/>
          <w:sz w:val="24"/>
          <w:lang w:eastAsia="hr-HR"/>
        </w:rPr>
        <w:t xml:space="preserve"> Opis predmeta nabave</w:t>
      </w:r>
    </w:p>
    <w:p w:rsidR="0063581B" w:rsidRPr="004F37C3" w:rsidRDefault="0063581B" w:rsidP="00EA6832">
      <w:pPr>
        <w:spacing w:after="0"/>
        <w:rPr>
          <w:rFonts w:ascii="Times New Roman" w:hAnsi="Times New Roman" w:cs="Times New Roman"/>
          <w:sz w:val="24"/>
          <w:lang w:eastAsia="hr-HR"/>
        </w:rPr>
      </w:pPr>
      <w:r w:rsidRPr="004F37C3">
        <w:rPr>
          <w:rFonts w:ascii="Times New Roman" w:hAnsi="Times New Roman" w:cs="Times New Roman"/>
          <w:sz w:val="24"/>
          <w:lang w:eastAsia="hr-HR"/>
        </w:rPr>
        <w:t xml:space="preserve">Oznaka i naziv iz </w:t>
      </w:r>
      <w:r w:rsidR="004D7562" w:rsidRPr="004F37C3">
        <w:rPr>
          <w:rFonts w:ascii="Times New Roman" w:hAnsi="Times New Roman" w:cs="Times New Roman"/>
          <w:sz w:val="24"/>
          <w:lang w:eastAsia="hr-HR"/>
        </w:rPr>
        <w:t>J</w:t>
      </w:r>
      <w:r w:rsidRPr="004F37C3">
        <w:rPr>
          <w:rFonts w:ascii="Times New Roman" w:hAnsi="Times New Roman" w:cs="Times New Roman"/>
          <w:sz w:val="24"/>
          <w:lang w:eastAsia="hr-HR"/>
        </w:rPr>
        <w:t xml:space="preserve">edinstvenog rječnika javne nabave: </w:t>
      </w:r>
      <w:r w:rsidR="004D7562" w:rsidRPr="004F37C3">
        <w:rPr>
          <w:rFonts w:ascii="Times New Roman" w:hAnsi="Times New Roman" w:cs="Times New Roman"/>
          <w:sz w:val="24"/>
          <w:lang w:eastAsia="hr-HR"/>
        </w:rPr>
        <w:t>39830000-9 - Proizvodi za čišćenje.</w:t>
      </w:r>
    </w:p>
    <w:p w:rsidR="00DC0DCD" w:rsidRPr="004F37C3" w:rsidRDefault="004D7562" w:rsidP="00316DEA">
      <w:pPr>
        <w:spacing w:after="0"/>
        <w:jc w:val="both"/>
        <w:rPr>
          <w:rFonts w:ascii="Times New Roman" w:hAnsi="Times New Roman" w:cs="Times New Roman"/>
          <w:sz w:val="24"/>
          <w:lang w:eastAsia="hr-HR"/>
        </w:rPr>
      </w:pPr>
      <w:r w:rsidRPr="004F37C3">
        <w:rPr>
          <w:rFonts w:ascii="Times New Roman" w:hAnsi="Times New Roman" w:cs="Times New Roman"/>
          <w:sz w:val="24"/>
          <w:lang w:eastAsia="hr-HR"/>
        </w:rPr>
        <w:t xml:space="preserve">Predmet nabave </w:t>
      </w:r>
      <w:r w:rsidR="00411A84" w:rsidRPr="004F37C3">
        <w:rPr>
          <w:rFonts w:ascii="Times New Roman" w:hAnsi="Times New Roman" w:cs="Times New Roman"/>
          <w:sz w:val="24"/>
          <w:lang w:eastAsia="hr-HR"/>
        </w:rPr>
        <w:t xml:space="preserve">je nabava </w:t>
      </w:r>
      <w:r w:rsidRPr="004F37C3">
        <w:rPr>
          <w:rFonts w:ascii="Times New Roman" w:hAnsi="Times New Roman" w:cs="Times New Roman"/>
          <w:sz w:val="24"/>
          <w:lang w:eastAsia="hr-HR"/>
        </w:rPr>
        <w:t>kućansk</w:t>
      </w:r>
      <w:r w:rsidR="00413A9D" w:rsidRPr="004F37C3">
        <w:rPr>
          <w:rFonts w:ascii="Times New Roman" w:hAnsi="Times New Roman" w:cs="Times New Roman"/>
          <w:sz w:val="24"/>
          <w:lang w:eastAsia="hr-HR"/>
        </w:rPr>
        <w:t>ih</w:t>
      </w:r>
      <w:r w:rsidRPr="004F37C3">
        <w:rPr>
          <w:rFonts w:ascii="Times New Roman" w:hAnsi="Times New Roman" w:cs="Times New Roman"/>
          <w:sz w:val="24"/>
          <w:lang w:eastAsia="hr-HR"/>
        </w:rPr>
        <w:t xml:space="preserve"> i osnovn</w:t>
      </w:r>
      <w:r w:rsidR="00413A9D" w:rsidRPr="004F37C3">
        <w:rPr>
          <w:rFonts w:ascii="Times New Roman" w:hAnsi="Times New Roman" w:cs="Times New Roman"/>
          <w:sz w:val="24"/>
          <w:lang w:eastAsia="hr-HR"/>
        </w:rPr>
        <w:t>ih</w:t>
      </w:r>
      <w:r w:rsidRPr="004F37C3">
        <w:rPr>
          <w:rFonts w:ascii="Times New Roman" w:hAnsi="Times New Roman" w:cs="Times New Roman"/>
          <w:sz w:val="24"/>
          <w:lang w:eastAsia="hr-HR"/>
        </w:rPr>
        <w:t xml:space="preserve"> higijensk</w:t>
      </w:r>
      <w:r w:rsidR="00413A9D" w:rsidRPr="004F37C3">
        <w:rPr>
          <w:rFonts w:ascii="Times New Roman" w:hAnsi="Times New Roman" w:cs="Times New Roman"/>
          <w:sz w:val="24"/>
          <w:lang w:eastAsia="hr-HR"/>
        </w:rPr>
        <w:t>ih</w:t>
      </w:r>
      <w:r w:rsidRPr="004F37C3">
        <w:rPr>
          <w:rFonts w:ascii="Times New Roman" w:hAnsi="Times New Roman" w:cs="Times New Roman"/>
          <w:sz w:val="24"/>
          <w:lang w:eastAsia="hr-HR"/>
        </w:rPr>
        <w:t xml:space="preserve"> potrepštin</w:t>
      </w:r>
      <w:r w:rsidR="00413A9D" w:rsidRPr="004F37C3">
        <w:rPr>
          <w:rFonts w:ascii="Times New Roman" w:hAnsi="Times New Roman" w:cs="Times New Roman"/>
          <w:sz w:val="24"/>
          <w:lang w:eastAsia="hr-HR"/>
        </w:rPr>
        <w:t>a</w:t>
      </w:r>
      <w:r w:rsidR="00D80CEE" w:rsidRPr="004F37C3">
        <w:rPr>
          <w:rFonts w:ascii="Times New Roman" w:hAnsi="Times New Roman" w:cs="Times New Roman"/>
          <w:sz w:val="24"/>
          <w:lang w:eastAsia="hr-HR"/>
        </w:rPr>
        <w:t xml:space="preserve"> </w:t>
      </w:r>
      <w:r w:rsidR="00C74B02" w:rsidRPr="004F37C3">
        <w:rPr>
          <w:rFonts w:ascii="Times New Roman" w:hAnsi="Times New Roman" w:cs="Times New Roman"/>
          <w:sz w:val="24"/>
          <w:lang w:eastAsia="hr-HR"/>
        </w:rPr>
        <w:t>za krajnje korisnike</w:t>
      </w:r>
      <w:r w:rsidR="002A5C9F" w:rsidRPr="004F37C3">
        <w:rPr>
          <w:rFonts w:ascii="Times New Roman" w:hAnsi="Times New Roman" w:cs="Times New Roman"/>
          <w:sz w:val="24"/>
          <w:lang w:eastAsia="hr-HR"/>
        </w:rPr>
        <w:t xml:space="preserve"> u sklopu programa „Zaželi“,</w:t>
      </w:r>
      <w:r w:rsidR="00C74B02" w:rsidRPr="004F37C3">
        <w:rPr>
          <w:rFonts w:ascii="Times New Roman" w:hAnsi="Times New Roman" w:cs="Times New Roman"/>
          <w:sz w:val="24"/>
          <w:lang w:eastAsia="hr-HR"/>
        </w:rPr>
        <w:t xml:space="preserve"> sukladno tehničkim specifikacijama i troškovniku koji su sastavni dio ov</w:t>
      </w:r>
      <w:r w:rsidR="00413A9D" w:rsidRPr="004F37C3">
        <w:rPr>
          <w:rFonts w:ascii="Times New Roman" w:hAnsi="Times New Roman" w:cs="Times New Roman"/>
          <w:sz w:val="24"/>
          <w:lang w:eastAsia="hr-HR"/>
        </w:rPr>
        <w:t>e D</w:t>
      </w:r>
      <w:r w:rsidR="00C74B02" w:rsidRPr="004F37C3">
        <w:rPr>
          <w:rFonts w:ascii="Times New Roman" w:hAnsi="Times New Roman" w:cs="Times New Roman"/>
          <w:sz w:val="24"/>
          <w:lang w:eastAsia="hr-HR"/>
        </w:rPr>
        <w:t>okumentacije o nabavi</w:t>
      </w:r>
      <w:r w:rsidR="00413A9D" w:rsidRPr="004F37C3">
        <w:rPr>
          <w:rFonts w:ascii="Times New Roman" w:hAnsi="Times New Roman" w:cs="Times New Roman"/>
          <w:sz w:val="24"/>
          <w:lang w:eastAsia="hr-HR"/>
        </w:rPr>
        <w:t xml:space="preserve">. </w:t>
      </w:r>
    </w:p>
    <w:p w:rsidR="00D9357A" w:rsidRPr="004F37C3" w:rsidRDefault="00D9357A" w:rsidP="00316DEA">
      <w:pPr>
        <w:spacing w:after="0"/>
        <w:jc w:val="both"/>
        <w:rPr>
          <w:rFonts w:ascii="Times New Roman" w:hAnsi="Times New Roman" w:cs="Times New Roman"/>
          <w:sz w:val="24"/>
          <w:lang w:eastAsia="hr-HR"/>
        </w:rPr>
      </w:pPr>
      <w:r w:rsidRPr="004F37C3">
        <w:rPr>
          <w:rFonts w:ascii="Times New Roman" w:hAnsi="Times New Roman" w:cs="Times New Roman"/>
          <w:sz w:val="24"/>
          <w:lang w:eastAsia="hr-HR"/>
        </w:rPr>
        <w:t>Projekt se financira iz Europskog socijalnog fonda, Operativni program „Učinkoviti ljudski potencijali“ 2014.-2020., poziv „Zaželi – program zapošljavanja žena“.</w:t>
      </w:r>
    </w:p>
    <w:p w:rsidR="002A65E8" w:rsidRPr="00BF7737" w:rsidRDefault="002A65E8" w:rsidP="002A65E8">
      <w:pPr>
        <w:spacing w:after="0" w:line="200" w:lineRule="exact"/>
        <w:rPr>
          <w:rFonts w:ascii="Times New Roman" w:eastAsia="Times New Roman" w:hAnsi="Times New Roman" w:cs="Arial"/>
          <w:sz w:val="24"/>
          <w:szCs w:val="24"/>
          <w:lang w:eastAsia="hr-HR"/>
        </w:rPr>
      </w:pPr>
    </w:p>
    <w:p w:rsidR="00512AE6" w:rsidRPr="004F37C3" w:rsidRDefault="00512AE6" w:rsidP="00316DEA">
      <w:pPr>
        <w:spacing w:after="0"/>
        <w:jc w:val="both"/>
        <w:rPr>
          <w:rFonts w:ascii="Times New Roman" w:hAnsi="Times New Roman" w:cs="Times New Roman"/>
          <w:sz w:val="24"/>
          <w:lang w:eastAsia="hr-HR"/>
        </w:rPr>
      </w:pPr>
    </w:p>
    <w:p w:rsidR="00D34629" w:rsidRPr="004F37C3" w:rsidRDefault="00D34629" w:rsidP="00316DEA">
      <w:pPr>
        <w:spacing w:after="0"/>
        <w:jc w:val="both"/>
        <w:rPr>
          <w:rFonts w:ascii="Times New Roman" w:hAnsi="Times New Roman" w:cs="Times New Roman"/>
          <w:sz w:val="24"/>
          <w:highlight w:val="yellow"/>
          <w:lang w:eastAsia="hr-HR"/>
        </w:rPr>
      </w:pPr>
    </w:p>
    <w:p w:rsidR="00DC0DCD" w:rsidRPr="004F37C3" w:rsidRDefault="00DC0DCD" w:rsidP="00EA6832">
      <w:pPr>
        <w:pStyle w:val="ListParagraph"/>
        <w:numPr>
          <w:ilvl w:val="1"/>
          <w:numId w:val="1"/>
        </w:numPr>
        <w:spacing w:after="0"/>
        <w:rPr>
          <w:rFonts w:ascii="Times New Roman" w:hAnsi="Times New Roman" w:cs="Times New Roman"/>
          <w:b/>
          <w:sz w:val="24"/>
          <w:lang w:eastAsia="hr-HR"/>
        </w:rPr>
      </w:pPr>
      <w:r w:rsidRPr="004F37C3">
        <w:rPr>
          <w:rFonts w:ascii="Times New Roman" w:hAnsi="Times New Roman" w:cs="Times New Roman"/>
          <w:b/>
          <w:sz w:val="24"/>
          <w:lang w:eastAsia="hr-HR"/>
        </w:rPr>
        <w:t xml:space="preserve"> Opis grupa predmeta nabave i kriteriji za dodjelu grupa ponuditeljima</w:t>
      </w:r>
    </w:p>
    <w:p w:rsidR="00DC0DCD" w:rsidRPr="004F37C3" w:rsidRDefault="00DC0DCD" w:rsidP="00316DEA">
      <w:pPr>
        <w:spacing w:after="0"/>
        <w:rPr>
          <w:rFonts w:ascii="Times New Roman" w:hAnsi="Times New Roman" w:cs="Times New Roman"/>
          <w:sz w:val="24"/>
          <w:lang w:eastAsia="hr-HR"/>
        </w:rPr>
      </w:pPr>
      <w:r w:rsidRPr="004F37C3">
        <w:rPr>
          <w:rFonts w:ascii="Times New Roman" w:hAnsi="Times New Roman" w:cs="Times New Roman"/>
          <w:sz w:val="24"/>
          <w:lang w:eastAsia="hr-HR"/>
        </w:rPr>
        <w:t>Predmet nabave nije podijeljen na grupe</w:t>
      </w:r>
    </w:p>
    <w:p w:rsidR="00316DEA" w:rsidRPr="004F37C3" w:rsidRDefault="00316DEA" w:rsidP="00316DEA">
      <w:pPr>
        <w:spacing w:after="0"/>
        <w:rPr>
          <w:rFonts w:ascii="Times New Roman" w:hAnsi="Times New Roman" w:cs="Times New Roman"/>
          <w:sz w:val="24"/>
          <w:lang w:eastAsia="hr-HR"/>
        </w:rPr>
      </w:pPr>
    </w:p>
    <w:p w:rsidR="00D80CEE" w:rsidRPr="004F37C3" w:rsidRDefault="00D80CEE" w:rsidP="00316DEA">
      <w:pPr>
        <w:spacing w:after="0"/>
        <w:rPr>
          <w:rFonts w:ascii="Times New Roman" w:hAnsi="Times New Roman" w:cs="Times New Roman"/>
          <w:sz w:val="24"/>
          <w:lang w:eastAsia="hr-HR"/>
        </w:rPr>
      </w:pPr>
    </w:p>
    <w:p w:rsidR="00DC0DCD" w:rsidRPr="004F37C3" w:rsidRDefault="00DC0DCD" w:rsidP="00EA6832">
      <w:pPr>
        <w:pStyle w:val="ListParagraph"/>
        <w:numPr>
          <w:ilvl w:val="1"/>
          <w:numId w:val="1"/>
        </w:numPr>
        <w:spacing w:after="0"/>
        <w:rPr>
          <w:rFonts w:ascii="Times New Roman" w:hAnsi="Times New Roman" w:cs="Times New Roman"/>
          <w:b/>
          <w:sz w:val="24"/>
          <w:lang w:eastAsia="hr-HR"/>
        </w:rPr>
      </w:pPr>
      <w:r w:rsidRPr="004F37C3">
        <w:rPr>
          <w:rFonts w:ascii="Times New Roman" w:hAnsi="Times New Roman" w:cs="Times New Roman"/>
          <w:b/>
          <w:sz w:val="24"/>
          <w:lang w:eastAsia="hr-HR"/>
        </w:rPr>
        <w:t xml:space="preserve"> Tehničke specifikacije, količina i troškovnik</w:t>
      </w:r>
    </w:p>
    <w:p w:rsidR="00DC0DCD" w:rsidRPr="004F37C3" w:rsidRDefault="00DC0DCD" w:rsidP="00EA6832">
      <w:pPr>
        <w:spacing w:after="0"/>
        <w:jc w:val="both"/>
        <w:rPr>
          <w:rFonts w:ascii="Times New Roman" w:hAnsi="Times New Roman" w:cs="Times New Roman"/>
          <w:sz w:val="24"/>
          <w:lang w:eastAsia="hr-HR"/>
        </w:rPr>
      </w:pPr>
      <w:r w:rsidRPr="004F37C3">
        <w:rPr>
          <w:rFonts w:ascii="Times New Roman" w:hAnsi="Times New Roman" w:cs="Times New Roman"/>
          <w:sz w:val="24"/>
          <w:lang w:eastAsia="hr-HR"/>
        </w:rPr>
        <w:t>Predviđene</w:t>
      </w:r>
      <w:r w:rsidR="00EB51C7" w:rsidRPr="004F37C3">
        <w:rPr>
          <w:rFonts w:ascii="Times New Roman" w:hAnsi="Times New Roman" w:cs="Times New Roman"/>
          <w:sz w:val="24"/>
          <w:lang w:eastAsia="hr-HR"/>
        </w:rPr>
        <w:t xml:space="preserve"> (okvirne)</w:t>
      </w:r>
      <w:r w:rsidRPr="004F37C3">
        <w:rPr>
          <w:rFonts w:ascii="Times New Roman" w:hAnsi="Times New Roman" w:cs="Times New Roman"/>
          <w:sz w:val="24"/>
          <w:lang w:eastAsia="hr-HR"/>
        </w:rPr>
        <w:t xml:space="preserve"> količine predmeta nabave za vrijeme trajanja okvirnog sporazuma na </w:t>
      </w:r>
      <w:r w:rsidR="00B56938">
        <w:rPr>
          <w:rFonts w:ascii="Times New Roman" w:hAnsi="Times New Roman" w:cs="Times New Roman"/>
          <w:sz w:val="24"/>
          <w:lang w:eastAsia="hr-HR"/>
        </w:rPr>
        <w:t>24</w:t>
      </w:r>
      <w:r w:rsidR="00F05E79" w:rsidRPr="004F37C3">
        <w:rPr>
          <w:rFonts w:ascii="Times New Roman" w:hAnsi="Times New Roman" w:cs="Times New Roman"/>
          <w:sz w:val="24"/>
          <w:lang w:eastAsia="hr-HR"/>
        </w:rPr>
        <w:t xml:space="preserve"> mjesec</w:t>
      </w:r>
      <w:r w:rsidR="00444E30" w:rsidRPr="004F37C3">
        <w:rPr>
          <w:rFonts w:ascii="Times New Roman" w:hAnsi="Times New Roman" w:cs="Times New Roman"/>
          <w:sz w:val="24"/>
          <w:lang w:eastAsia="hr-HR"/>
        </w:rPr>
        <w:t>a</w:t>
      </w:r>
      <w:r w:rsidR="00F05E79" w:rsidRPr="004F37C3">
        <w:rPr>
          <w:rFonts w:ascii="Times New Roman" w:hAnsi="Times New Roman" w:cs="Times New Roman"/>
          <w:sz w:val="24"/>
          <w:lang w:eastAsia="hr-HR"/>
        </w:rPr>
        <w:t xml:space="preserve"> </w:t>
      </w:r>
      <w:r w:rsidRPr="004F37C3">
        <w:rPr>
          <w:rFonts w:ascii="Times New Roman" w:hAnsi="Times New Roman" w:cs="Times New Roman"/>
          <w:sz w:val="24"/>
          <w:lang w:eastAsia="hr-HR"/>
        </w:rPr>
        <w:t xml:space="preserve">po pojedinim vrstama roba specificirane su Troškovnikom (Prilog </w:t>
      </w:r>
      <w:r w:rsidR="00B635DA" w:rsidRPr="004F37C3">
        <w:rPr>
          <w:rFonts w:ascii="Times New Roman" w:hAnsi="Times New Roman" w:cs="Times New Roman"/>
          <w:sz w:val="24"/>
          <w:lang w:eastAsia="hr-HR"/>
        </w:rPr>
        <w:t>1</w:t>
      </w:r>
      <w:r w:rsidRPr="004F37C3">
        <w:rPr>
          <w:rFonts w:ascii="Times New Roman" w:hAnsi="Times New Roman" w:cs="Times New Roman"/>
          <w:sz w:val="24"/>
          <w:lang w:eastAsia="hr-HR"/>
        </w:rPr>
        <w:t>).</w:t>
      </w:r>
      <w:bookmarkStart w:id="3" w:name="_Hlk508262440"/>
      <w:r w:rsidR="008D131E" w:rsidRPr="004F37C3">
        <w:rPr>
          <w:rFonts w:ascii="Times New Roman" w:hAnsi="Times New Roman" w:cs="Times New Roman"/>
          <w:sz w:val="24"/>
          <w:lang w:eastAsia="hr-HR"/>
        </w:rPr>
        <w:t xml:space="preserve"> </w:t>
      </w:r>
      <w:r w:rsidRPr="004F37C3">
        <w:rPr>
          <w:rFonts w:ascii="Times New Roman" w:hAnsi="Times New Roman" w:cs="Times New Roman"/>
          <w:sz w:val="24"/>
          <w:lang w:eastAsia="hr-HR"/>
        </w:rPr>
        <w:t xml:space="preserve">Planske količine naznačene u Troškovniku ne obvezuju Naručitelja u realizaciji narudžbe. Stvarna nabavljena količina robe temeljem </w:t>
      </w:r>
      <w:r w:rsidR="00A94A64" w:rsidRPr="004F37C3">
        <w:rPr>
          <w:rFonts w:ascii="Times New Roman" w:hAnsi="Times New Roman" w:cs="Times New Roman"/>
          <w:sz w:val="24"/>
          <w:lang w:eastAsia="hr-HR"/>
        </w:rPr>
        <w:t xml:space="preserve">sklopljenog </w:t>
      </w:r>
      <w:r w:rsidRPr="004F37C3">
        <w:rPr>
          <w:rFonts w:ascii="Times New Roman" w:hAnsi="Times New Roman" w:cs="Times New Roman"/>
          <w:sz w:val="24"/>
          <w:lang w:eastAsia="hr-HR"/>
        </w:rPr>
        <w:t>Okvirnog sporazuma može biti veća ili manja od predviđene količine.</w:t>
      </w:r>
    </w:p>
    <w:bookmarkEnd w:id="3"/>
    <w:p w:rsidR="004B2F89" w:rsidRPr="004F37C3" w:rsidRDefault="004B2F89" w:rsidP="00EA6832">
      <w:pPr>
        <w:spacing w:after="0"/>
        <w:jc w:val="both"/>
        <w:rPr>
          <w:rFonts w:ascii="Times New Roman" w:hAnsi="Times New Roman" w:cs="Times New Roman"/>
          <w:sz w:val="24"/>
          <w:lang w:eastAsia="hr-HR"/>
        </w:rPr>
      </w:pPr>
      <w:r w:rsidRPr="004F37C3">
        <w:rPr>
          <w:rFonts w:ascii="Times New Roman" w:hAnsi="Times New Roman" w:cs="Times New Roman"/>
          <w:sz w:val="24"/>
          <w:lang w:eastAsia="hr-HR"/>
        </w:rPr>
        <w:t>Ponude se podnose isključivo za cjelokupan predmet nabave.</w:t>
      </w:r>
    </w:p>
    <w:p w:rsidR="004B2F89" w:rsidRPr="004F37C3" w:rsidRDefault="004B2F89" w:rsidP="00EA6832">
      <w:pPr>
        <w:spacing w:after="0"/>
        <w:jc w:val="both"/>
        <w:rPr>
          <w:rFonts w:ascii="Times New Roman" w:hAnsi="Times New Roman" w:cs="Times New Roman"/>
          <w:sz w:val="24"/>
          <w:lang w:eastAsia="hr-HR"/>
        </w:rPr>
      </w:pPr>
      <w:r w:rsidRPr="004F37C3">
        <w:rPr>
          <w:rFonts w:ascii="Times New Roman" w:hAnsi="Times New Roman" w:cs="Times New Roman"/>
          <w:sz w:val="24"/>
          <w:lang w:eastAsia="hr-HR"/>
        </w:rPr>
        <w:t>Detaljne tehničke specifikacije</w:t>
      </w:r>
      <w:r w:rsidR="0013266F" w:rsidRPr="004F37C3">
        <w:rPr>
          <w:rFonts w:ascii="Times New Roman" w:hAnsi="Times New Roman" w:cs="Times New Roman"/>
          <w:sz w:val="24"/>
          <w:lang w:eastAsia="hr-HR"/>
        </w:rPr>
        <w:t xml:space="preserve"> predmeta nabave sadržane su u </w:t>
      </w:r>
      <w:r w:rsidR="00D95066" w:rsidRPr="004F37C3">
        <w:rPr>
          <w:rFonts w:ascii="Times New Roman" w:hAnsi="Times New Roman" w:cs="Times New Roman"/>
          <w:sz w:val="24"/>
          <w:lang w:eastAsia="hr-HR"/>
        </w:rPr>
        <w:t>troškovniku.</w:t>
      </w:r>
    </w:p>
    <w:p w:rsidR="0013266F" w:rsidRPr="004F37C3" w:rsidRDefault="0013266F" w:rsidP="00EA6832">
      <w:pPr>
        <w:spacing w:after="0"/>
        <w:jc w:val="both"/>
        <w:rPr>
          <w:rFonts w:ascii="Times New Roman" w:hAnsi="Times New Roman" w:cs="Times New Roman"/>
          <w:sz w:val="24"/>
          <w:lang w:eastAsia="hr-HR"/>
        </w:rPr>
      </w:pPr>
      <w:r w:rsidRPr="004F37C3">
        <w:rPr>
          <w:rFonts w:ascii="Times New Roman" w:hAnsi="Times New Roman" w:cs="Times New Roman"/>
          <w:sz w:val="24"/>
          <w:lang w:eastAsia="hr-HR"/>
        </w:rPr>
        <w:t>Zahtjevi definirani tehničkim specifikacijama predstavljaju minimalne tehničke karakteristike koje ponuđeni predmet nabave mora zadovoljavati te se iste ne smiju mijenjati od strane ponuditelja.</w:t>
      </w:r>
    </w:p>
    <w:p w:rsidR="00D95066" w:rsidRPr="004F37C3" w:rsidRDefault="00D95066" w:rsidP="00D95066">
      <w:pPr>
        <w:widowControl w:val="0"/>
        <w:autoSpaceDE w:val="0"/>
        <w:autoSpaceDN w:val="0"/>
        <w:adjustRightInd w:val="0"/>
        <w:spacing w:after="0" w:line="240" w:lineRule="auto"/>
        <w:jc w:val="both"/>
        <w:rPr>
          <w:rFonts w:ascii="Times New Roman" w:hAnsi="Times New Roman"/>
          <w:spacing w:val="-1"/>
          <w:sz w:val="24"/>
          <w:szCs w:val="24"/>
        </w:rPr>
      </w:pPr>
      <w:r w:rsidRPr="004F37C3">
        <w:rPr>
          <w:rFonts w:ascii="Times New Roman" w:hAnsi="Times New Roman"/>
          <w:spacing w:val="-1"/>
          <w:sz w:val="24"/>
          <w:szCs w:val="24"/>
        </w:rPr>
        <w:t>Troškovnik mora biti u potpunosti popunjen. Ponuditelj ne smiju ni na koji način mijenjati stavke troškovnika.</w:t>
      </w:r>
    </w:p>
    <w:p w:rsidR="00D95066" w:rsidRPr="004F37C3" w:rsidRDefault="00D95066" w:rsidP="00D95066">
      <w:pPr>
        <w:widowControl w:val="0"/>
        <w:autoSpaceDE w:val="0"/>
        <w:autoSpaceDN w:val="0"/>
        <w:adjustRightInd w:val="0"/>
        <w:spacing w:after="0" w:line="240" w:lineRule="auto"/>
        <w:jc w:val="both"/>
        <w:rPr>
          <w:rFonts w:ascii="Times New Roman" w:hAnsi="Times New Roman"/>
          <w:spacing w:val="-1"/>
          <w:sz w:val="24"/>
          <w:szCs w:val="24"/>
        </w:rPr>
      </w:pPr>
      <w:r w:rsidRPr="004F37C3">
        <w:rPr>
          <w:rFonts w:ascii="Times New Roman" w:hAnsi="Times New Roman"/>
          <w:spacing w:val="-1"/>
          <w:sz w:val="24"/>
          <w:szCs w:val="24"/>
        </w:rPr>
        <w:t>Troškovnik je prilog dokumentaciji za nadmetanje. Jedinične cijene svake stavke Troškovnika i ukupna cijena moraju biti zaokružena na dvije decimale. Ako određenu uslugu, naknadu ili trošak ponuditelj neće naplaćivati ili je uračunata u cijenu neke druge stavke troškovnika, ponuditelj je obvezan upisati iznos 0,00.</w:t>
      </w:r>
    </w:p>
    <w:p w:rsidR="00375AA6" w:rsidRPr="004F37C3" w:rsidRDefault="00375AA6" w:rsidP="00D95066">
      <w:pPr>
        <w:widowControl w:val="0"/>
        <w:autoSpaceDE w:val="0"/>
        <w:autoSpaceDN w:val="0"/>
        <w:adjustRightInd w:val="0"/>
        <w:spacing w:after="0" w:line="240" w:lineRule="auto"/>
        <w:jc w:val="both"/>
        <w:rPr>
          <w:rFonts w:ascii="Times New Roman" w:hAnsi="Times New Roman"/>
          <w:spacing w:val="-1"/>
          <w:sz w:val="24"/>
          <w:szCs w:val="24"/>
        </w:rPr>
      </w:pPr>
      <w:r w:rsidRPr="004F37C3">
        <w:rPr>
          <w:rFonts w:ascii="Times New Roman" w:hAnsi="Times New Roman"/>
          <w:spacing w:val="-1"/>
          <w:sz w:val="24"/>
          <w:szCs w:val="24"/>
        </w:rPr>
        <w:t>Ako ponuditelj nije u sustavu poreza na dodanu vrijednost,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rsidR="00D95066" w:rsidRPr="004F37C3" w:rsidRDefault="00D95066" w:rsidP="00D95066">
      <w:pPr>
        <w:widowControl w:val="0"/>
        <w:autoSpaceDE w:val="0"/>
        <w:autoSpaceDN w:val="0"/>
        <w:adjustRightInd w:val="0"/>
        <w:spacing w:after="0" w:line="240" w:lineRule="auto"/>
        <w:jc w:val="both"/>
        <w:rPr>
          <w:rFonts w:ascii="Times New Roman" w:hAnsi="Times New Roman"/>
          <w:spacing w:val="-1"/>
          <w:sz w:val="24"/>
          <w:szCs w:val="24"/>
        </w:rPr>
      </w:pPr>
      <w:r w:rsidRPr="004F37C3">
        <w:rPr>
          <w:rFonts w:ascii="Times New Roman" w:hAnsi="Times New Roman"/>
          <w:spacing w:val="-1"/>
          <w:sz w:val="24"/>
          <w:szCs w:val="24"/>
        </w:rPr>
        <w:t>Ponuditelj ne smije mijenjati izvorni oblik Troškovnika.</w:t>
      </w:r>
    </w:p>
    <w:p w:rsidR="00D95066" w:rsidRPr="004F37C3" w:rsidRDefault="00D95066" w:rsidP="00D95066">
      <w:pPr>
        <w:spacing w:after="0"/>
        <w:jc w:val="both"/>
        <w:rPr>
          <w:rFonts w:ascii="Times New Roman" w:hAnsi="Times New Roman" w:cs="Times New Roman"/>
          <w:sz w:val="24"/>
          <w:lang w:eastAsia="hr-HR"/>
        </w:rPr>
      </w:pPr>
      <w:r w:rsidRPr="004F37C3">
        <w:rPr>
          <w:rFonts w:ascii="Times New Roman" w:hAnsi="Times New Roman"/>
          <w:spacing w:val="-1"/>
          <w:sz w:val="24"/>
          <w:szCs w:val="24"/>
        </w:rPr>
        <w:t>Mjerodavne su jedinične cijene upisane u Troškovniku - nije dopušteno zasebno iskazivati popust ili povećanje cijena. Popust i svi troškovi moraju biti uračunati u ponuđenim i upisanim jediničnim cijenama u stavkama Troškovnika</w:t>
      </w:r>
    </w:p>
    <w:p w:rsidR="00232C9E" w:rsidRPr="004F37C3" w:rsidRDefault="00232C9E" w:rsidP="00EA6832">
      <w:pPr>
        <w:spacing w:after="0"/>
        <w:jc w:val="both"/>
        <w:rPr>
          <w:rFonts w:ascii="Times New Roman" w:hAnsi="Times New Roman" w:cs="Times New Roman"/>
          <w:sz w:val="24"/>
          <w:lang w:eastAsia="hr-HR"/>
        </w:rPr>
      </w:pPr>
    </w:p>
    <w:p w:rsidR="00232C9E" w:rsidRPr="004F37C3" w:rsidRDefault="00232C9E" w:rsidP="00EA6832">
      <w:pPr>
        <w:spacing w:after="0"/>
        <w:jc w:val="both"/>
        <w:rPr>
          <w:rFonts w:ascii="Times New Roman" w:hAnsi="Times New Roman" w:cs="Times New Roman"/>
          <w:sz w:val="24"/>
          <w:lang w:eastAsia="hr-HR"/>
        </w:rPr>
      </w:pPr>
      <w:r w:rsidRPr="004F37C3">
        <w:rPr>
          <w:rFonts w:ascii="Times New Roman" w:hAnsi="Times New Roman" w:cs="Times New Roman"/>
          <w:sz w:val="24"/>
          <w:lang w:eastAsia="hr-HR"/>
        </w:rPr>
        <w:t xml:space="preserve">Kako bi se ponuda smatrala valjanom, ponuđeni predmet nabave mora zadovoljiti minimalno ono što je traženo </w:t>
      </w:r>
      <w:r w:rsidR="00EB51C7" w:rsidRPr="004F37C3">
        <w:rPr>
          <w:rFonts w:ascii="Times New Roman" w:hAnsi="Times New Roman" w:cs="Times New Roman"/>
          <w:sz w:val="24"/>
          <w:lang w:eastAsia="hr-HR"/>
        </w:rPr>
        <w:t>tehničkim specifikacijama.</w:t>
      </w:r>
    </w:p>
    <w:p w:rsidR="00232C9E" w:rsidRPr="004F37C3" w:rsidRDefault="00232C9E" w:rsidP="00EB79E0">
      <w:pPr>
        <w:jc w:val="both"/>
        <w:rPr>
          <w:rFonts w:ascii="Times New Roman" w:hAnsi="Times New Roman" w:cs="Times New Roman"/>
          <w:sz w:val="24"/>
          <w:lang w:eastAsia="hr-HR"/>
        </w:rPr>
      </w:pPr>
    </w:p>
    <w:p w:rsidR="00232C9E" w:rsidRPr="004F37C3" w:rsidRDefault="00232C9E" w:rsidP="00EA6832">
      <w:pPr>
        <w:pStyle w:val="ListParagraph"/>
        <w:numPr>
          <w:ilvl w:val="1"/>
          <w:numId w:val="1"/>
        </w:numPr>
        <w:spacing w:after="0"/>
        <w:jc w:val="both"/>
        <w:rPr>
          <w:rFonts w:ascii="Times New Roman" w:hAnsi="Times New Roman" w:cs="Times New Roman"/>
          <w:b/>
          <w:sz w:val="24"/>
          <w:lang w:eastAsia="hr-HR"/>
        </w:rPr>
      </w:pPr>
      <w:r w:rsidRPr="004F37C3">
        <w:rPr>
          <w:rFonts w:ascii="Times New Roman" w:hAnsi="Times New Roman" w:cs="Times New Roman"/>
          <w:b/>
          <w:sz w:val="24"/>
          <w:lang w:eastAsia="hr-HR"/>
        </w:rPr>
        <w:t xml:space="preserve"> Mjesto isporuke robe</w:t>
      </w:r>
    </w:p>
    <w:p w:rsidR="0066525B" w:rsidRPr="004F37C3" w:rsidRDefault="0066525B" w:rsidP="0066525B">
      <w:pPr>
        <w:spacing w:after="0"/>
        <w:jc w:val="both"/>
        <w:rPr>
          <w:rFonts w:ascii="Times New Roman" w:hAnsi="Times New Roman" w:cs="Times New Roman"/>
          <w:sz w:val="24"/>
          <w:lang w:eastAsia="hr-HR"/>
        </w:rPr>
      </w:pPr>
      <w:r w:rsidRPr="004F37C3">
        <w:rPr>
          <w:rFonts w:ascii="Times New Roman" w:hAnsi="Times New Roman" w:cs="Times New Roman"/>
          <w:sz w:val="24"/>
          <w:lang w:eastAsia="hr-HR"/>
        </w:rPr>
        <w:t xml:space="preserve">Mjesto isporuke robe je </w:t>
      </w:r>
      <w:r w:rsidR="00A8357F" w:rsidRPr="004F37C3">
        <w:rPr>
          <w:rFonts w:ascii="Times New Roman" w:hAnsi="Times New Roman" w:cs="Times New Roman"/>
          <w:sz w:val="24"/>
          <w:lang w:eastAsia="hr-HR"/>
        </w:rPr>
        <w:t>sjedište Naručitelja (</w:t>
      </w:r>
      <w:r w:rsidR="00F8608C">
        <w:rPr>
          <w:rFonts w:ascii="Times New Roman" w:hAnsi="Times New Roman" w:cs="Times New Roman"/>
          <w:sz w:val="24"/>
          <w:lang w:eastAsia="hr-HR"/>
        </w:rPr>
        <w:t>Hrvace 310</w:t>
      </w:r>
      <w:r w:rsidR="00A8357F" w:rsidRPr="004F37C3">
        <w:rPr>
          <w:rFonts w:ascii="Times New Roman" w:hAnsi="Times New Roman" w:cs="Times New Roman"/>
          <w:sz w:val="24"/>
          <w:lang w:eastAsia="hr-HR"/>
        </w:rPr>
        <w:t xml:space="preserve">, </w:t>
      </w:r>
      <w:r w:rsidR="00F8608C">
        <w:rPr>
          <w:rFonts w:ascii="Times New Roman" w:hAnsi="Times New Roman" w:cs="Times New Roman"/>
          <w:sz w:val="24"/>
          <w:lang w:eastAsia="hr-HR"/>
        </w:rPr>
        <w:t>21233 Hrvace</w:t>
      </w:r>
      <w:r w:rsidR="00A8357F" w:rsidRPr="004F37C3">
        <w:rPr>
          <w:rFonts w:ascii="Times New Roman" w:hAnsi="Times New Roman" w:cs="Times New Roman"/>
          <w:sz w:val="24"/>
          <w:lang w:eastAsia="hr-HR"/>
        </w:rPr>
        <w:t>).</w:t>
      </w:r>
    </w:p>
    <w:p w:rsidR="00E76844" w:rsidRPr="004F37C3" w:rsidRDefault="00E76844" w:rsidP="00E76844">
      <w:pPr>
        <w:spacing w:after="0"/>
        <w:jc w:val="both"/>
        <w:rPr>
          <w:rFonts w:ascii="Times New Roman" w:hAnsi="Times New Roman" w:cs="Times New Roman"/>
          <w:sz w:val="24"/>
          <w:lang w:eastAsia="hr-HR"/>
        </w:rPr>
      </w:pPr>
      <w:r w:rsidRPr="004F37C3">
        <w:rPr>
          <w:rFonts w:ascii="Times New Roman" w:hAnsi="Times New Roman" w:cs="Times New Roman"/>
          <w:sz w:val="24"/>
          <w:lang w:eastAsia="hr-HR"/>
        </w:rPr>
        <w:t xml:space="preserve">Odabrani Ponuditelj </w:t>
      </w:r>
      <w:bookmarkStart w:id="4" w:name="_Hlk524677602"/>
      <w:r w:rsidRPr="004F37C3">
        <w:rPr>
          <w:rFonts w:ascii="Times New Roman" w:hAnsi="Times New Roman" w:cs="Times New Roman"/>
          <w:sz w:val="24"/>
          <w:lang w:eastAsia="hr-HR"/>
        </w:rPr>
        <w:t xml:space="preserve">se obvezuje dostavljati robu u ambalaži koja jamči očuvanje kvalitete prilikom skladištenja i transporta, dostavljenu u paketima/kartonskim kutijama i dopremljenu odgovarajućim vozilima na lokaciju isporuke. Kod odabira ambalaže za pakiranje paketa kućanskih i osnovnih higijenskih potrepština potrebno je voditi računa o rukovanju s pakiranjem kod transporta kako ne bi došlo do rasipanja sadržaja i drugih manipulativnih problema. </w:t>
      </w:r>
    </w:p>
    <w:p w:rsidR="00E76844" w:rsidRPr="004F37C3" w:rsidRDefault="00E76844" w:rsidP="00E76844">
      <w:pPr>
        <w:spacing w:after="0"/>
        <w:jc w:val="both"/>
        <w:rPr>
          <w:rFonts w:ascii="Times New Roman" w:hAnsi="Times New Roman" w:cs="Times New Roman"/>
          <w:sz w:val="24"/>
          <w:lang w:eastAsia="hr-HR"/>
        </w:rPr>
      </w:pPr>
      <w:r w:rsidRPr="004F37C3">
        <w:rPr>
          <w:rFonts w:ascii="Times New Roman" w:hAnsi="Times New Roman" w:cs="Times New Roman"/>
          <w:sz w:val="24"/>
          <w:lang w:eastAsia="hr-HR"/>
        </w:rPr>
        <w:t xml:space="preserve">Ambalaža (paket, kartonska kutija) za svakog od korisnika u kojoj su pakirane higijenske potrepštine treba biti označena logom projekta na vanjskoj strani ambalaže i popisom artikala u paketu higijene koji se stavlja unutar kartonske kutije. Oznaka s logom projekta koja se stavlja </w:t>
      </w:r>
      <w:r w:rsidR="00387282">
        <w:rPr>
          <w:rFonts w:ascii="Times New Roman" w:hAnsi="Times New Roman" w:cs="Times New Roman"/>
          <w:sz w:val="24"/>
          <w:lang w:eastAsia="hr-HR"/>
        </w:rPr>
        <w:t xml:space="preserve">na ambalažu nalazi se na </w:t>
      </w:r>
      <w:r w:rsidR="00387282" w:rsidRPr="00387282">
        <w:rPr>
          <w:rFonts w:ascii="Times New Roman" w:hAnsi="Times New Roman" w:cs="Times New Roman"/>
          <w:b/>
          <w:sz w:val="24"/>
          <w:lang w:eastAsia="hr-HR"/>
        </w:rPr>
        <w:t>Troškovniku</w:t>
      </w:r>
      <w:r w:rsidR="00387282">
        <w:rPr>
          <w:rFonts w:ascii="Times New Roman" w:hAnsi="Times New Roman" w:cs="Times New Roman"/>
          <w:sz w:val="24"/>
          <w:lang w:eastAsia="hr-HR"/>
        </w:rPr>
        <w:t xml:space="preserve"> u prilogu ( </w:t>
      </w:r>
      <w:r w:rsidRPr="004F37C3">
        <w:rPr>
          <w:rFonts w:ascii="Times New Roman" w:hAnsi="Times New Roman" w:cs="Times New Roman"/>
          <w:sz w:val="24"/>
          <w:lang w:eastAsia="hr-HR"/>
        </w:rPr>
        <w:t xml:space="preserve"> Oznaka se stavlja na ambalažu i treba biti najmanje veličine 21x9 cm. Moguća je i druga veličina oznake za koju odabrani Ponuditelj treba dobiti suglasnost Naručitelja. Higijenski paket se slaže na temelju narudžbe i sukladno uputama Naručitelja. </w:t>
      </w:r>
    </w:p>
    <w:p w:rsidR="00E76844" w:rsidRPr="004F37C3" w:rsidRDefault="00E76844" w:rsidP="00E76844">
      <w:pPr>
        <w:spacing w:after="0"/>
        <w:jc w:val="both"/>
        <w:rPr>
          <w:rFonts w:ascii="Times New Roman" w:hAnsi="Times New Roman" w:cs="Times New Roman"/>
          <w:sz w:val="24"/>
          <w:lang w:eastAsia="hr-HR"/>
        </w:rPr>
      </w:pPr>
      <w:r w:rsidRPr="004F37C3">
        <w:rPr>
          <w:rFonts w:ascii="Times New Roman" w:hAnsi="Times New Roman" w:cs="Times New Roman"/>
          <w:sz w:val="24"/>
          <w:lang w:eastAsia="hr-HR"/>
        </w:rPr>
        <w:t xml:space="preserve">Popis artikala koji se stavlja u paket mora biti odgovarajući sadržaju paketa. </w:t>
      </w:r>
    </w:p>
    <w:bookmarkEnd w:id="4"/>
    <w:p w:rsidR="00E76844" w:rsidRPr="004F37C3" w:rsidRDefault="00E76844" w:rsidP="00E76844">
      <w:pPr>
        <w:spacing w:after="0"/>
        <w:jc w:val="both"/>
        <w:rPr>
          <w:rFonts w:ascii="Times New Roman" w:hAnsi="Times New Roman" w:cs="Times New Roman"/>
          <w:sz w:val="24"/>
          <w:lang w:eastAsia="hr-HR"/>
        </w:rPr>
      </w:pPr>
      <w:r w:rsidRPr="004F37C3">
        <w:rPr>
          <w:rFonts w:ascii="Times New Roman" w:hAnsi="Times New Roman" w:cs="Times New Roman"/>
          <w:sz w:val="24"/>
          <w:lang w:eastAsia="hr-HR"/>
        </w:rPr>
        <w:t xml:space="preserve">Trošak ambalaže paketa, tiskanja popisa artikala u paketu, oznake za pakete na ambalaži kao i sav manipulativni trošak slaganja, transporta i isporuke paketa snosi odabrani Ponuditelj i treba biti uključen u cijenu. </w:t>
      </w:r>
    </w:p>
    <w:p w:rsidR="00132501" w:rsidRPr="004F37C3" w:rsidRDefault="00132501" w:rsidP="00132501">
      <w:pPr>
        <w:spacing w:after="0"/>
        <w:jc w:val="both"/>
        <w:rPr>
          <w:rFonts w:ascii="Times New Roman" w:hAnsi="Times New Roman" w:cs="Times New Roman"/>
          <w:sz w:val="24"/>
          <w:lang w:eastAsia="hr-HR"/>
        </w:rPr>
      </w:pPr>
    </w:p>
    <w:p w:rsidR="00FE2671" w:rsidRPr="004F37C3" w:rsidRDefault="00FE2671" w:rsidP="00132501">
      <w:pPr>
        <w:spacing w:after="0"/>
        <w:jc w:val="both"/>
        <w:rPr>
          <w:rFonts w:ascii="Times New Roman" w:hAnsi="Times New Roman" w:cs="Times New Roman"/>
          <w:sz w:val="24"/>
          <w:lang w:eastAsia="hr-HR"/>
        </w:rPr>
      </w:pPr>
    </w:p>
    <w:p w:rsidR="00232C9E" w:rsidRPr="004F37C3" w:rsidRDefault="00232C9E" w:rsidP="00EA6832">
      <w:pPr>
        <w:pStyle w:val="ListParagraph"/>
        <w:numPr>
          <w:ilvl w:val="1"/>
          <w:numId w:val="1"/>
        </w:numPr>
        <w:spacing w:after="0"/>
        <w:jc w:val="both"/>
        <w:rPr>
          <w:rFonts w:ascii="Times New Roman" w:hAnsi="Times New Roman" w:cs="Times New Roman"/>
          <w:b/>
          <w:sz w:val="24"/>
          <w:lang w:eastAsia="hr-HR"/>
        </w:rPr>
      </w:pPr>
      <w:r w:rsidRPr="004F37C3">
        <w:rPr>
          <w:rFonts w:ascii="Times New Roman" w:hAnsi="Times New Roman" w:cs="Times New Roman"/>
          <w:b/>
          <w:sz w:val="24"/>
          <w:lang w:eastAsia="hr-HR"/>
        </w:rPr>
        <w:t>Rok</w:t>
      </w:r>
    </w:p>
    <w:p w:rsidR="00232C9E" w:rsidRPr="004F37C3" w:rsidRDefault="00232C9E" w:rsidP="00EA6832">
      <w:pPr>
        <w:spacing w:after="0"/>
        <w:jc w:val="both"/>
        <w:rPr>
          <w:rFonts w:ascii="Times New Roman" w:hAnsi="Times New Roman" w:cs="Times New Roman"/>
          <w:sz w:val="24"/>
          <w:lang w:eastAsia="hr-HR"/>
        </w:rPr>
      </w:pPr>
      <w:r w:rsidRPr="004F37C3">
        <w:rPr>
          <w:rFonts w:ascii="Times New Roman" w:hAnsi="Times New Roman" w:cs="Times New Roman"/>
          <w:sz w:val="24"/>
          <w:lang w:eastAsia="hr-HR"/>
        </w:rPr>
        <w:t>Ponuditelj se obvezuje predmet nabave izvrš</w:t>
      </w:r>
      <w:r w:rsidR="003B2923" w:rsidRPr="004F37C3">
        <w:rPr>
          <w:rFonts w:ascii="Times New Roman" w:hAnsi="Times New Roman" w:cs="Times New Roman"/>
          <w:sz w:val="24"/>
          <w:lang w:eastAsia="hr-HR"/>
        </w:rPr>
        <w:t>avati</w:t>
      </w:r>
      <w:r w:rsidRPr="004F37C3">
        <w:rPr>
          <w:rFonts w:ascii="Times New Roman" w:hAnsi="Times New Roman" w:cs="Times New Roman"/>
          <w:sz w:val="24"/>
          <w:lang w:eastAsia="hr-HR"/>
        </w:rPr>
        <w:t xml:space="preserve"> u roku od </w:t>
      </w:r>
      <w:r w:rsidR="005A1B39">
        <w:rPr>
          <w:rFonts w:ascii="Times New Roman" w:hAnsi="Times New Roman" w:cs="Times New Roman"/>
          <w:sz w:val="24"/>
          <w:lang w:eastAsia="hr-HR"/>
        </w:rPr>
        <w:t>24</w:t>
      </w:r>
      <w:r w:rsidR="00CD681F" w:rsidRPr="004F37C3">
        <w:rPr>
          <w:rFonts w:ascii="Times New Roman" w:hAnsi="Times New Roman" w:cs="Times New Roman"/>
          <w:sz w:val="24"/>
          <w:lang w:eastAsia="hr-HR"/>
        </w:rPr>
        <w:t xml:space="preserve"> mjesec</w:t>
      </w:r>
      <w:r w:rsidR="00444E30" w:rsidRPr="004F37C3">
        <w:rPr>
          <w:rFonts w:ascii="Times New Roman" w:hAnsi="Times New Roman" w:cs="Times New Roman"/>
          <w:sz w:val="24"/>
          <w:lang w:eastAsia="hr-HR"/>
        </w:rPr>
        <w:t>a</w:t>
      </w:r>
      <w:r w:rsidRPr="004F37C3">
        <w:rPr>
          <w:rFonts w:ascii="Times New Roman" w:hAnsi="Times New Roman" w:cs="Times New Roman"/>
          <w:sz w:val="24"/>
          <w:lang w:eastAsia="hr-HR"/>
        </w:rPr>
        <w:t xml:space="preserve"> od dana potpisa okvirnog sporazuma.</w:t>
      </w:r>
    </w:p>
    <w:p w:rsidR="001F09D3" w:rsidRPr="004F37C3" w:rsidRDefault="001F09D3" w:rsidP="001F09D3">
      <w:pPr>
        <w:spacing w:after="0"/>
        <w:jc w:val="both"/>
        <w:rPr>
          <w:rFonts w:ascii="Times New Roman" w:hAnsi="Times New Roman" w:cs="Times New Roman"/>
          <w:sz w:val="24"/>
          <w:lang w:eastAsia="hr-HR"/>
        </w:rPr>
      </w:pPr>
      <w:r w:rsidRPr="004F37C3">
        <w:rPr>
          <w:rFonts w:ascii="Times New Roman" w:hAnsi="Times New Roman" w:cs="Times New Roman"/>
          <w:sz w:val="24"/>
          <w:lang w:eastAsia="hr-HR"/>
        </w:rPr>
        <w:t xml:space="preserve">Ponuditelj se obvezuje započeti s isporukom predmeta nabave </w:t>
      </w:r>
      <w:r w:rsidR="002E2470" w:rsidRPr="004F37C3">
        <w:rPr>
          <w:rFonts w:ascii="Times New Roman" w:hAnsi="Times New Roman" w:cs="Times New Roman"/>
          <w:sz w:val="24"/>
          <w:lang w:eastAsia="hr-HR"/>
        </w:rPr>
        <w:t>po primitku prve narudžbe.</w:t>
      </w:r>
    </w:p>
    <w:p w:rsidR="008802B6" w:rsidRPr="004F37C3" w:rsidRDefault="008802B6" w:rsidP="00EA6832">
      <w:pPr>
        <w:spacing w:after="0"/>
        <w:jc w:val="both"/>
        <w:rPr>
          <w:rFonts w:ascii="Times New Roman" w:hAnsi="Times New Roman" w:cs="Times New Roman"/>
          <w:sz w:val="24"/>
          <w:lang w:eastAsia="hr-HR"/>
        </w:rPr>
      </w:pPr>
      <w:bookmarkStart w:id="5" w:name="_Hlk508260990"/>
      <w:r w:rsidRPr="004F37C3">
        <w:rPr>
          <w:rFonts w:ascii="Times New Roman" w:hAnsi="Times New Roman" w:cs="Times New Roman"/>
          <w:sz w:val="24"/>
          <w:lang w:eastAsia="hr-HR"/>
        </w:rPr>
        <w:t>Roba se isporučuje sukcesivno, prema potrebama i zahtjevima naručitelja.</w:t>
      </w:r>
      <w:bookmarkEnd w:id="5"/>
    </w:p>
    <w:p w:rsidR="00EB51C7" w:rsidRPr="004F37C3" w:rsidRDefault="00EB51C7" w:rsidP="00EB51C7">
      <w:pPr>
        <w:widowControl w:val="0"/>
        <w:autoSpaceDE w:val="0"/>
        <w:autoSpaceDN w:val="0"/>
        <w:adjustRightInd w:val="0"/>
        <w:spacing w:after="0" w:line="240" w:lineRule="auto"/>
        <w:jc w:val="both"/>
        <w:rPr>
          <w:rFonts w:ascii="Times New Roman" w:hAnsi="Times New Roman"/>
          <w:spacing w:val="-1"/>
          <w:sz w:val="24"/>
          <w:szCs w:val="24"/>
        </w:rPr>
      </w:pPr>
      <w:r w:rsidRPr="004F37C3">
        <w:rPr>
          <w:rFonts w:ascii="Times New Roman" w:hAnsi="Times New Roman"/>
          <w:spacing w:val="-1"/>
          <w:sz w:val="24"/>
          <w:szCs w:val="24"/>
        </w:rPr>
        <w:t xml:space="preserve">Rok isporuke je jedan od kriterija za odabir ekonomski najpovoljnije ponude, a iznosi najmanje 1 </w:t>
      </w:r>
      <w:r w:rsidR="00B635DA" w:rsidRPr="004F37C3">
        <w:rPr>
          <w:rFonts w:ascii="Times New Roman" w:hAnsi="Times New Roman"/>
          <w:spacing w:val="-1"/>
          <w:sz w:val="24"/>
          <w:szCs w:val="24"/>
        </w:rPr>
        <w:t>odnosno</w:t>
      </w:r>
      <w:r w:rsidRPr="004F37C3">
        <w:rPr>
          <w:rFonts w:ascii="Times New Roman" w:hAnsi="Times New Roman"/>
          <w:spacing w:val="-1"/>
          <w:sz w:val="24"/>
          <w:szCs w:val="24"/>
        </w:rPr>
        <w:t xml:space="preserve"> najviše 5 dana</w:t>
      </w:r>
      <w:r w:rsidR="00384BB2" w:rsidRPr="004F37C3">
        <w:rPr>
          <w:rFonts w:ascii="Times New Roman" w:hAnsi="Times New Roman"/>
          <w:spacing w:val="-1"/>
          <w:sz w:val="24"/>
          <w:szCs w:val="24"/>
        </w:rPr>
        <w:t xml:space="preserve"> od dana zaprimanja narud</w:t>
      </w:r>
      <w:r w:rsidR="000D433A" w:rsidRPr="004F37C3">
        <w:rPr>
          <w:rFonts w:ascii="Times New Roman" w:hAnsi="Times New Roman"/>
          <w:spacing w:val="-1"/>
          <w:sz w:val="24"/>
          <w:szCs w:val="24"/>
        </w:rPr>
        <w:t>žbe</w:t>
      </w:r>
      <w:r w:rsidRPr="004F37C3">
        <w:rPr>
          <w:rFonts w:ascii="Times New Roman" w:hAnsi="Times New Roman"/>
          <w:spacing w:val="-1"/>
          <w:sz w:val="24"/>
          <w:szCs w:val="24"/>
        </w:rPr>
        <w:t>.</w:t>
      </w:r>
      <w:bookmarkStart w:id="6" w:name="_Hlk508261010"/>
      <w:r w:rsidR="00A17F23" w:rsidRPr="004F37C3">
        <w:rPr>
          <w:rFonts w:ascii="Times New Roman" w:hAnsi="Times New Roman"/>
          <w:spacing w:val="-1"/>
          <w:sz w:val="24"/>
          <w:szCs w:val="24"/>
        </w:rPr>
        <w:t xml:space="preserve"> </w:t>
      </w:r>
      <w:r w:rsidR="008802B6" w:rsidRPr="004F37C3">
        <w:rPr>
          <w:rFonts w:ascii="Times New Roman" w:hAnsi="Times New Roman"/>
          <w:spacing w:val="-1"/>
          <w:sz w:val="24"/>
          <w:szCs w:val="24"/>
        </w:rPr>
        <w:t>U rok isporuke ne računaju se neradni dani - praznici, blagdani, subote i nedjelje.</w:t>
      </w:r>
      <w:bookmarkEnd w:id="6"/>
    </w:p>
    <w:p w:rsidR="00EB51C7" w:rsidRPr="004F37C3" w:rsidRDefault="00EB51C7" w:rsidP="00EB51C7">
      <w:pPr>
        <w:widowControl w:val="0"/>
        <w:autoSpaceDE w:val="0"/>
        <w:autoSpaceDN w:val="0"/>
        <w:adjustRightInd w:val="0"/>
        <w:spacing w:after="0" w:line="240" w:lineRule="auto"/>
        <w:jc w:val="both"/>
        <w:rPr>
          <w:rFonts w:ascii="Times New Roman" w:hAnsi="Times New Roman"/>
          <w:spacing w:val="-1"/>
          <w:sz w:val="24"/>
          <w:szCs w:val="24"/>
        </w:rPr>
      </w:pPr>
      <w:bookmarkStart w:id="7" w:name="_Hlk508261026"/>
      <w:r w:rsidRPr="004F37C3">
        <w:rPr>
          <w:rFonts w:ascii="Times New Roman" w:hAnsi="Times New Roman"/>
          <w:spacing w:val="-1"/>
          <w:sz w:val="24"/>
          <w:szCs w:val="24"/>
        </w:rPr>
        <w:t>Dinamiku isporuka, te količine isporuka određivat će Naručitelj pojedinačnim na</w:t>
      </w:r>
      <w:r w:rsidR="002E2470" w:rsidRPr="004F37C3">
        <w:rPr>
          <w:rFonts w:ascii="Times New Roman" w:hAnsi="Times New Roman"/>
          <w:spacing w:val="-1"/>
          <w:sz w:val="24"/>
          <w:szCs w:val="24"/>
        </w:rPr>
        <w:t>rudžbama</w:t>
      </w:r>
      <w:r w:rsidRPr="004F37C3">
        <w:rPr>
          <w:rFonts w:ascii="Times New Roman" w:hAnsi="Times New Roman"/>
          <w:spacing w:val="-1"/>
          <w:sz w:val="24"/>
          <w:szCs w:val="24"/>
        </w:rPr>
        <w:t>, prema stvarnim potrebama.</w:t>
      </w:r>
    </w:p>
    <w:bookmarkEnd w:id="7"/>
    <w:p w:rsidR="00EB51C7" w:rsidRPr="004F37C3" w:rsidRDefault="00EB51C7" w:rsidP="00EA6832">
      <w:pPr>
        <w:spacing w:after="0"/>
        <w:jc w:val="both"/>
        <w:rPr>
          <w:rFonts w:ascii="Times New Roman" w:hAnsi="Times New Roman" w:cs="Times New Roman"/>
          <w:sz w:val="24"/>
          <w:lang w:eastAsia="hr-HR"/>
        </w:rPr>
      </w:pPr>
    </w:p>
    <w:p w:rsidR="00232C9E" w:rsidRPr="004F37C3" w:rsidRDefault="00232C9E" w:rsidP="00EA6832">
      <w:pPr>
        <w:spacing w:after="0"/>
        <w:jc w:val="both"/>
        <w:rPr>
          <w:rFonts w:ascii="Times New Roman" w:hAnsi="Times New Roman" w:cs="Times New Roman"/>
          <w:sz w:val="24"/>
          <w:lang w:eastAsia="hr-HR"/>
        </w:rPr>
      </w:pPr>
      <w:r w:rsidRPr="004F37C3">
        <w:rPr>
          <w:rFonts w:ascii="Times New Roman" w:hAnsi="Times New Roman" w:cs="Times New Roman"/>
          <w:sz w:val="24"/>
          <w:lang w:eastAsia="hr-HR"/>
        </w:rPr>
        <w:t>Roba se isporučuje radnim danom, od ponedjeljka do petka, u vremenu od 09:00 – 14:00 sati u roku koji je naveden u ponudi, uz prethodnu najavu minimalno 1 sat prije isporuke na kontakt-telefon koji će biti naveden na narudžb</w:t>
      </w:r>
      <w:r w:rsidR="002E2470" w:rsidRPr="004F37C3">
        <w:rPr>
          <w:rFonts w:ascii="Times New Roman" w:hAnsi="Times New Roman" w:cs="Times New Roman"/>
          <w:sz w:val="24"/>
          <w:lang w:eastAsia="hr-HR"/>
        </w:rPr>
        <w:t>i</w:t>
      </w:r>
      <w:r w:rsidRPr="004F37C3">
        <w:rPr>
          <w:rFonts w:ascii="Times New Roman" w:hAnsi="Times New Roman" w:cs="Times New Roman"/>
          <w:sz w:val="24"/>
          <w:lang w:eastAsia="hr-HR"/>
        </w:rPr>
        <w:t>.</w:t>
      </w:r>
    </w:p>
    <w:p w:rsidR="00232C9E" w:rsidRPr="004F37C3" w:rsidRDefault="00232C9E" w:rsidP="00EA6832">
      <w:pPr>
        <w:spacing w:after="0"/>
        <w:jc w:val="both"/>
        <w:rPr>
          <w:rFonts w:ascii="Times New Roman" w:hAnsi="Times New Roman" w:cs="Times New Roman"/>
          <w:sz w:val="24"/>
          <w:lang w:eastAsia="hr-HR"/>
        </w:rPr>
      </w:pPr>
      <w:r w:rsidRPr="004F37C3">
        <w:rPr>
          <w:rFonts w:ascii="Times New Roman" w:hAnsi="Times New Roman" w:cs="Times New Roman"/>
          <w:sz w:val="24"/>
          <w:lang w:eastAsia="hr-HR"/>
        </w:rPr>
        <w:t>Ako odab</w:t>
      </w:r>
      <w:r w:rsidR="002871F8" w:rsidRPr="004F37C3">
        <w:rPr>
          <w:rFonts w:ascii="Times New Roman" w:hAnsi="Times New Roman" w:cs="Times New Roman"/>
          <w:sz w:val="24"/>
          <w:lang w:eastAsia="hr-HR"/>
        </w:rPr>
        <w:t>rani ponuditelj ne izvrši obveze u ugovorenim rokovima, dužan je Naručitelju platiti ugovornu kaznu u iznosu od 0,5%od ukupno ugovorene vrijednosti za svaki dan zakašnjenja, te nadoknaditi Naručitelju sve eventualne troškove i štetu koja bi iz toga proizašla.</w:t>
      </w:r>
    </w:p>
    <w:p w:rsidR="002871F8" w:rsidRPr="004F37C3" w:rsidRDefault="002871F8" w:rsidP="00EA6832">
      <w:pPr>
        <w:spacing w:after="0"/>
        <w:jc w:val="both"/>
        <w:rPr>
          <w:rFonts w:ascii="Times New Roman" w:hAnsi="Times New Roman" w:cs="Times New Roman"/>
          <w:sz w:val="24"/>
          <w:lang w:eastAsia="hr-HR"/>
        </w:rPr>
      </w:pPr>
      <w:r w:rsidRPr="004F37C3">
        <w:rPr>
          <w:rFonts w:ascii="Times New Roman" w:hAnsi="Times New Roman" w:cs="Times New Roman"/>
          <w:sz w:val="24"/>
          <w:lang w:eastAsia="hr-HR"/>
        </w:rPr>
        <w:t>Ukupni iznos ugovorne kazne ne može biti veći od 10% (deset posto) od ukupno ugovorene vrijednosti. Pravo na ugovornu kaznu ne umanjuje niti isključuje pravo Naručitelja na naknadu eventualne štete preko iznosa ugovorne kazne.</w:t>
      </w:r>
    </w:p>
    <w:p w:rsidR="002871F8" w:rsidRPr="004F37C3" w:rsidRDefault="002871F8" w:rsidP="00EA6832">
      <w:pPr>
        <w:spacing w:after="0"/>
        <w:jc w:val="both"/>
        <w:rPr>
          <w:rFonts w:ascii="Times New Roman" w:hAnsi="Times New Roman" w:cs="Times New Roman"/>
          <w:sz w:val="24"/>
          <w:lang w:eastAsia="hr-HR"/>
        </w:rPr>
      </w:pPr>
      <w:r w:rsidRPr="004F37C3">
        <w:rPr>
          <w:rFonts w:ascii="Times New Roman" w:hAnsi="Times New Roman" w:cs="Times New Roman"/>
          <w:sz w:val="24"/>
          <w:lang w:eastAsia="hr-HR"/>
        </w:rPr>
        <w:t>Odredbe o ugovornoj kazni neće se primjenjivati ako je ugovoreni rok prekoračen uslijed više sile ili krivnjom trećih osoba, a što Izvršitelj mora dokazati.</w:t>
      </w:r>
    </w:p>
    <w:p w:rsidR="002871F8" w:rsidRPr="004F37C3" w:rsidRDefault="002871F8" w:rsidP="00EA6832">
      <w:pPr>
        <w:spacing w:after="0"/>
        <w:jc w:val="both"/>
        <w:rPr>
          <w:rFonts w:ascii="Times New Roman" w:hAnsi="Times New Roman" w:cs="Times New Roman"/>
          <w:sz w:val="24"/>
          <w:lang w:eastAsia="hr-HR"/>
        </w:rPr>
      </w:pPr>
      <w:r w:rsidRPr="004F37C3">
        <w:rPr>
          <w:rFonts w:ascii="Times New Roman" w:hAnsi="Times New Roman" w:cs="Times New Roman"/>
          <w:sz w:val="24"/>
          <w:lang w:eastAsia="hr-HR"/>
        </w:rPr>
        <w:t>Plaćanje ugovorne kazne ne oslobađa odabranog ponuditelja obveze izvršenja predmeta okvirnog sporazuma.</w:t>
      </w:r>
    </w:p>
    <w:p w:rsidR="006A7B89" w:rsidRPr="004F37C3" w:rsidRDefault="006A7B89" w:rsidP="00EA6832">
      <w:pPr>
        <w:spacing w:after="0"/>
        <w:jc w:val="both"/>
        <w:rPr>
          <w:rFonts w:ascii="Times New Roman" w:hAnsi="Times New Roman" w:cs="Times New Roman"/>
          <w:sz w:val="24"/>
          <w:lang w:eastAsia="hr-HR"/>
        </w:rPr>
      </w:pPr>
      <w:bookmarkStart w:id="8" w:name="_Hlk508261098"/>
      <w:r w:rsidRPr="004F37C3">
        <w:rPr>
          <w:rFonts w:ascii="Times New Roman" w:hAnsi="Times New Roman" w:cs="Times New Roman"/>
          <w:sz w:val="24"/>
          <w:lang w:eastAsia="hr-HR"/>
        </w:rPr>
        <w:t>Uredna isporuka odnosno izvršenje predmeta nabave se potvrđuje otpremnicom/dostavnicom, ovjerenim od strane Naručitelja i odabranog Ponuditelja. Jedino otpremnica/dostavnica ovjerena potpisom od strane ovlaštene osobe Naručitelja jamči plaćanje robe.</w:t>
      </w:r>
    </w:p>
    <w:p w:rsidR="006A7B89" w:rsidRPr="004F37C3" w:rsidRDefault="006A7B89" w:rsidP="00EA6832">
      <w:pPr>
        <w:spacing w:after="0"/>
        <w:jc w:val="both"/>
        <w:rPr>
          <w:rFonts w:ascii="Times New Roman" w:hAnsi="Times New Roman" w:cs="Times New Roman"/>
          <w:sz w:val="24"/>
          <w:lang w:eastAsia="hr-HR"/>
        </w:rPr>
      </w:pPr>
      <w:r w:rsidRPr="004F37C3">
        <w:rPr>
          <w:rFonts w:ascii="Times New Roman" w:hAnsi="Times New Roman" w:cs="Times New Roman"/>
          <w:sz w:val="24"/>
          <w:lang w:eastAsia="hr-HR"/>
        </w:rPr>
        <w:t>Pri isporuci</w:t>
      </w:r>
      <w:r w:rsidR="00D80CEE" w:rsidRPr="004F37C3">
        <w:rPr>
          <w:rFonts w:ascii="Times New Roman" w:hAnsi="Times New Roman" w:cs="Times New Roman"/>
          <w:sz w:val="24"/>
          <w:lang w:eastAsia="hr-HR"/>
        </w:rPr>
        <w:t xml:space="preserve"> </w:t>
      </w:r>
      <w:r w:rsidRPr="004F37C3">
        <w:rPr>
          <w:rFonts w:ascii="Times New Roman" w:hAnsi="Times New Roman" w:cs="Times New Roman"/>
          <w:sz w:val="24"/>
          <w:lang w:eastAsia="hr-HR"/>
        </w:rPr>
        <w:t>kućanskih i higijenskih potrepština odabrani Ponuditelj treba Naručitelju</w:t>
      </w:r>
      <w:r w:rsidR="00A510A6" w:rsidRPr="004F37C3">
        <w:rPr>
          <w:rFonts w:ascii="Times New Roman" w:hAnsi="Times New Roman" w:cs="Times New Roman"/>
          <w:sz w:val="24"/>
          <w:lang w:eastAsia="hr-HR"/>
        </w:rPr>
        <w:t xml:space="preserve"> uz otpremnicu/dostavnicu dostaviti popis higijenskih potrepština za isporuku s jasno naznačenim količinama.</w:t>
      </w:r>
    </w:p>
    <w:bookmarkEnd w:id="8"/>
    <w:p w:rsidR="00A510A6" w:rsidRPr="004F37C3" w:rsidRDefault="00A510A6" w:rsidP="00EA6832">
      <w:pPr>
        <w:spacing w:after="0"/>
        <w:jc w:val="both"/>
        <w:rPr>
          <w:rFonts w:ascii="Times New Roman" w:hAnsi="Times New Roman" w:cs="Times New Roman"/>
          <w:sz w:val="24"/>
          <w:lang w:eastAsia="hr-HR"/>
        </w:rPr>
      </w:pPr>
      <w:r w:rsidRPr="004F37C3">
        <w:rPr>
          <w:rFonts w:ascii="Times New Roman" w:hAnsi="Times New Roman" w:cs="Times New Roman"/>
          <w:sz w:val="24"/>
          <w:lang w:eastAsia="hr-HR"/>
        </w:rPr>
        <w:t>Prilikom isporuke robe predstavnik Naručitelja će izvršiti kontrolu količine isporučene robe prema popisu dostavljenom s otpremnicom.</w:t>
      </w:r>
    </w:p>
    <w:p w:rsidR="00EA6832" w:rsidRPr="004F37C3" w:rsidRDefault="00A510A6" w:rsidP="00EA6832">
      <w:pPr>
        <w:spacing w:after="0"/>
        <w:jc w:val="both"/>
        <w:rPr>
          <w:rFonts w:ascii="Times New Roman" w:hAnsi="Times New Roman" w:cs="Times New Roman"/>
          <w:sz w:val="24"/>
          <w:lang w:eastAsia="hr-HR"/>
        </w:rPr>
      </w:pPr>
      <w:r w:rsidRPr="004F37C3">
        <w:rPr>
          <w:rFonts w:ascii="Times New Roman" w:hAnsi="Times New Roman" w:cs="Times New Roman"/>
          <w:sz w:val="24"/>
          <w:lang w:eastAsia="hr-HR"/>
        </w:rPr>
        <w:t xml:space="preserve">U slučaju utvrđivanja kvantitativnih ili kvalitativnih nedostataka na isporučenoj robi, odabrani ponuditelj se obvezuje bez odlaganja, a najkasnije u roku dva (2) radna dana izvršiti isporuku nedostajuće količine proizvoda ili zamjenu neispravnih proizvoda. </w:t>
      </w:r>
      <w:r w:rsidR="00BB0FE1" w:rsidRPr="004F37C3">
        <w:rPr>
          <w:rFonts w:ascii="Times New Roman" w:hAnsi="Times New Roman" w:cs="Times New Roman"/>
          <w:sz w:val="24"/>
          <w:lang w:eastAsia="hr-HR"/>
        </w:rPr>
        <w:t>Ponuditelj</w:t>
      </w:r>
      <w:r w:rsidRPr="004F37C3">
        <w:rPr>
          <w:rFonts w:ascii="Times New Roman" w:hAnsi="Times New Roman" w:cs="Times New Roman"/>
          <w:sz w:val="24"/>
          <w:lang w:eastAsia="hr-HR"/>
        </w:rPr>
        <w:t xml:space="preserve"> se obvezuje neispravnu robu uzeti u povrat.</w:t>
      </w:r>
    </w:p>
    <w:p w:rsidR="00A510A6" w:rsidRPr="004F37C3" w:rsidRDefault="00A510A6" w:rsidP="00EA6832">
      <w:pPr>
        <w:spacing w:after="0"/>
        <w:jc w:val="both"/>
        <w:rPr>
          <w:rFonts w:ascii="Times New Roman" w:hAnsi="Times New Roman" w:cs="Times New Roman"/>
          <w:sz w:val="24"/>
          <w:lang w:eastAsia="hr-HR"/>
        </w:rPr>
      </w:pPr>
      <w:r w:rsidRPr="004F37C3">
        <w:rPr>
          <w:rFonts w:ascii="Times New Roman" w:hAnsi="Times New Roman" w:cs="Times New Roman"/>
          <w:sz w:val="24"/>
          <w:lang w:eastAsia="hr-HR"/>
        </w:rPr>
        <w:t xml:space="preserve">O naknadno utvrđenim skrivenim nedostacima isporučenih proizvoda Naručitelj mora obavijestiti </w:t>
      </w:r>
      <w:r w:rsidR="00BB0FE1" w:rsidRPr="004F37C3">
        <w:rPr>
          <w:rFonts w:ascii="Times New Roman" w:hAnsi="Times New Roman" w:cs="Times New Roman"/>
          <w:sz w:val="24"/>
          <w:lang w:eastAsia="hr-HR"/>
        </w:rPr>
        <w:t xml:space="preserve">Ponuditelja </w:t>
      </w:r>
      <w:r w:rsidRPr="004F37C3">
        <w:rPr>
          <w:rFonts w:ascii="Times New Roman" w:hAnsi="Times New Roman" w:cs="Times New Roman"/>
          <w:sz w:val="24"/>
          <w:lang w:eastAsia="hr-HR"/>
        </w:rPr>
        <w:t xml:space="preserve">pismenim putem </w:t>
      </w:r>
      <w:r w:rsidR="007E2B56" w:rsidRPr="004F37C3">
        <w:rPr>
          <w:rFonts w:ascii="Times New Roman" w:hAnsi="Times New Roman" w:cs="Times New Roman"/>
          <w:sz w:val="24"/>
          <w:lang w:eastAsia="hr-HR"/>
        </w:rPr>
        <w:t>nakon otkrivanja istih uz zapisnik s opisom otkrivenih nedostataka.</w:t>
      </w:r>
    </w:p>
    <w:p w:rsidR="007E2B56" w:rsidRPr="004F37C3" w:rsidRDefault="00BB0FE1" w:rsidP="00EA6832">
      <w:pPr>
        <w:spacing w:after="0"/>
        <w:jc w:val="both"/>
        <w:rPr>
          <w:rFonts w:ascii="Times New Roman" w:hAnsi="Times New Roman" w:cs="Times New Roman"/>
          <w:sz w:val="24"/>
          <w:lang w:eastAsia="hr-HR"/>
        </w:rPr>
      </w:pPr>
      <w:r w:rsidRPr="004F37C3">
        <w:rPr>
          <w:rFonts w:ascii="Times New Roman" w:hAnsi="Times New Roman" w:cs="Times New Roman"/>
          <w:sz w:val="24"/>
          <w:lang w:eastAsia="hr-HR"/>
        </w:rPr>
        <w:t>Ponuditelj</w:t>
      </w:r>
      <w:r w:rsidR="007E2B56" w:rsidRPr="004F37C3">
        <w:rPr>
          <w:rFonts w:ascii="Times New Roman" w:hAnsi="Times New Roman" w:cs="Times New Roman"/>
          <w:sz w:val="24"/>
          <w:lang w:eastAsia="hr-HR"/>
        </w:rPr>
        <w:t xml:space="preserve"> se obvezuje, po zaprimljenoj obavijesti o skrivenim nedostacima proizvoda, iste proizvode zamijeniti i isporučiti u roku od dva (2) dana.</w:t>
      </w:r>
    </w:p>
    <w:p w:rsidR="00A510A6" w:rsidRPr="004F37C3" w:rsidRDefault="00A510A6" w:rsidP="00EA6832">
      <w:pPr>
        <w:spacing w:after="0"/>
        <w:jc w:val="both"/>
        <w:rPr>
          <w:rFonts w:ascii="Times New Roman" w:hAnsi="Times New Roman" w:cs="Times New Roman"/>
          <w:sz w:val="24"/>
          <w:lang w:eastAsia="hr-HR"/>
        </w:rPr>
      </w:pPr>
    </w:p>
    <w:p w:rsidR="002871F8" w:rsidRPr="004F37C3" w:rsidRDefault="002871F8" w:rsidP="00EA6832">
      <w:pPr>
        <w:pStyle w:val="ListParagraph"/>
        <w:numPr>
          <w:ilvl w:val="1"/>
          <w:numId w:val="1"/>
        </w:numPr>
        <w:spacing w:after="0"/>
        <w:jc w:val="both"/>
        <w:rPr>
          <w:rFonts w:ascii="Times New Roman" w:hAnsi="Times New Roman" w:cs="Times New Roman"/>
          <w:b/>
          <w:sz w:val="24"/>
          <w:lang w:eastAsia="hr-HR"/>
        </w:rPr>
      </w:pPr>
      <w:r w:rsidRPr="004F37C3">
        <w:rPr>
          <w:rFonts w:ascii="Times New Roman" w:hAnsi="Times New Roman" w:cs="Times New Roman"/>
          <w:b/>
          <w:sz w:val="24"/>
          <w:lang w:eastAsia="hr-HR"/>
        </w:rPr>
        <w:t xml:space="preserve"> Bitni uvjeti okvirnog sporazuma</w:t>
      </w:r>
    </w:p>
    <w:p w:rsidR="00483F5F" w:rsidRPr="004F37C3" w:rsidRDefault="002871F8" w:rsidP="00EA6832">
      <w:pPr>
        <w:spacing w:after="0"/>
        <w:jc w:val="both"/>
        <w:rPr>
          <w:rFonts w:ascii="Times New Roman" w:hAnsi="Times New Roman" w:cs="Times New Roman"/>
          <w:sz w:val="24"/>
          <w:lang w:eastAsia="hr-HR"/>
        </w:rPr>
      </w:pPr>
      <w:r w:rsidRPr="004F37C3">
        <w:rPr>
          <w:rFonts w:ascii="Times New Roman" w:hAnsi="Times New Roman" w:cs="Times New Roman"/>
          <w:sz w:val="24"/>
          <w:lang w:eastAsia="hr-HR"/>
        </w:rPr>
        <w:t xml:space="preserve">Pri sklapanju ugovora </w:t>
      </w:r>
      <w:r w:rsidR="00741A81" w:rsidRPr="004F37C3">
        <w:rPr>
          <w:rFonts w:ascii="Times New Roman" w:hAnsi="Times New Roman" w:cs="Times New Roman"/>
          <w:sz w:val="24"/>
          <w:lang w:eastAsia="hr-HR"/>
        </w:rPr>
        <w:t>koji se temelje na okvirnom sporazumu, ugovorne strane ne smiju mijenjati bitne uvjete okvirnog sporazuma.</w:t>
      </w:r>
    </w:p>
    <w:p w:rsidR="00741A81" w:rsidRPr="004F37C3" w:rsidRDefault="00741A81" w:rsidP="00EA6832">
      <w:pPr>
        <w:spacing w:after="0"/>
        <w:jc w:val="both"/>
        <w:rPr>
          <w:rFonts w:ascii="Times New Roman" w:hAnsi="Times New Roman" w:cs="Times New Roman"/>
          <w:sz w:val="24"/>
          <w:lang w:eastAsia="hr-HR"/>
        </w:rPr>
      </w:pPr>
      <w:r w:rsidRPr="004F37C3">
        <w:rPr>
          <w:rFonts w:ascii="Times New Roman" w:hAnsi="Times New Roman" w:cs="Times New Roman"/>
          <w:sz w:val="24"/>
          <w:lang w:eastAsia="hr-HR"/>
        </w:rPr>
        <w:t>Bitnim uvjetima okvirnog sporazuma smatraju se:</w:t>
      </w:r>
    </w:p>
    <w:p w:rsidR="00741A81" w:rsidRPr="004F37C3" w:rsidRDefault="00741A81" w:rsidP="00EA6832">
      <w:pPr>
        <w:pStyle w:val="ListParagraph"/>
        <w:numPr>
          <w:ilvl w:val="0"/>
          <w:numId w:val="3"/>
        </w:numPr>
        <w:spacing w:after="0"/>
        <w:jc w:val="both"/>
        <w:rPr>
          <w:rFonts w:ascii="Times New Roman" w:hAnsi="Times New Roman" w:cs="Times New Roman"/>
          <w:sz w:val="24"/>
          <w:lang w:eastAsia="hr-HR"/>
        </w:rPr>
      </w:pPr>
      <w:r w:rsidRPr="004F37C3">
        <w:rPr>
          <w:rFonts w:ascii="Times New Roman" w:hAnsi="Times New Roman" w:cs="Times New Roman"/>
          <w:sz w:val="24"/>
          <w:lang w:eastAsia="hr-HR"/>
        </w:rPr>
        <w:t>predmet nabave</w:t>
      </w:r>
    </w:p>
    <w:p w:rsidR="00741A81" w:rsidRPr="004F37C3" w:rsidRDefault="00741A81" w:rsidP="00EA6832">
      <w:pPr>
        <w:pStyle w:val="ListParagraph"/>
        <w:numPr>
          <w:ilvl w:val="0"/>
          <w:numId w:val="3"/>
        </w:numPr>
        <w:spacing w:after="0"/>
        <w:jc w:val="both"/>
        <w:rPr>
          <w:rFonts w:ascii="Times New Roman" w:hAnsi="Times New Roman" w:cs="Times New Roman"/>
          <w:sz w:val="24"/>
          <w:lang w:eastAsia="hr-HR"/>
        </w:rPr>
      </w:pPr>
      <w:r w:rsidRPr="004F37C3">
        <w:rPr>
          <w:rFonts w:ascii="Times New Roman" w:hAnsi="Times New Roman" w:cs="Times New Roman"/>
          <w:sz w:val="24"/>
          <w:lang w:eastAsia="hr-HR"/>
        </w:rPr>
        <w:t>rok trajanja okvirnog sporazuma</w:t>
      </w:r>
    </w:p>
    <w:p w:rsidR="00741A81" w:rsidRPr="004F37C3" w:rsidRDefault="00741A81" w:rsidP="00EA6832">
      <w:pPr>
        <w:pStyle w:val="ListParagraph"/>
        <w:numPr>
          <w:ilvl w:val="0"/>
          <w:numId w:val="3"/>
        </w:numPr>
        <w:spacing w:after="0"/>
        <w:jc w:val="both"/>
        <w:rPr>
          <w:rFonts w:ascii="Times New Roman" w:hAnsi="Times New Roman" w:cs="Times New Roman"/>
          <w:sz w:val="24"/>
          <w:lang w:eastAsia="hr-HR"/>
        </w:rPr>
      </w:pPr>
      <w:r w:rsidRPr="004F37C3">
        <w:rPr>
          <w:rFonts w:ascii="Times New Roman" w:hAnsi="Times New Roman" w:cs="Times New Roman"/>
          <w:sz w:val="24"/>
          <w:lang w:eastAsia="hr-HR"/>
        </w:rPr>
        <w:t>rok izvršenja predmeta nabave</w:t>
      </w:r>
    </w:p>
    <w:p w:rsidR="00741A81" w:rsidRPr="004F37C3" w:rsidRDefault="00741A81" w:rsidP="00EA6832">
      <w:pPr>
        <w:pStyle w:val="ListParagraph"/>
        <w:numPr>
          <w:ilvl w:val="0"/>
          <w:numId w:val="3"/>
        </w:numPr>
        <w:spacing w:after="0"/>
        <w:jc w:val="both"/>
        <w:rPr>
          <w:rFonts w:ascii="Times New Roman" w:hAnsi="Times New Roman" w:cs="Times New Roman"/>
          <w:sz w:val="24"/>
          <w:lang w:eastAsia="hr-HR"/>
        </w:rPr>
      </w:pPr>
      <w:r w:rsidRPr="004F37C3">
        <w:rPr>
          <w:rFonts w:ascii="Times New Roman" w:hAnsi="Times New Roman" w:cs="Times New Roman"/>
          <w:sz w:val="24"/>
          <w:lang w:eastAsia="hr-HR"/>
        </w:rPr>
        <w:t>način i uvjeti plaćanja</w:t>
      </w:r>
    </w:p>
    <w:p w:rsidR="00741A81" w:rsidRPr="004F37C3" w:rsidRDefault="00741A81" w:rsidP="00EA6832">
      <w:pPr>
        <w:pStyle w:val="ListParagraph"/>
        <w:numPr>
          <w:ilvl w:val="0"/>
          <w:numId w:val="3"/>
        </w:numPr>
        <w:spacing w:after="0"/>
        <w:jc w:val="both"/>
        <w:rPr>
          <w:rFonts w:ascii="Times New Roman" w:hAnsi="Times New Roman" w:cs="Times New Roman"/>
          <w:sz w:val="24"/>
          <w:lang w:eastAsia="hr-HR"/>
        </w:rPr>
      </w:pPr>
      <w:bookmarkStart w:id="9" w:name="_Hlk508261860"/>
      <w:r w:rsidRPr="004F37C3">
        <w:rPr>
          <w:rFonts w:ascii="Times New Roman" w:hAnsi="Times New Roman" w:cs="Times New Roman"/>
          <w:sz w:val="24"/>
          <w:lang w:eastAsia="hr-HR"/>
        </w:rPr>
        <w:t>jedinične cijene iz troškovnika nepromjenjive su za vrijeme trajanja okvirnog sporazuma</w:t>
      </w:r>
    </w:p>
    <w:bookmarkEnd w:id="9"/>
    <w:p w:rsidR="00741A81" w:rsidRPr="004F37C3" w:rsidRDefault="00741A81" w:rsidP="00EA6832">
      <w:pPr>
        <w:pStyle w:val="ListParagraph"/>
        <w:numPr>
          <w:ilvl w:val="0"/>
          <w:numId w:val="3"/>
        </w:numPr>
        <w:spacing w:after="0"/>
        <w:jc w:val="both"/>
        <w:rPr>
          <w:rFonts w:ascii="Times New Roman" w:hAnsi="Times New Roman" w:cs="Times New Roman"/>
          <w:sz w:val="24"/>
          <w:lang w:eastAsia="hr-HR"/>
        </w:rPr>
      </w:pPr>
      <w:r w:rsidRPr="004F37C3">
        <w:rPr>
          <w:rFonts w:ascii="Times New Roman" w:hAnsi="Times New Roman" w:cs="Times New Roman"/>
          <w:sz w:val="24"/>
          <w:lang w:eastAsia="hr-HR"/>
        </w:rPr>
        <w:t>kontrola i praćenje izvršenja okvirnog sporazuma</w:t>
      </w:r>
    </w:p>
    <w:p w:rsidR="00741A81" w:rsidRPr="004F37C3" w:rsidRDefault="00741A81" w:rsidP="00EA6832">
      <w:pPr>
        <w:pStyle w:val="ListParagraph"/>
        <w:numPr>
          <w:ilvl w:val="0"/>
          <w:numId w:val="3"/>
        </w:numPr>
        <w:spacing w:after="0"/>
        <w:jc w:val="both"/>
        <w:rPr>
          <w:rFonts w:ascii="Times New Roman" w:hAnsi="Times New Roman" w:cs="Times New Roman"/>
          <w:sz w:val="24"/>
          <w:lang w:eastAsia="hr-HR"/>
        </w:rPr>
      </w:pPr>
      <w:r w:rsidRPr="004F37C3">
        <w:rPr>
          <w:rFonts w:ascii="Times New Roman" w:hAnsi="Times New Roman" w:cs="Times New Roman"/>
          <w:sz w:val="24"/>
          <w:lang w:eastAsia="hr-HR"/>
        </w:rPr>
        <w:t>ugovorna kazna.</w:t>
      </w:r>
    </w:p>
    <w:p w:rsidR="00741A81" w:rsidRPr="004F37C3" w:rsidRDefault="00741A81" w:rsidP="00741A81">
      <w:pPr>
        <w:jc w:val="both"/>
        <w:rPr>
          <w:rFonts w:ascii="Times New Roman" w:hAnsi="Times New Roman" w:cs="Times New Roman"/>
          <w:sz w:val="24"/>
          <w:lang w:eastAsia="hr-HR"/>
        </w:rPr>
      </w:pPr>
    </w:p>
    <w:p w:rsidR="00741A81" w:rsidRPr="004F37C3" w:rsidRDefault="00741A81" w:rsidP="00EA6832">
      <w:pPr>
        <w:pStyle w:val="ListParagraph"/>
        <w:numPr>
          <w:ilvl w:val="1"/>
          <w:numId w:val="1"/>
        </w:numPr>
        <w:spacing w:after="0"/>
        <w:jc w:val="both"/>
        <w:rPr>
          <w:rFonts w:ascii="Times New Roman" w:hAnsi="Times New Roman" w:cs="Times New Roman"/>
          <w:b/>
          <w:sz w:val="24"/>
          <w:lang w:eastAsia="hr-HR"/>
        </w:rPr>
      </w:pPr>
      <w:r w:rsidRPr="004F37C3">
        <w:rPr>
          <w:rFonts w:ascii="Times New Roman" w:hAnsi="Times New Roman" w:cs="Times New Roman"/>
          <w:b/>
          <w:sz w:val="24"/>
          <w:lang w:eastAsia="hr-HR"/>
        </w:rPr>
        <w:t>Sklapanje ugovora temeljem Okvirnog sporazuma</w:t>
      </w:r>
    </w:p>
    <w:p w:rsidR="00741A81" w:rsidRPr="004F37C3" w:rsidRDefault="00741A81" w:rsidP="00EA6832">
      <w:pPr>
        <w:spacing w:after="0"/>
        <w:jc w:val="both"/>
        <w:rPr>
          <w:rFonts w:ascii="Times New Roman" w:hAnsi="Times New Roman" w:cs="Times New Roman"/>
          <w:sz w:val="24"/>
          <w:lang w:eastAsia="hr-HR"/>
        </w:rPr>
      </w:pPr>
      <w:r w:rsidRPr="004F37C3">
        <w:rPr>
          <w:rFonts w:ascii="Times New Roman" w:hAnsi="Times New Roman" w:cs="Times New Roman"/>
          <w:sz w:val="24"/>
          <w:lang w:eastAsia="hr-HR"/>
        </w:rPr>
        <w:t>Ugovori na temelju okvirnog sporazuma dodjeljuju se prema uvjetima utvrđenim u okvirnom sporazumu.</w:t>
      </w:r>
    </w:p>
    <w:p w:rsidR="00741A81" w:rsidRPr="004F37C3" w:rsidRDefault="00741A81" w:rsidP="00EA6832">
      <w:pPr>
        <w:spacing w:after="0"/>
        <w:jc w:val="both"/>
        <w:rPr>
          <w:rFonts w:ascii="Times New Roman" w:hAnsi="Times New Roman" w:cs="Times New Roman"/>
          <w:sz w:val="24"/>
          <w:lang w:eastAsia="hr-HR"/>
        </w:rPr>
      </w:pPr>
      <w:r w:rsidRPr="004F37C3">
        <w:rPr>
          <w:rFonts w:ascii="Times New Roman" w:hAnsi="Times New Roman" w:cs="Times New Roman"/>
          <w:sz w:val="24"/>
          <w:lang w:eastAsia="hr-HR"/>
        </w:rPr>
        <w:t>Ugovor</w:t>
      </w:r>
      <w:r w:rsidR="00CD0F72" w:rsidRPr="004F37C3">
        <w:rPr>
          <w:rFonts w:ascii="Times New Roman" w:hAnsi="Times New Roman" w:cs="Times New Roman"/>
          <w:sz w:val="24"/>
          <w:lang w:eastAsia="hr-HR"/>
        </w:rPr>
        <w:t>i</w:t>
      </w:r>
      <w:r w:rsidR="00D80CEE" w:rsidRPr="004F37C3">
        <w:rPr>
          <w:rFonts w:ascii="Times New Roman" w:hAnsi="Times New Roman" w:cs="Times New Roman"/>
          <w:sz w:val="24"/>
          <w:lang w:eastAsia="hr-HR"/>
        </w:rPr>
        <w:t xml:space="preserve"> </w:t>
      </w:r>
      <w:r w:rsidR="00251FBA" w:rsidRPr="004F37C3">
        <w:rPr>
          <w:rFonts w:ascii="Times New Roman" w:hAnsi="Times New Roman" w:cs="Times New Roman"/>
          <w:sz w:val="24"/>
          <w:lang w:eastAsia="hr-HR"/>
        </w:rPr>
        <w:t>na temelju okvirnog sporazuma</w:t>
      </w:r>
      <w:r w:rsidRPr="004F37C3">
        <w:rPr>
          <w:rFonts w:ascii="Times New Roman" w:hAnsi="Times New Roman" w:cs="Times New Roman"/>
          <w:sz w:val="24"/>
          <w:lang w:eastAsia="hr-HR"/>
        </w:rPr>
        <w:t xml:space="preserve"> sklapat će se sukladno potrebama Naručitelja i osiguranim financijskim sredstvima tijekom važenja okvirnog sporazuma.</w:t>
      </w:r>
    </w:p>
    <w:p w:rsidR="00741A81" w:rsidRPr="004F37C3" w:rsidRDefault="00741A81" w:rsidP="00EA6832">
      <w:pPr>
        <w:spacing w:after="0"/>
        <w:jc w:val="both"/>
        <w:rPr>
          <w:rFonts w:ascii="Times New Roman" w:hAnsi="Times New Roman" w:cs="Times New Roman"/>
          <w:sz w:val="24"/>
          <w:lang w:eastAsia="hr-HR"/>
        </w:rPr>
      </w:pPr>
      <w:r w:rsidRPr="004F37C3">
        <w:rPr>
          <w:rFonts w:ascii="Times New Roman" w:hAnsi="Times New Roman" w:cs="Times New Roman"/>
          <w:sz w:val="24"/>
          <w:lang w:eastAsia="hr-HR"/>
        </w:rPr>
        <w:t>Naručitelj smije izmijeniti ugovor o javnoj nabavi tijekom njegova trajanja sukladno Zakonu o javnoj nabavi.</w:t>
      </w:r>
    </w:p>
    <w:p w:rsidR="00741A81" w:rsidRPr="004F37C3" w:rsidRDefault="00741A81" w:rsidP="00EA6832">
      <w:pPr>
        <w:spacing w:after="0"/>
        <w:jc w:val="both"/>
        <w:rPr>
          <w:rFonts w:ascii="Times New Roman" w:hAnsi="Times New Roman" w:cs="Times New Roman"/>
          <w:sz w:val="24"/>
          <w:lang w:eastAsia="hr-HR"/>
        </w:rPr>
      </w:pPr>
      <w:r w:rsidRPr="004F37C3">
        <w:rPr>
          <w:rFonts w:ascii="Times New Roman" w:hAnsi="Times New Roman" w:cs="Times New Roman"/>
          <w:sz w:val="24"/>
          <w:lang w:eastAsia="hr-HR"/>
        </w:rPr>
        <w:t xml:space="preserve">Kada se dio ugovora o javnoj </w:t>
      </w:r>
      <w:r w:rsidR="00427BAD" w:rsidRPr="004F37C3">
        <w:rPr>
          <w:rFonts w:ascii="Times New Roman" w:hAnsi="Times New Roman" w:cs="Times New Roman"/>
          <w:sz w:val="24"/>
          <w:lang w:eastAsia="hr-HR"/>
        </w:rPr>
        <w:t>n</w:t>
      </w:r>
      <w:r w:rsidRPr="004F37C3">
        <w:rPr>
          <w:rFonts w:ascii="Times New Roman" w:hAnsi="Times New Roman" w:cs="Times New Roman"/>
          <w:sz w:val="24"/>
          <w:lang w:eastAsia="hr-HR"/>
        </w:rPr>
        <w:t>abavi daje u podugovor on obavezno</w:t>
      </w:r>
      <w:r w:rsidR="00D80CEE" w:rsidRPr="004F37C3">
        <w:rPr>
          <w:rFonts w:ascii="Times New Roman" w:hAnsi="Times New Roman" w:cs="Times New Roman"/>
          <w:sz w:val="24"/>
          <w:lang w:eastAsia="hr-HR"/>
        </w:rPr>
        <w:t xml:space="preserve"> </w:t>
      </w:r>
      <w:r w:rsidRPr="004F37C3">
        <w:rPr>
          <w:rFonts w:ascii="Times New Roman" w:hAnsi="Times New Roman" w:cs="Times New Roman"/>
          <w:sz w:val="24"/>
          <w:lang w:eastAsia="hr-HR"/>
        </w:rPr>
        <w:t>sadrži i podatke naveden</w:t>
      </w:r>
      <w:r w:rsidR="003B0095" w:rsidRPr="004F37C3">
        <w:rPr>
          <w:rFonts w:ascii="Times New Roman" w:hAnsi="Times New Roman" w:cs="Times New Roman"/>
          <w:sz w:val="24"/>
          <w:lang w:eastAsia="hr-HR"/>
        </w:rPr>
        <w:t>e u članku 222. Zakona o javnoj nabavi.</w:t>
      </w:r>
    </w:p>
    <w:p w:rsidR="003B0095" w:rsidRPr="004F37C3" w:rsidRDefault="003B0095" w:rsidP="00EA6832">
      <w:pPr>
        <w:spacing w:after="0"/>
        <w:jc w:val="both"/>
        <w:rPr>
          <w:rFonts w:ascii="Times New Roman" w:hAnsi="Times New Roman" w:cs="Times New Roman"/>
          <w:sz w:val="24"/>
          <w:lang w:eastAsia="hr-HR"/>
        </w:rPr>
      </w:pPr>
      <w:r w:rsidRPr="004F37C3">
        <w:rPr>
          <w:rFonts w:ascii="Times New Roman" w:hAnsi="Times New Roman" w:cs="Times New Roman"/>
          <w:sz w:val="24"/>
          <w:lang w:eastAsia="hr-HR"/>
        </w:rPr>
        <w:t>Gospodarski subjekt koji namjerava dati dio ugovora o javnoj nabavi u podugovor obvezan u ponudi:</w:t>
      </w:r>
    </w:p>
    <w:p w:rsidR="003B0095" w:rsidRPr="004F37C3" w:rsidRDefault="003B0095" w:rsidP="00EA6832">
      <w:pPr>
        <w:pStyle w:val="ListParagraph"/>
        <w:numPr>
          <w:ilvl w:val="0"/>
          <w:numId w:val="4"/>
        </w:numPr>
        <w:spacing w:after="0"/>
        <w:jc w:val="both"/>
        <w:rPr>
          <w:rFonts w:ascii="Times New Roman" w:hAnsi="Times New Roman" w:cs="Times New Roman"/>
          <w:sz w:val="24"/>
          <w:lang w:eastAsia="hr-HR"/>
        </w:rPr>
      </w:pPr>
      <w:r w:rsidRPr="004F37C3">
        <w:rPr>
          <w:rFonts w:ascii="Times New Roman" w:hAnsi="Times New Roman" w:cs="Times New Roman"/>
          <w:sz w:val="24"/>
          <w:lang w:eastAsia="hr-HR"/>
        </w:rPr>
        <w:t>navesti koji dio ugovora namjerava dati u podugovor (predmet ili količina, vrijednost ili postotni dio)</w:t>
      </w:r>
    </w:p>
    <w:p w:rsidR="003B0095" w:rsidRPr="004F37C3" w:rsidRDefault="003B0095" w:rsidP="00EA6832">
      <w:pPr>
        <w:pStyle w:val="ListParagraph"/>
        <w:numPr>
          <w:ilvl w:val="0"/>
          <w:numId w:val="4"/>
        </w:numPr>
        <w:spacing w:after="0"/>
        <w:jc w:val="both"/>
        <w:rPr>
          <w:rFonts w:ascii="Times New Roman" w:hAnsi="Times New Roman" w:cs="Times New Roman"/>
          <w:sz w:val="24"/>
          <w:lang w:eastAsia="hr-HR"/>
        </w:rPr>
      </w:pPr>
      <w:r w:rsidRPr="004F37C3">
        <w:rPr>
          <w:rFonts w:ascii="Times New Roman" w:hAnsi="Times New Roman" w:cs="Times New Roman"/>
          <w:sz w:val="24"/>
          <w:lang w:eastAsia="hr-HR"/>
        </w:rPr>
        <w:t>navesti podatke o podugovarateljima (naziv ili tvrtka, sjedište, OIB ili nacionalni identifikacijski broj, broj računa, zakonski zastupnici podugovaratelja)</w:t>
      </w:r>
    </w:p>
    <w:p w:rsidR="003B0095" w:rsidRPr="004F37C3" w:rsidRDefault="003B0095" w:rsidP="00EA6832">
      <w:pPr>
        <w:pStyle w:val="ListParagraph"/>
        <w:numPr>
          <w:ilvl w:val="0"/>
          <w:numId w:val="4"/>
        </w:numPr>
        <w:spacing w:after="0"/>
        <w:jc w:val="both"/>
        <w:rPr>
          <w:rFonts w:ascii="Times New Roman" w:hAnsi="Times New Roman" w:cs="Times New Roman"/>
          <w:sz w:val="24"/>
          <w:lang w:eastAsia="hr-HR"/>
        </w:rPr>
      </w:pPr>
      <w:r w:rsidRPr="004F37C3">
        <w:rPr>
          <w:rFonts w:ascii="Times New Roman" w:hAnsi="Times New Roman" w:cs="Times New Roman"/>
          <w:sz w:val="24"/>
          <w:lang w:eastAsia="hr-HR"/>
        </w:rPr>
        <w:t>dostaviti europsku jedinstvenu dokumentaciju o nabavi za podugovaratelja.</w:t>
      </w:r>
    </w:p>
    <w:p w:rsidR="00316DEA" w:rsidRPr="004F37C3" w:rsidRDefault="003B0095" w:rsidP="001A1DB7">
      <w:pPr>
        <w:spacing w:after="0"/>
        <w:jc w:val="both"/>
        <w:rPr>
          <w:rFonts w:ascii="Times New Roman" w:hAnsi="Times New Roman" w:cs="Times New Roman"/>
          <w:sz w:val="24"/>
          <w:lang w:eastAsia="hr-HR"/>
        </w:rPr>
      </w:pPr>
      <w:r w:rsidRPr="004F37C3">
        <w:rPr>
          <w:rFonts w:ascii="Times New Roman" w:hAnsi="Times New Roman" w:cs="Times New Roman"/>
          <w:sz w:val="24"/>
          <w:lang w:eastAsia="hr-HR"/>
        </w:rPr>
        <w:t xml:space="preserve">U slučaju promjene podugovaratelja, preuzimanje izvršenja dijela </w:t>
      </w:r>
      <w:r w:rsidR="00EA6832" w:rsidRPr="004F37C3">
        <w:rPr>
          <w:rFonts w:ascii="Times New Roman" w:hAnsi="Times New Roman" w:cs="Times New Roman"/>
          <w:sz w:val="24"/>
          <w:lang w:eastAsia="hr-HR"/>
        </w:rPr>
        <w:t>ugovora o javnoj nabavi koji je prethodno dan u podugovor, uvođenje jednog ili više novih podugovaratelja primjenjuju se odredbe članka 224. Zakona o javnoj nabavi.</w:t>
      </w:r>
    </w:p>
    <w:p w:rsidR="001A1DB7" w:rsidRPr="004F37C3" w:rsidRDefault="001A1DB7" w:rsidP="001A1DB7">
      <w:pPr>
        <w:spacing w:after="0"/>
        <w:jc w:val="both"/>
        <w:rPr>
          <w:rFonts w:ascii="Times New Roman" w:hAnsi="Times New Roman" w:cs="Times New Roman"/>
          <w:sz w:val="24"/>
          <w:lang w:eastAsia="hr-HR"/>
        </w:rPr>
      </w:pPr>
    </w:p>
    <w:p w:rsidR="00B94F44" w:rsidRPr="004F37C3" w:rsidRDefault="00B94F44" w:rsidP="001A1DB7">
      <w:pPr>
        <w:spacing w:after="0"/>
        <w:jc w:val="both"/>
        <w:rPr>
          <w:rFonts w:ascii="Times New Roman" w:hAnsi="Times New Roman" w:cs="Times New Roman"/>
          <w:sz w:val="24"/>
          <w:lang w:eastAsia="hr-HR"/>
        </w:rPr>
      </w:pPr>
    </w:p>
    <w:p w:rsidR="003B7F0E" w:rsidRDefault="003B7F0E" w:rsidP="001A1DB7">
      <w:pPr>
        <w:spacing w:after="0"/>
        <w:jc w:val="both"/>
        <w:rPr>
          <w:rFonts w:ascii="Times New Roman" w:hAnsi="Times New Roman" w:cs="Times New Roman"/>
          <w:sz w:val="24"/>
          <w:lang w:eastAsia="hr-HR"/>
        </w:rPr>
      </w:pPr>
    </w:p>
    <w:p w:rsidR="00424350" w:rsidRDefault="00424350" w:rsidP="001A1DB7">
      <w:pPr>
        <w:spacing w:after="0"/>
        <w:jc w:val="both"/>
        <w:rPr>
          <w:rFonts w:ascii="Times New Roman" w:hAnsi="Times New Roman" w:cs="Times New Roman"/>
          <w:sz w:val="24"/>
          <w:lang w:eastAsia="hr-HR"/>
        </w:rPr>
      </w:pPr>
    </w:p>
    <w:p w:rsidR="00424350" w:rsidRDefault="00424350" w:rsidP="001A1DB7">
      <w:pPr>
        <w:spacing w:after="0"/>
        <w:jc w:val="both"/>
        <w:rPr>
          <w:rFonts w:ascii="Times New Roman" w:hAnsi="Times New Roman" w:cs="Times New Roman"/>
          <w:sz w:val="24"/>
          <w:lang w:eastAsia="hr-HR"/>
        </w:rPr>
      </w:pPr>
    </w:p>
    <w:p w:rsidR="00424350" w:rsidRPr="004F37C3" w:rsidRDefault="00424350" w:rsidP="001A1DB7">
      <w:pPr>
        <w:spacing w:after="0"/>
        <w:jc w:val="both"/>
        <w:rPr>
          <w:rFonts w:ascii="Times New Roman" w:hAnsi="Times New Roman" w:cs="Times New Roman"/>
          <w:sz w:val="24"/>
          <w:lang w:eastAsia="hr-HR"/>
        </w:rPr>
      </w:pPr>
    </w:p>
    <w:p w:rsidR="003B7F0E" w:rsidRDefault="003B7F0E" w:rsidP="001A1DB7">
      <w:pPr>
        <w:spacing w:after="0"/>
        <w:jc w:val="both"/>
        <w:rPr>
          <w:rFonts w:ascii="Times New Roman" w:hAnsi="Times New Roman" w:cs="Times New Roman"/>
          <w:sz w:val="24"/>
          <w:lang w:eastAsia="hr-HR"/>
        </w:rPr>
      </w:pPr>
    </w:p>
    <w:p w:rsidR="00E23833" w:rsidRDefault="00E23833" w:rsidP="001A1DB7">
      <w:pPr>
        <w:spacing w:after="0"/>
        <w:jc w:val="both"/>
        <w:rPr>
          <w:rFonts w:ascii="Times New Roman" w:hAnsi="Times New Roman" w:cs="Times New Roman"/>
          <w:sz w:val="24"/>
          <w:lang w:eastAsia="hr-HR"/>
        </w:rPr>
      </w:pPr>
    </w:p>
    <w:p w:rsidR="00E23833" w:rsidRDefault="00E23833" w:rsidP="001A1DB7">
      <w:pPr>
        <w:spacing w:after="0"/>
        <w:jc w:val="both"/>
        <w:rPr>
          <w:rFonts w:ascii="Times New Roman" w:hAnsi="Times New Roman" w:cs="Times New Roman"/>
          <w:sz w:val="24"/>
          <w:lang w:eastAsia="hr-HR"/>
        </w:rPr>
      </w:pPr>
    </w:p>
    <w:p w:rsidR="00E23833" w:rsidRDefault="00E23833" w:rsidP="001A1DB7">
      <w:pPr>
        <w:spacing w:after="0"/>
        <w:jc w:val="both"/>
        <w:rPr>
          <w:rFonts w:ascii="Times New Roman" w:hAnsi="Times New Roman" w:cs="Times New Roman"/>
          <w:sz w:val="24"/>
          <w:lang w:eastAsia="hr-HR"/>
        </w:rPr>
      </w:pPr>
    </w:p>
    <w:p w:rsidR="00E23833" w:rsidRDefault="00E23833" w:rsidP="001A1DB7">
      <w:pPr>
        <w:spacing w:after="0"/>
        <w:jc w:val="both"/>
        <w:rPr>
          <w:rFonts w:ascii="Times New Roman" w:hAnsi="Times New Roman" w:cs="Times New Roman"/>
          <w:sz w:val="24"/>
          <w:lang w:eastAsia="hr-HR"/>
        </w:rPr>
      </w:pPr>
    </w:p>
    <w:p w:rsidR="00E23833" w:rsidRDefault="00E23833" w:rsidP="001A1DB7">
      <w:pPr>
        <w:spacing w:after="0"/>
        <w:jc w:val="both"/>
        <w:rPr>
          <w:rFonts w:ascii="Times New Roman" w:hAnsi="Times New Roman" w:cs="Times New Roman"/>
          <w:sz w:val="24"/>
          <w:lang w:eastAsia="hr-HR"/>
        </w:rPr>
      </w:pPr>
    </w:p>
    <w:p w:rsidR="00E23833" w:rsidRDefault="00E23833" w:rsidP="001A1DB7">
      <w:pPr>
        <w:spacing w:after="0"/>
        <w:jc w:val="both"/>
        <w:rPr>
          <w:rFonts w:ascii="Times New Roman" w:hAnsi="Times New Roman" w:cs="Times New Roman"/>
          <w:sz w:val="24"/>
          <w:lang w:eastAsia="hr-HR"/>
        </w:rPr>
      </w:pPr>
    </w:p>
    <w:p w:rsidR="00E23833" w:rsidRDefault="00E23833" w:rsidP="001A1DB7">
      <w:pPr>
        <w:spacing w:after="0"/>
        <w:jc w:val="both"/>
        <w:rPr>
          <w:rFonts w:ascii="Times New Roman" w:hAnsi="Times New Roman" w:cs="Times New Roman"/>
          <w:sz w:val="24"/>
          <w:lang w:eastAsia="hr-HR"/>
        </w:rPr>
      </w:pPr>
    </w:p>
    <w:p w:rsidR="00E23833" w:rsidRDefault="00E23833" w:rsidP="001A1DB7">
      <w:pPr>
        <w:spacing w:after="0"/>
        <w:jc w:val="both"/>
        <w:rPr>
          <w:rFonts w:ascii="Times New Roman" w:hAnsi="Times New Roman" w:cs="Times New Roman"/>
          <w:sz w:val="24"/>
          <w:lang w:eastAsia="hr-HR"/>
        </w:rPr>
      </w:pPr>
    </w:p>
    <w:p w:rsidR="00E23833" w:rsidRDefault="00E23833" w:rsidP="001A1DB7">
      <w:pPr>
        <w:spacing w:after="0"/>
        <w:jc w:val="both"/>
        <w:rPr>
          <w:rFonts w:ascii="Times New Roman" w:hAnsi="Times New Roman" w:cs="Times New Roman"/>
          <w:sz w:val="24"/>
          <w:lang w:eastAsia="hr-HR"/>
        </w:rPr>
      </w:pPr>
    </w:p>
    <w:p w:rsidR="00E23833" w:rsidRDefault="00E23833" w:rsidP="001A1DB7">
      <w:pPr>
        <w:spacing w:after="0"/>
        <w:jc w:val="both"/>
        <w:rPr>
          <w:rFonts w:ascii="Times New Roman" w:hAnsi="Times New Roman" w:cs="Times New Roman"/>
          <w:sz w:val="24"/>
          <w:lang w:eastAsia="hr-HR"/>
        </w:rPr>
      </w:pPr>
    </w:p>
    <w:p w:rsidR="00E23833" w:rsidRDefault="00E23833" w:rsidP="001A1DB7">
      <w:pPr>
        <w:spacing w:after="0"/>
        <w:jc w:val="both"/>
        <w:rPr>
          <w:rFonts w:ascii="Times New Roman" w:hAnsi="Times New Roman" w:cs="Times New Roman"/>
          <w:sz w:val="24"/>
          <w:lang w:eastAsia="hr-HR"/>
        </w:rPr>
      </w:pPr>
    </w:p>
    <w:p w:rsidR="00E23833" w:rsidRDefault="00E23833" w:rsidP="001A1DB7">
      <w:pPr>
        <w:spacing w:after="0"/>
        <w:jc w:val="both"/>
        <w:rPr>
          <w:rFonts w:ascii="Times New Roman" w:hAnsi="Times New Roman" w:cs="Times New Roman"/>
          <w:sz w:val="24"/>
          <w:lang w:eastAsia="hr-HR"/>
        </w:rPr>
      </w:pPr>
    </w:p>
    <w:p w:rsidR="00E23833" w:rsidRDefault="00E23833" w:rsidP="001A1DB7">
      <w:pPr>
        <w:spacing w:after="0"/>
        <w:jc w:val="both"/>
        <w:rPr>
          <w:rFonts w:ascii="Times New Roman" w:hAnsi="Times New Roman" w:cs="Times New Roman"/>
          <w:sz w:val="24"/>
          <w:lang w:eastAsia="hr-HR"/>
        </w:rPr>
      </w:pPr>
    </w:p>
    <w:p w:rsidR="00E23833" w:rsidRDefault="00E23833" w:rsidP="001A1DB7">
      <w:pPr>
        <w:spacing w:after="0"/>
        <w:jc w:val="both"/>
        <w:rPr>
          <w:rFonts w:ascii="Times New Roman" w:hAnsi="Times New Roman" w:cs="Times New Roman"/>
          <w:sz w:val="24"/>
          <w:lang w:eastAsia="hr-HR"/>
        </w:rPr>
      </w:pPr>
    </w:p>
    <w:p w:rsidR="00E23833" w:rsidRDefault="00E23833" w:rsidP="001A1DB7">
      <w:pPr>
        <w:spacing w:after="0"/>
        <w:jc w:val="both"/>
        <w:rPr>
          <w:rFonts w:ascii="Times New Roman" w:hAnsi="Times New Roman" w:cs="Times New Roman"/>
          <w:sz w:val="24"/>
          <w:lang w:eastAsia="hr-HR"/>
        </w:rPr>
      </w:pPr>
    </w:p>
    <w:p w:rsidR="00E23833" w:rsidRDefault="00E23833" w:rsidP="001A1DB7">
      <w:pPr>
        <w:spacing w:after="0"/>
        <w:jc w:val="both"/>
        <w:rPr>
          <w:rFonts w:ascii="Times New Roman" w:hAnsi="Times New Roman" w:cs="Times New Roman"/>
          <w:sz w:val="24"/>
          <w:lang w:eastAsia="hr-HR"/>
        </w:rPr>
      </w:pPr>
    </w:p>
    <w:p w:rsidR="00E23833" w:rsidRDefault="00E23833" w:rsidP="001A1DB7">
      <w:pPr>
        <w:spacing w:after="0"/>
        <w:jc w:val="both"/>
        <w:rPr>
          <w:rFonts w:ascii="Times New Roman" w:hAnsi="Times New Roman" w:cs="Times New Roman"/>
          <w:sz w:val="24"/>
          <w:lang w:eastAsia="hr-HR"/>
        </w:rPr>
      </w:pPr>
    </w:p>
    <w:p w:rsidR="00E23833" w:rsidRDefault="00E23833" w:rsidP="001A1DB7">
      <w:pPr>
        <w:spacing w:after="0"/>
        <w:jc w:val="both"/>
        <w:rPr>
          <w:rFonts w:ascii="Times New Roman" w:hAnsi="Times New Roman" w:cs="Times New Roman"/>
          <w:sz w:val="24"/>
          <w:lang w:eastAsia="hr-HR"/>
        </w:rPr>
      </w:pPr>
    </w:p>
    <w:p w:rsidR="00E23833" w:rsidRDefault="00E23833" w:rsidP="001A1DB7">
      <w:pPr>
        <w:spacing w:after="0"/>
        <w:jc w:val="both"/>
        <w:rPr>
          <w:rFonts w:ascii="Times New Roman" w:hAnsi="Times New Roman" w:cs="Times New Roman"/>
          <w:sz w:val="24"/>
          <w:lang w:eastAsia="hr-HR"/>
        </w:rPr>
      </w:pPr>
    </w:p>
    <w:p w:rsidR="00E23833" w:rsidRDefault="00E23833" w:rsidP="001A1DB7">
      <w:pPr>
        <w:spacing w:after="0"/>
        <w:jc w:val="both"/>
        <w:rPr>
          <w:rFonts w:ascii="Times New Roman" w:hAnsi="Times New Roman" w:cs="Times New Roman"/>
          <w:sz w:val="24"/>
          <w:lang w:eastAsia="hr-HR"/>
        </w:rPr>
      </w:pPr>
    </w:p>
    <w:p w:rsidR="00E23833" w:rsidRDefault="00E23833" w:rsidP="001A1DB7">
      <w:pPr>
        <w:spacing w:after="0"/>
        <w:jc w:val="both"/>
        <w:rPr>
          <w:rFonts w:ascii="Times New Roman" w:hAnsi="Times New Roman" w:cs="Times New Roman"/>
          <w:sz w:val="24"/>
          <w:lang w:eastAsia="hr-HR"/>
        </w:rPr>
      </w:pPr>
    </w:p>
    <w:p w:rsidR="00E23833" w:rsidRDefault="00E23833" w:rsidP="001A1DB7">
      <w:pPr>
        <w:spacing w:after="0"/>
        <w:jc w:val="both"/>
        <w:rPr>
          <w:rFonts w:ascii="Times New Roman" w:hAnsi="Times New Roman" w:cs="Times New Roman"/>
          <w:sz w:val="24"/>
          <w:lang w:eastAsia="hr-HR"/>
        </w:rPr>
      </w:pPr>
    </w:p>
    <w:p w:rsidR="00E23833" w:rsidRDefault="00E23833" w:rsidP="001A1DB7">
      <w:pPr>
        <w:spacing w:after="0"/>
        <w:jc w:val="both"/>
        <w:rPr>
          <w:rFonts w:ascii="Times New Roman" w:hAnsi="Times New Roman" w:cs="Times New Roman"/>
          <w:sz w:val="24"/>
          <w:lang w:eastAsia="hr-HR"/>
        </w:rPr>
      </w:pPr>
    </w:p>
    <w:p w:rsidR="00E23833" w:rsidRDefault="00E23833" w:rsidP="001A1DB7">
      <w:pPr>
        <w:spacing w:after="0"/>
        <w:jc w:val="both"/>
        <w:rPr>
          <w:rFonts w:ascii="Times New Roman" w:hAnsi="Times New Roman" w:cs="Times New Roman"/>
          <w:sz w:val="24"/>
          <w:lang w:eastAsia="hr-HR"/>
        </w:rPr>
      </w:pPr>
    </w:p>
    <w:p w:rsidR="00E23833" w:rsidRDefault="00E23833" w:rsidP="001A1DB7">
      <w:pPr>
        <w:spacing w:after="0"/>
        <w:jc w:val="both"/>
        <w:rPr>
          <w:rFonts w:ascii="Times New Roman" w:hAnsi="Times New Roman" w:cs="Times New Roman"/>
          <w:sz w:val="24"/>
          <w:lang w:eastAsia="hr-HR"/>
        </w:rPr>
      </w:pPr>
    </w:p>
    <w:p w:rsidR="00E23833" w:rsidRDefault="00E23833" w:rsidP="001A1DB7">
      <w:pPr>
        <w:spacing w:after="0"/>
        <w:jc w:val="both"/>
        <w:rPr>
          <w:rFonts w:ascii="Times New Roman" w:hAnsi="Times New Roman" w:cs="Times New Roman"/>
          <w:sz w:val="24"/>
          <w:lang w:eastAsia="hr-HR"/>
        </w:rPr>
      </w:pPr>
    </w:p>
    <w:p w:rsidR="00E23833" w:rsidRDefault="00E23833" w:rsidP="001A1DB7">
      <w:pPr>
        <w:spacing w:after="0"/>
        <w:jc w:val="both"/>
        <w:rPr>
          <w:rFonts w:ascii="Times New Roman" w:hAnsi="Times New Roman" w:cs="Times New Roman"/>
          <w:sz w:val="24"/>
          <w:lang w:eastAsia="hr-HR"/>
        </w:rPr>
      </w:pPr>
    </w:p>
    <w:p w:rsidR="00E23833" w:rsidRPr="004F37C3" w:rsidRDefault="00E23833" w:rsidP="001A1DB7">
      <w:pPr>
        <w:spacing w:after="0"/>
        <w:jc w:val="both"/>
        <w:rPr>
          <w:rFonts w:ascii="Times New Roman" w:hAnsi="Times New Roman" w:cs="Times New Roman"/>
          <w:sz w:val="24"/>
          <w:lang w:eastAsia="hr-HR"/>
        </w:rPr>
      </w:pPr>
    </w:p>
    <w:p w:rsidR="003B7F0E" w:rsidRPr="004F37C3" w:rsidRDefault="003B7F0E" w:rsidP="001A1DB7">
      <w:pPr>
        <w:spacing w:after="0"/>
        <w:jc w:val="both"/>
        <w:rPr>
          <w:rFonts w:ascii="Times New Roman" w:hAnsi="Times New Roman" w:cs="Times New Roman"/>
          <w:sz w:val="24"/>
          <w:lang w:eastAsia="hr-HR"/>
        </w:rPr>
      </w:pPr>
    </w:p>
    <w:p w:rsidR="003B7F0E" w:rsidRPr="004F37C3" w:rsidRDefault="003B7F0E" w:rsidP="001A1DB7">
      <w:pPr>
        <w:spacing w:after="0"/>
        <w:jc w:val="both"/>
        <w:rPr>
          <w:rFonts w:ascii="Times New Roman" w:hAnsi="Times New Roman" w:cs="Times New Roman"/>
          <w:sz w:val="24"/>
          <w:lang w:eastAsia="hr-HR"/>
        </w:rPr>
      </w:pPr>
    </w:p>
    <w:p w:rsidR="00C30174" w:rsidRPr="004F37C3" w:rsidRDefault="00EA6832" w:rsidP="00C30174">
      <w:pPr>
        <w:pStyle w:val="ListParagraph"/>
        <w:numPr>
          <w:ilvl w:val="0"/>
          <w:numId w:val="1"/>
        </w:numPr>
        <w:jc w:val="center"/>
        <w:rPr>
          <w:rFonts w:ascii="Times New Roman" w:hAnsi="Times New Roman" w:cs="Times New Roman"/>
          <w:b/>
          <w:sz w:val="28"/>
          <w:lang w:eastAsia="hr-HR"/>
        </w:rPr>
      </w:pPr>
      <w:r w:rsidRPr="004F37C3">
        <w:rPr>
          <w:rFonts w:ascii="Times New Roman" w:hAnsi="Times New Roman" w:cs="Times New Roman"/>
          <w:b/>
          <w:sz w:val="28"/>
          <w:lang w:eastAsia="hr-HR"/>
        </w:rPr>
        <w:t>KRITERIJI ZA K</w:t>
      </w:r>
      <w:r w:rsidR="00C30174" w:rsidRPr="004F37C3">
        <w:rPr>
          <w:rFonts w:ascii="Times New Roman" w:hAnsi="Times New Roman" w:cs="Times New Roman"/>
          <w:b/>
          <w:sz w:val="28"/>
          <w:lang w:eastAsia="hr-HR"/>
        </w:rPr>
        <w:t>VA</w:t>
      </w:r>
      <w:r w:rsidRPr="004F37C3">
        <w:rPr>
          <w:rFonts w:ascii="Times New Roman" w:hAnsi="Times New Roman" w:cs="Times New Roman"/>
          <w:b/>
          <w:sz w:val="28"/>
          <w:lang w:eastAsia="hr-HR"/>
        </w:rPr>
        <w:t xml:space="preserve">LITATIVNI ODABIR </w:t>
      </w:r>
    </w:p>
    <w:p w:rsidR="00C30174" w:rsidRPr="004F37C3" w:rsidRDefault="00EA6832" w:rsidP="00C30174">
      <w:pPr>
        <w:pStyle w:val="ListParagraph"/>
        <w:ind w:left="360"/>
        <w:jc w:val="center"/>
        <w:rPr>
          <w:rFonts w:ascii="Times New Roman" w:hAnsi="Times New Roman" w:cs="Times New Roman"/>
          <w:b/>
          <w:sz w:val="28"/>
          <w:lang w:eastAsia="hr-HR"/>
        </w:rPr>
      </w:pPr>
      <w:r w:rsidRPr="004F37C3">
        <w:rPr>
          <w:rFonts w:ascii="Times New Roman" w:hAnsi="Times New Roman" w:cs="Times New Roman"/>
          <w:b/>
          <w:sz w:val="28"/>
          <w:lang w:eastAsia="hr-HR"/>
        </w:rPr>
        <w:t>GOSPODARSKOG SUBJEKTA</w:t>
      </w:r>
    </w:p>
    <w:p w:rsidR="00EA6832" w:rsidRPr="004F37C3" w:rsidRDefault="00EA6832" w:rsidP="00EA6832">
      <w:pPr>
        <w:spacing w:after="0" w:line="240" w:lineRule="auto"/>
        <w:rPr>
          <w:rFonts w:ascii="Times New Roman" w:eastAsia="Times New Roman" w:hAnsi="Times New Roman" w:cs="Times New Roman"/>
          <w:b/>
          <w:sz w:val="24"/>
          <w:szCs w:val="24"/>
          <w:lang w:eastAsia="hr-HR"/>
        </w:rPr>
      </w:pPr>
      <w:r w:rsidRPr="004F37C3">
        <w:rPr>
          <w:rFonts w:ascii="Times New Roman" w:eastAsia="Times New Roman" w:hAnsi="Times New Roman" w:cs="Times New Roman"/>
          <w:b/>
          <w:sz w:val="24"/>
          <w:szCs w:val="24"/>
          <w:lang w:eastAsia="hr-HR"/>
        </w:rPr>
        <w:t>A) OSNOVE ZA ISKLJUČENJE GOSPODARSKOG SUBJEKTA</w:t>
      </w:r>
    </w:p>
    <w:p w:rsidR="00EA6832" w:rsidRPr="004F37C3" w:rsidRDefault="00EA6832" w:rsidP="00EA6832">
      <w:pPr>
        <w:autoSpaceDE w:val="0"/>
        <w:autoSpaceDN w:val="0"/>
        <w:adjustRightInd w:val="0"/>
        <w:spacing w:after="0" w:line="240" w:lineRule="auto"/>
        <w:jc w:val="both"/>
        <w:rPr>
          <w:rFonts w:ascii="Times New Roman" w:eastAsia="Times New Roman" w:hAnsi="Times New Roman" w:cs="Times New Roman"/>
          <w:sz w:val="24"/>
          <w:szCs w:val="24"/>
        </w:rPr>
      </w:pPr>
      <w:r w:rsidRPr="004F37C3">
        <w:rPr>
          <w:rFonts w:ascii="Times New Roman" w:eastAsia="Times New Roman" w:hAnsi="Times New Roman" w:cs="Times New Roman"/>
          <w:sz w:val="24"/>
          <w:szCs w:val="24"/>
        </w:rPr>
        <w:t>U slučaju zajednice gospodarskih subjekata i/ili oslanjanja na sposobnost drugi</w:t>
      </w:r>
      <w:r w:rsidR="007E2B56" w:rsidRPr="004F37C3">
        <w:rPr>
          <w:rFonts w:ascii="Times New Roman" w:eastAsia="Times New Roman" w:hAnsi="Times New Roman" w:cs="Times New Roman"/>
          <w:sz w:val="24"/>
          <w:szCs w:val="24"/>
        </w:rPr>
        <w:t>h</w:t>
      </w:r>
      <w:r w:rsidRPr="004F37C3">
        <w:rPr>
          <w:rFonts w:ascii="Times New Roman" w:eastAsia="Times New Roman" w:hAnsi="Times New Roman" w:cs="Times New Roman"/>
          <w:sz w:val="24"/>
          <w:szCs w:val="24"/>
        </w:rPr>
        <w:t xml:space="preserve"> gospodarskih subjekata i/ili sudjelovanja podugovaratelja postojanje razloga isključenja utvrđuje se </w:t>
      </w:r>
      <w:r w:rsidRPr="004F37C3">
        <w:rPr>
          <w:rFonts w:ascii="Times New Roman" w:eastAsia="Times New Roman" w:hAnsi="Times New Roman" w:cs="Times New Roman"/>
          <w:b/>
          <w:sz w:val="24"/>
          <w:szCs w:val="24"/>
        </w:rPr>
        <w:t>pojedinačno</w:t>
      </w:r>
      <w:r w:rsidRPr="004F37C3">
        <w:rPr>
          <w:rFonts w:ascii="Times New Roman" w:eastAsia="Times New Roman" w:hAnsi="Times New Roman" w:cs="Times New Roman"/>
          <w:sz w:val="24"/>
          <w:szCs w:val="24"/>
        </w:rPr>
        <w:t xml:space="preserve"> za sve članove zajednice, za svakog gospodarskog subjekta na čiju sposobnost se oslanja i za svakog podugovaratelja.</w:t>
      </w:r>
    </w:p>
    <w:p w:rsidR="00EA6832" w:rsidRPr="004F37C3" w:rsidRDefault="00EA6832" w:rsidP="00EA6832">
      <w:pPr>
        <w:spacing w:after="0" w:line="240" w:lineRule="auto"/>
        <w:jc w:val="both"/>
        <w:rPr>
          <w:rFonts w:ascii="Times New Roman" w:eastAsia="Times New Roman" w:hAnsi="Times New Roman" w:cs="Times New Roman"/>
          <w:b/>
          <w:sz w:val="24"/>
          <w:szCs w:val="24"/>
          <w:lang w:eastAsia="hr-HR"/>
        </w:rPr>
      </w:pPr>
    </w:p>
    <w:p w:rsidR="00EA6832" w:rsidRPr="004F37C3" w:rsidRDefault="00EA6832" w:rsidP="00EA6832">
      <w:pPr>
        <w:spacing w:after="0" w:line="240" w:lineRule="auto"/>
        <w:jc w:val="both"/>
        <w:rPr>
          <w:rFonts w:ascii="Times New Roman" w:eastAsia="Times New Roman" w:hAnsi="Times New Roman" w:cs="Times New Roman"/>
          <w:b/>
          <w:sz w:val="24"/>
          <w:szCs w:val="24"/>
          <w:lang w:eastAsia="hr-HR"/>
        </w:rPr>
      </w:pPr>
      <w:r w:rsidRPr="004F37C3">
        <w:rPr>
          <w:rFonts w:ascii="Times New Roman" w:eastAsia="Times New Roman" w:hAnsi="Times New Roman" w:cs="Times New Roman"/>
          <w:b/>
          <w:sz w:val="24"/>
          <w:szCs w:val="24"/>
          <w:lang w:eastAsia="hr-HR"/>
        </w:rPr>
        <w:t>3.1.</w:t>
      </w:r>
      <w:r w:rsidRPr="004F37C3">
        <w:rPr>
          <w:rFonts w:ascii="Times New Roman" w:eastAsia="Times New Roman" w:hAnsi="Times New Roman" w:cs="Times New Roman"/>
          <w:b/>
          <w:sz w:val="24"/>
          <w:szCs w:val="24"/>
          <w:lang w:eastAsia="hr-HR"/>
        </w:rPr>
        <w:tab/>
        <w:t>Obvezne osnove za isključenje gospodarskog subjekta</w:t>
      </w:r>
    </w:p>
    <w:p w:rsidR="00EA6832" w:rsidRPr="004F37C3" w:rsidRDefault="00EA6832" w:rsidP="00EA6832">
      <w:pPr>
        <w:spacing w:after="0" w:line="240" w:lineRule="auto"/>
        <w:jc w:val="both"/>
        <w:rPr>
          <w:rFonts w:ascii="Times New Roman" w:eastAsia="Times New Roman" w:hAnsi="Times New Roman" w:cs="Times New Roman"/>
          <w:sz w:val="24"/>
          <w:szCs w:val="24"/>
          <w:lang w:eastAsia="hr-HR"/>
        </w:rPr>
      </w:pPr>
      <w:r w:rsidRPr="004F37C3">
        <w:rPr>
          <w:rFonts w:ascii="Times New Roman" w:eastAsia="Times New Roman" w:hAnsi="Times New Roman" w:cs="Times New Roman"/>
          <w:b/>
          <w:sz w:val="24"/>
          <w:szCs w:val="24"/>
          <w:lang w:eastAsia="hr-HR"/>
        </w:rPr>
        <w:t>3.1.1.</w:t>
      </w:r>
      <w:r w:rsidRPr="004F37C3">
        <w:rPr>
          <w:rFonts w:ascii="Times New Roman" w:eastAsia="Times New Roman" w:hAnsi="Times New Roman" w:cs="Times New Roman"/>
          <w:sz w:val="24"/>
          <w:szCs w:val="24"/>
          <w:lang w:eastAsia="hr-HR"/>
        </w:rPr>
        <w:t xml:space="preserve"> sukladno odredbi članka 251. ZJN 2016, naručitelj je obvezan u bilo kojem trenutku tijekom postupka javne nabave isključiti gospodarskog subjekta iz postupka javne nabave ako utvrdi da:</w:t>
      </w:r>
    </w:p>
    <w:p w:rsidR="00EA6832" w:rsidRPr="004F37C3" w:rsidRDefault="00EA6832" w:rsidP="00EA6832">
      <w:pPr>
        <w:spacing w:after="0" w:line="240" w:lineRule="auto"/>
        <w:jc w:val="both"/>
        <w:rPr>
          <w:rFonts w:ascii="Times New Roman" w:eastAsia="Times New Roman" w:hAnsi="Times New Roman" w:cs="Times New Roman"/>
          <w:sz w:val="24"/>
          <w:szCs w:val="24"/>
          <w:lang w:eastAsia="hr-HR"/>
        </w:rPr>
      </w:pPr>
      <w:r w:rsidRPr="004F37C3">
        <w:rPr>
          <w:rFonts w:ascii="Times New Roman" w:eastAsia="Times New Roman" w:hAnsi="Times New Roman" w:cs="Times New Roman"/>
          <w:b/>
          <w:sz w:val="24"/>
          <w:szCs w:val="24"/>
          <w:lang w:eastAsia="hr-HR"/>
        </w:rPr>
        <w:t>1. je gospodarski subjekt koji ima poslovni nastan u Republici Hrvatskoj ili osoba koja je član upravnog, upravljačkog ili nadzornog tijela ili ima ovlasti zastupanja, donošenja odluka ili nadzora gospodarskog subjekta i koja je državljanin Republike Hrvatske, pravomoćnom presudom osuđena za:</w:t>
      </w:r>
    </w:p>
    <w:p w:rsidR="00EA6832" w:rsidRPr="004F37C3" w:rsidRDefault="00EA6832" w:rsidP="00D5139A">
      <w:pPr>
        <w:widowControl w:val="0"/>
        <w:numPr>
          <w:ilvl w:val="0"/>
          <w:numId w:val="5"/>
        </w:numPr>
        <w:spacing w:after="0" w:line="240" w:lineRule="auto"/>
        <w:ind w:left="567"/>
        <w:contextualSpacing/>
        <w:rPr>
          <w:rFonts w:ascii="Times New Roman" w:eastAsia="Times New Roman" w:hAnsi="Times New Roman" w:cs="Times New Roman"/>
          <w:b/>
          <w:sz w:val="24"/>
          <w:szCs w:val="24"/>
        </w:rPr>
      </w:pPr>
      <w:r w:rsidRPr="004F37C3">
        <w:rPr>
          <w:rFonts w:ascii="Times New Roman" w:eastAsia="Times New Roman" w:hAnsi="Times New Roman" w:cs="Times New Roman"/>
          <w:b/>
          <w:sz w:val="24"/>
          <w:szCs w:val="24"/>
        </w:rPr>
        <w:t xml:space="preserve">sudjelovanje u zločinačkoj organizaciji, na temelju </w:t>
      </w:r>
    </w:p>
    <w:p w:rsidR="00EA6832" w:rsidRPr="004F37C3" w:rsidRDefault="00EA6832" w:rsidP="00D5139A">
      <w:pPr>
        <w:widowControl w:val="0"/>
        <w:numPr>
          <w:ilvl w:val="0"/>
          <w:numId w:val="6"/>
        </w:numPr>
        <w:tabs>
          <w:tab w:val="left" w:pos="316"/>
        </w:tabs>
        <w:spacing w:after="0" w:line="240" w:lineRule="auto"/>
        <w:ind w:right="117"/>
        <w:jc w:val="both"/>
        <w:rPr>
          <w:rFonts w:ascii="Times New Roman" w:eastAsia="Times New Roman" w:hAnsi="Times New Roman" w:cs="Times New Roman"/>
          <w:sz w:val="24"/>
          <w:szCs w:val="24"/>
        </w:rPr>
      </w:pPr>
      <w:r w:rsidRPr="004F37C3">
        <w:rPr>
          <w:rFonts w:ascii="Times New Roman" w:eastAsia="Times New Roman" w:hAnsi="Times New Roman" w:cs="Times New Roman"/>
          <w:sz w:val="24"/>
          <w:szCs w:val="24"/>
        </w:rPr>
        <w:t>članka 328. (zločinačko udruženje) i članka 329. (počinjenje kaznenog djela u sastavu zločinačkog udruženja (Kaznenog zakona)</w:t>
      </w:r>
    </w:p>
    <w:p w:rsidR="00EA6832" w:rsidRPr="004F37C3" w:rsidRDefault="00EA6832" w:rsidP="00D5139A">
      <w:pPr>
        <w:widowControl w:val="0"/>
        <w:numPr>
          <w:ilvl w:val="0"/>
          <w:numId w:val="6"/>
        </w:numPr>
        <w:tabs>
          <w:tab w:val="left" w:pos="316"/>
        </w:tabs>
        <w:spacing w:after="0" w:line="240" w:lineRule="auto"/>
        <w:ind w:right="117"/>
        <w:jc w:val="both"/>
        <w:rPr>
          <w:rFonts w:ascii="Times New Roman" w:eastAsia="Times New Roman" w:hAnsi="Times New Roman" w:cs="Times New Roman"/>
          <w:sz w:val="24"/>
          <w:szCs w:val="24"/>
        </w:rPr>
      </w:pPr>
      <w:r w:rsidRPr="004F37C3">
        <w:rPr>
          <w:rFonts w:ascii="Times New Roman" w:eastAsia="Times New Roman" w:hAnsi="Times New Roman" w:cs="Times New Roman"/>
          <w:sz w:val="24"/>
          <w:szCs w:val="24"/>
        </w:rPr>
        <w:t>članka 333. (udruživanje za počinjenje kaznenih djela), iz Kaznenog zakona (Narodne novine, br. 110/97, 27/98, 50/00, 129/00, 51/01, 111/03, 190/03, 105/04, 84/05, 71/06,  110/07, 152/08, 57/11, 77/11 i 143/12)</w:t>
      </w:r>
    </w:p>
    <w:p w:rsidR="00EA6832" w:rsidRPr="004F37C3" w:rsidRDefault="00EA6832" w:rsidP="00EA6832">
      <w:pPr>
        <w:widowControl w:val="0"/>
        <w:tabs>
          <w:tab w:val="left" w:pos="316"/>
        </w:tabs>
        <w:spacing w:before="120" w:after="0" w:line="240" w:lineRule="auto"/>
        <w:ind w:left="116" w:right="117"/>
        <w:jc w:val="both"/>
        <w:rPr>
          <w:rFonts w:ascii="Times New Roman" w:eastAsia="Times New Roman" w:hAnsi="Times New Roman" w:cs="Times New Roman"/>
          <w:sz w:val="24"/>
          <w:szCs w:val="24"/>
        </w:rPr>
      </w:pPr>
    </w:p>
    <w:p w:rsidR="00EA6832" w:rsidRPr="004F37C3" w:rsidRDefault="00EA6832" w:rsidP="00D5139A">
      <w:pPr>
        <w:widowControl w:val="0"/>
        <w:numPr>
          <w:ilvl w:val="0"/>
          <w:numId w:val="5"/>
        </w:numPr>
        <w:spacing w:after="0" w:line="240" w:lineRule="auto"/>
        <w:ind w:left="567"/>
        <w:contextualSpacing/>
        <w:rPr>
          <w:rFonts w:ascii="Times New Roman" w:eastAsia="Times New Roman" w:hAnsi="Times New Roman" w:cs="Times New Roman"/>
          <w:b/>
          <w:sz w:val="24"/>
          <w:szCs w:val="24"/>
        </w:rPr>
      </w:pPr>
      <w:r w:rsidRPr="004F37C3">
        <w:rPr>
          <w:rFonts w:ascii="Times New Roman" w:eastAsia="Times New Roman" w:hAnsi="Times New Roman" w:cs="Times New Roman"/>
          <w:b/>
          <w:sz w:val="24"/>
          <w:szCs w:val="24"/>
        </w:rPr>
        <w:t>korupciju, na temelju</w:t>
      </w:r>
    </w:p>
    <w:p w:rsidR="00EA6832" w:rsidRPr="004F37C3" w:rsidRDefault="00EA6832" w:rsidP="00EA6832">
      <w:pPr>
        <w:widowControl w:val="0"/>
        <w:numPr>
          <w:ilvl w:val="0"/>
          <w:numId w:val="6"/>
        </w:numPr>
        <w:tabs>
          <w:tab w:val="left" w:pos="316"/>
        </w:tabs>
        <w:spacing w:before="120" w:after="0" w:line="240" w:lineRule="auto"/>
        <w:ind w:right="117"/>
        <w:jc w:val="both"/>
        <w:rPr>
          <w:rFonts w:ascii="Times New Roman" w:eastAsia="Times New Roman" w:hAnsi="Times New Roman" w:cs="Times New Roman"/>
          <w:sz w:val="24"/>
          <w:szCs w:val="24"/>
        </w:rPr>
      </w:pPr>
      <w:r w:rsidRPr="004F37C3">
        <w:rPr>
          <w:rFonts w:ascii="Times New Roman" w:eastAsia="Times New Roman" w:hAnsi="Times New Roman" w:cs="Times New Roman"/>
          <w:sz w:val="24"/>
          <w:szCs w:val="24"/>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w:t>
      </w:r>
      <w:r w:rsidR="00D80CEE" w:rsidRPr="004F37C3">
        <w:rPr>
          <w:rFonts w:ascii="Times New Roman" w:eastAsia="Times New Roman" w:hAnsi="Times New Roman" w:cs="Times New Roman"/>
          <w:sz w:val="24"/>
          <w:szCs w:val="24"/>
        </w:rPr>
        <w:t xml:space="preserve"> </w:t>
      </w:r>
      <w:r w:rsidRPr="004F37C3">
        <w:rPr>
          <w:rFonts w:ascii="Times New Roman" w:eastAsia="Times New Roman" w:hAnsi="Times New Roman" w:cs="Times New Roman"/>
          <w:sz w:val="24"/>
          <w:szCs w:val="24"/>
        </w:rPr>
        <w:t>zakona</w:t>
      </w:r>
    </w:p>
    <w:p w:rsidR="00EA6832" w:rsidRPr="004F37C3" w:rsidRDefault="00EA6832" w:rsidP="00EA6832">
      <w:pPr>
        <w:widowControl w:val="0"/>
        <w:numPr>
          <w:ilvl w:val="0"/>
          <w:numId w:val="6"/>
        </w:numPr>
        <w:tabs>
          <w:tab w:val="left" w:pos="304"/>
        </w:tabs>
        <w:spacing w:before="120" w:after="0" w:line="240" w:lineRule="auto"/>
        <w:ind w:right="116"/>
        <w:jc w:val="both"/>
        <w:rPr>
          <w:rFonts w:ascii="Times New Roman" w:eastAsia="Times New Roman" w:hAnsi="Times New Roman" w:cs="Times New Roman"/>
          <w:sz w:val="24"/>
          <w:szCs w:val="24"/>
        </w:rPr>
      </w:pPr>
      <w:r w:rsidRPr="004F37C3">
        <w:rPr>
          <w:rFonts w:ascii="Times New Roman" w:eastAsia="Times New Roman" w:hAnsi="Times New Roman" w:cs="Times New Roman"/>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i143/12)</w:t>
      </w:r>
    </w:p>
    <w:p w:rsidR="00EA6832" w:rsidRPr="004F37C3" w:rsidRDefault="00EA6832" w:rsidP="00EA6832">
      <w:pPr>
        <w:widowControl w:val="0"/>
        <w:tabs>
          <w:tab w:val="left" w:pos="304"/>
        </w:tabs>
        <w:spacing w:before="120" w:after="0" w:line="240" w:lineRule="auto"/>
        <w:ind w:left="116" w:right="116"/>
        <w:jc w:val="both"/>
        <w:rPr>
          <w:rFonts w:ascii="Times New Roman" w:eastAsia="Times New Roman" w:hAnsi="Times New Roman" w:cs="Times New Roman"/>
          <w:sz w:val="24"/>
          <w:szCs w:val="24"/>
        </w:rPr>
      </w:pPr>
    </w:p>
    <w:p w:rsidR="00EA6832" w:rsidRPr="004F37C3" w:rsidRDefault="00EA6832" w:rsidP="00D5139A">
      <w:pPr>
        <w:widowControl w:val="0"/>
        <w:numPr>
          <w:ilvl w:val="0"/>
          <w:numId w:val="5"/>
        </w:numPr>
        <w:spacing w:after="0" w:line="240" w:lineRule="auto"/>
        <w:ind w:left="567"/>
        <w:contextualSpacing/>
        <w:rPr>
          <w:rFonts w:ascii="Times New Roman" w:eastAsia="Times New Roman" w:hAnsi="Times New Roman" w:cs="Times New Roman"/>
          <w:b/>
          <w:sz w:val="24"/>
          <w:szCs w:val="24"/>
        </w:rPr>
      </w:pPr>
      <w:r w:rsidRPr="004F37C3">
        <w:rPr>
          <w:rFonts w:ascii="Times New Roman" w:eastAsia="Times New Roman" w:hAnsi="Times New Roman" w:cs="Times New Roman"/>
          <w:b/>
          <w:sz w:val="24"/>
          <w:szCs w:val="24"/>
        </w:rPr>
        <w:t>prijevaru, na temelju</w:t>
      </w:r>
    </w:p>
    <w:p w:rsidR="00EA6832" w:rsidRPr="004F37C3" w:rsidRDefault="00EA6832" w:rsidP="00D5139A">
      <w:pPr>
        <w:widowControl w:val="0"/>
        <w:numPr>
          <w:ilvl w:val="0"/>
          <w:numId w:val="6"/>
        </w:numPr>
        <w:tabs>
          <w:tab w:val="left" w:pos="299"/>
        </w:tabs>
        <w:spacing w:after="0" w:line="240" w:lineRule="auto"/>
        <w:ind w:right="117"/>
        <w:jc w:val="both"/>
        <w:rPr>
          <w:rFonts w:ascii="Times New Roman" w:eastAsia="Times New Roman" w:hAnsi="Times New Roman" w:cs="Times New Roman"/>
          <w:sz w:val="24"/>
          <w:szCs w:val="24"/>
        </w:rPr>
      </w:pPr>
      <w:r w:rsidRPr="004F37C3">
        <w:rPr>
          <w:rFonts w:ascii="Times New Roman" w:eastAsia="Times New Roman" w:hAnsi="Times New Roman" w:cs="Times New Roman"/>
          <w:sz w:val="24"/>
          <w:szCs w:val="24"/>
        </w:rPr>
        <w:t>članka 236. (prijevara), članka 247. (prijevara u gospodarskom poslovanju), članka 256. (utaja poreza ili carine) i članka 258. (subvencijska prijevara) Kaznenog zakona</w:t>
      </w:r>
    </w:p>
    <w:p w:rsidR="00EA6832" w:rsidRPr="004F37C3" w:rsidRDefault="00EA6832" w:rsidP="00D5139A">
      <w:pPr>
        <w:widowControl w:val="0"/>
        <w:numPr>
          <w:ilvl w:val="0"/>
          <w:numId w:val="6"/>
        </w:numPr>
        <w:tabs>
          <w:tab w:val="left" w:pos="316"/>
        </w:tabs>
        <w:spacing w:after="0" w:line="240" w:lineRule="auto"/>
        <w:ind w:right="117"/>
        <w:jc w:val="both"/>
        <w:rPr>
          <w:rFonts w:ascii="Times New Roman" w:eastAsia="Times New Roman" w:hAnsi="Times New Roman" w:cs="Times New Roman"/>
          <w:sz w:val="24"/>
          <w:szCs w:val="24"/>
        </w:rPr>
      </w:pPr>
      <w:r w:rsidRPr="004F37C3">
        <w:rPr>
          <w:rFonts w:ascii="Times New Roman" w:eastAsia="Times New Roman" w:hAnsi="Times New Roman" w:cs="Times New Roman"/>
          <w:sz w:val="24"/>
          <w:szCs w:val="24"/>
        </w:rPr>
        <w:t>članka 224. (prijevara) i članka 293. (prijevara u gospodarskom poslovanju) i članka 286. (utaja poreza i drugih davanja) iz Kaznenog zakona (Narodne novine, br. 110/97,  27/98, 50/00, 129/00, 51/01, 111/03, 190/03, 105/04, 84/05, 71/06, 110/07, 152/08, 57/11, 77/11 i 143/12)</w:t>
      </w:r>
    </w:p>
    <w:p w:rsidR="00EA6832" w:rsidRPr="004F37C3" w:rsidRDefault="00EA6832" w:rsidP="00EA6832">
      <w:pPr>
        <w:widowControl w:val="0"/>
        <w:tabs>
          <w:tab w:val="left" w:pos="316"/>
        </w:tabs>
        <w:spacing w:before="120" w:after="0" w:line="240" w:lineRule="auto"/>
        <w:ind w:left="116" w:right="117"/>
        <w:jc w:val="both"/>
        <w:rPr>
          <w:rFonts w:ascii="Times New Roman" w:eastAsia="Times New Roman" w:hAnsi="Times New Roman" w:cs="Times New Roman"/>
          <w:sz w:val="24"/>
          <w:szCs w:val="24"/>
        </w:rPr>
      </w:pPr>
    </w:p>
    <w:p w:rsidR="00EA6832" w:rsidRPr="004F37C3" w:rsidRDefault="00EA6832" w:rsidP="00D5139A">
      <w:pPr>
        <w:widowControl w:val="0"/>
        <w:numPr>
          <w:ilvl w:val="0"/>
          <w:numId w:val="5"/>
        </w:numPr>
        <w:spacing w:after="0" w:line="240" w:lineRule="auto"/>
        <w:ind w:left="567"/>
        <w:contextualSpacing/>
        <w:rPr>
          <w:rFonts w:ascii="Times New Roman" w:eastAsia="Times New Roman" w:hAnsi="Times New Roman" w:cs="Times New Roman"/>
          <w:b/>
          <w:sz w:val="24"/>
          <w:szCs w:val="24"/>
        </w:rPr>
      </w:pPr>
      <w:r w:rsidRPr="004F37C3">
        <w:rPr>
          <w:rFonts w:ascii="Times New Roman" w:eastAsia="Times New Roman" w:hAnsi="Times New Roman" w:cs="Times New Roman"/>
          <w:b/>
          <w:sz w:val="24"/>
          <w:szCs w:val="24"/>
        </w:rPr>
        <w:t>terorizam ili kaznena djela povezana s terorističkim aktivnostima, na temelju</w:t>
      </w:r>
    </w:p>
    <w:p w:rsidR="00EA6832" w:rsidRPr="004F37C3" w:rsidRDefault="00EA6832" w:rsidP="00D5139A">
      <w:pPr>
        <w:widowControl w:val="0"/>
        <w:numPr>
          <w:ilvl w:val="0"/>
          <w:numId w:val="6"/>
        </w:numPr>
        <w:tabs>
          <w:tab w:val="left" w:pos="316"/>
        </w:tabs>
        <w:spacing w:after="0" w:line="240" w:lineRule="auto"/>
        <w:ind w:right="117"/>
        <w:jc w:val="both"/>
        <w:rPr>
          <w:rFonts w:ascii="Times New Roman" w:eastAsia="Times New Roman" w:hAnsi="Times New Roman" w:cs="Times New Roman"/>
          <w:sz w:val="24"/>
          <w:szCs w:val="24"/>
        </w:rPr>
      </w:pPr>
      <w:r w:rsidRPr="004F37C3">
        <w:rPr>
          <w:rFonts w:ascii="Times New Roman" w:eastAsia="Times New Roman" w:hAnsi="Times New Roman" w:cs="Times New Roman"/>
          <w:sz w:val="24"/>
          <w:szCs w:val="24"/>
        </w:rPr>
        <w:t>članka 97. (terorizam), članka 99. (javno poticanje na terorizam), članka 100. (novačenje za terorizam), članka 101. (obuka za terorizam) i članka 102. (terorističko udruženje) Kaznenog zakona</w:t>
      </w:r>
    </w:p>
    <w:p w:rsidR="00EA6832" w:rsidRPr="004F37C3" w:rsidRDefault="00EA6832" w:rsidP="00D5139A">
      <w:pPr>
        <w:widowControl w:val="0"/>
        <w:numPr>
          <w:ilvl w:val="0"/>
          <w:numId w:val="6"/>
        </w:numPr>
        <w:tabs>
          <w:tab w:val="left" w:pos="338"/>
        </w:tabs>
        <w:spacing w:after="0" w:line="240" w:lineRule="auto"/>
        <w:ind w:right="117"/>
        <w:jc w:val="both"/>
        <w:rPr>
          <w:rFonts w:ascii="Times New Roman" w:eastAsia="Times New Roman" w:hAnsi="Times New Roman" w:cs="Times New Roman"/>
          <w:sz w:val="24"/>
          <w:szCs w:val="24"/>
        </w:rPr>
      </w:pPr>
      <w:r w:rsidRPr="004F37C3">
        <w:rPr>
          <w:rFonts w:ascii="Times New Roman" w:eastAsia="Times New Roman" w:hAnsi="Times New Roman" w:cs="Times New Roman"/>
          <w:sz w:val="24"/>
          <w:szCs w:val="24"/>
        </w:rPr>
        <w:t>članka 169. (terorizam), članka 169.a (javno poticanje na terorizam) i članka 169.b (novačenje i obuka za terorizam) iz Kaznenog zakona (Narodne novine, br. 110/97, 27/98, 50/00, 129/00, 51/01, 111/03, 190/03, 105/04, 84/05, 71/06, 110/07, 152/08, 57/11, 77/11 i 143/12)</w:t>
      </w:r>
    </w:p>
    <w:p w:rsidR="00EA6832" w:rsidRPr="004F37C3" w:rsidRDefault="00EA6832" w:rsidP="00EA6832">
      <w:pPr>
        <w:widowControl w:val="0"/>
        <w:tabs>
          <w:tab w:val="left" w:pos="338"/>
        </w:tabs>
        <w:spacing w:before="120" w:after="0" w:line="240" w:lineRule="auto"/>
        <w:ind w:left="116" w:right="117"/>
        <w:jc w:val="both"/>
        <w:rPr>
          <w:rFonts w:ascii="Times New Roman" w:eastAsia="Times New Roman" w:hAnsi="Times New Roman" w:cs="Times New Roman"/>
          <w:sz w:val="24"/>
          <w:szCs w:val="24"/>
        </w:rPr>
      </w:pPr>
    </w:p>
    <w:p w:rsidR="00EA6832" w:rsidRPr="004F37C3" w:rsidRDefault="00EA6832" w:rsidP="00D5139A">
      <w:pPr>
        <w:widowControl w:val="0"/>
        <w:numPr>
          <w:ilvl w:val="0"/>
          <w:numId w:val="5"/>
        </w:numPr>
        <w:spacing w:after="0" w:line="240" w:lineRule="auto"/>
        <w:ind w:left="567"/>
        <w:contextualSpacing/>
        <w:rPr>
          <w:rFonts w:ascii="Times New Roman" w:eastAsia="Times New Roman" w:hAnsi="Times New Roman" w:cs="Times New Roman"/>
          <w:b/>
          <w:sz w:val="24"/>
          <w:szCs w:val="24"/>
        </w:rPr>
      </w:pPr>
      <w:r w:rsidRPr="004F37C3">
        <w:rPr>
          <w:rFonts w:ascii="Times New Roman" w:eastAsia="Times New Roman" w:hAnsi="Times New Roman" w:cs="Times New Roman"/>
          <w:b/>
          <w:sz w:val="24"/>
          <w:szCs w:val="24"/>
        </w:rPr>
        <w:t>pranje novca ili financiranje terorizma, na temelju</w:t>
      </w:r>
    </w:p>
    <w:p w:rsidR="00EA6832" w:rsidRPr="004F37C3" w:rsidRDefault="00EA6832" w:rsidP="00D5139A">
      <w:pPr>
        <w:widowControl w:val="0"/>
        <w:numPr>
          <w:ilvl w:val="0"/>
          <w:numId w:val="6"/>
        </w:numPr>
        <w:tabs>
          <w:tab w:val="left" w:pos="316"/>
        </w:tabs>
        <w:spacing w:after="0" w:line="240" w:lineRule="auto"/>
        <w:ind w:right="117"/>
        <w:jc w:val="both"/>
        <w:rPr>
          <w:rFonts w:ascii="Times New Roman" w:eastAsia="Times New Roman" w:hAnsi="Times New Roman" w:cs="Times New Roman"/>
          <w:sz w:val="24"/>
          <w:szCs w:val="24"/>
        </w:rPr>
      </w:pPr>
      <w:r w:rsidRPr="004F37C3">
        <w:rPr>
          <w:rFonts w:ascii="Times New Roman" w:eastAsia="Times New Roman" w:hAnsi="Times New Roman" w:cs="Times New Roman"/>
          <w:sz w:val="24"/>
          <w:szCs w:val="24"/>
        </w:rPr>
        <w:t>članka 98. (financiranje terorizma) i članka 265. (pranje novca) Kaznenog zakona</w:t>
      </w:r>
    </w:p>
    <w:p w:rsidR="00EA6832" w:rsidRPr="004F37C3" w:rsidRDefault="00EA6832" w:rsidP="00D5139A">
      <w:pPr>
        <w:widowControl w:val="0"/>
        <w:numPr>
          <w:ilvl w:val="0"/>
          <w:numId w:val="6"/>
        </w:numPr>
        <w:tabs>
          <w:tab w:val="left" w:pos="316"/>
        </w:tabs>
        <w:spacing w:after="0" w:line="240" w:lineRule="auto"/>
        <w:ind w:right="117"/>
        <w:jc w:val="both"/>
        <w:rPr>
          <w:rFonts w:ascii="Times New Roman" w:eastAsia="Times New Roman" w:hAnsi="Times New Roman" w:cs="Times New Roman"/>
          <w:sz w:val="24"/>
          <w:szCs w:val="24"/>
        </w:rPr>
      </w:pPr>
      <w:r w:rsidRPr="004F37C3">
        <w:rPr>
          <w:rFonts w:ascii="Times New Roman" w:eastAsia="Times New Roman" w:hAnsi="Times New Roman" w:cs="Times New Roman"/>
          <w:sz w:val="24"/>
          <w:szCs w:val="24"/>
        </w:rPr>
        <w:t>članka 279. (pranje novca) iz Kaznenog zakona (Narodne novine, br. 110/97, 27/98, 50/00, 129/00, 51/01, 111/03, 190/03, 105/04, 84/05, 71/06, 110/07, 152/08, 57/11, 77/11 i 143/12),</w:t>
      </w:r>
    </w:p>
    <w:p w:rsidR="00EA6832" w:rsidRPr="004F37C3" w:rsidRDefault="00EA6832" w:rsidP="00EA6832">
      <w:pPr>
        <w:widowControl w:val="0"/>
        <w:tabs>
          <w:tab w:val="left" w:pos="316"/>
        </w:tabs>
        <w:spacing w:before="120" w:after="0" w:line="240" w:lineRule="auto"/>
        <w:ind w:left="116" w:right="117"/>
        <w:jc w:val="both"/>
        <w:rPr>
          <w:rFonts w:ascii="Times New Roman" w:eastAsia="Times New Roman" w:hAnsi="Times New Roman" w:cs="Times New Roman"/>
          <w:sz w:val="24"/>
          <w:szCs w:val="24"/>
        </w:rPr>
      </w:pPr>
    </w:p>
    <w:p w:rsidR="00EA6832" w:rsidRPr="004F37C3" w:rsidRDefault="00EA6832" w:rsidP="00D5139A">
      <w:pPr>
        <w:widowControl w:val="0"/>
        <w:numPr>
          <w:ilvl w:val="0"/>
          <w:numId w:val="5"/>
        </w:numPr>
        <w:spacing w:after="0" w:line="240" w:lineRule="auto"/>
        <w:ind w:left="567"/>
        <w:contextualSpacing/>
        <w:rPr>
          <w:rFonts w:ascii="Times New Roman" w:eastAsia="Times New Roman" w:hAnsi="Times New Roman" w:cs="Times New Roman"/>
          <w:b/>
          <w:sz w:val="24"/>
          <w:szCs w:val="24"/>
        </w:rPr>
      </w:pPr>
      <w:r w:rsidRPr="004F37C3">
        <w:rPr>
          <w:rFonts w:ascii="Times New Roman" w:eastAsia="Times New Roman" w:hAnsi="Times New Roman" w:cs="Times New Roman"/>
          <w:b/>
          <w:sz w:val="24"/>
          <w:szCs w:val="24"/>
        </w:rPr>
        <w:t>dječji rad ili druge oblike trgovanja ljudima, na temelju</w:t>
      </w:r>
    </w:p>
    <w:p w:rsidR="00EA6832" w:rsidRPr="004F37C3" w:rsidRDefault="00EA6832" w:rsidP="00D5139A">
      <w:pPr>
        <w:widowControl w:val="0"/>
        <w:numPr>
          <w:ilvl w:val="0"/>
          <w:numId w:val="6"/>
        </w:numPr>
        <w:tabs>
          <w:tab w:val="left" w:pos="316"/>
        </w:tabs>
        <w:spacing w:after="0" w:line="240" w:lineRule="auto"/>
        <w:ind w:right="117"/>
        <w:jc w:val="both"/>
        <w:rPr>
          <w:rFonts w:ascii="Times New Roman" w:eastAsia="Times New Roman" w:hAnsi="Times New Roman" w:cs="Times New Roman"/>
          <w:sz w:val="24"/>
          <w:szCs w:val="24"/>
        </w:rPr>
      </w:pPr>
      <w:r w:rsidRPr="004F37C3">
        <w:rPr>
          <w:rFonts w:ascii="Times New Roman" w:eastAsia="Times New Roman" w:hAnsi="Times New Roman" w:cs="Times New Roman"/>
          <w:sz w:val="24"/>
          <w:szCs w:val="24"/>
        </w:rPr>
        <w:t>članka 106. (trgovanje ljudima) Kaznenog zakona</w:t>
      </w:r>
    </w:p>
    <w:p w:rsidR="00EA6832" w:rsidRPr="004F37C3" w:rsidRDefault="00EA6832" w:rsidP="00D5139A">
      <w:pPr>
        <w:widowControl w:val="0"/>
        <w:numPr>
          <w:ilvl w:val="0"/>
          <w:numId w:val="6"/>
        </w:numPr>
        <w:tabs>
          <w:tab w:val="left" w:pos="316"/>
        </w:tabs>
        <w:spacing w:after="0" w:line="240" w:lineRule="auto"/>
        <w:ind w:right="117"/>
        <w:jc w:val="both"/>
        <w:rPr>
          <w:rFonts w:ascii="Times New Roman" w:eastAsia="Times New Roman" w:hAnsi="Times New Roman" w:cs="Times New Roman"/>
          <w:sz w:val="24"/>
          <w:szCs w:val="24"/>
        </w:rPr>
      </w:pPr>
      <w:r w:rsidRPr="004F37C3">
        <w:rPr>
          <w:rFonts w:ascii="Times New Roman" w:eastAsia="Times New Roman" w:hAnsi="Times New Roman" w:cs="Times New Roman"/>
          <w:sz w:val="24"/>
          <w:szCs w:val="24"/>
        </w:rPr>
        <w:t>članka 175. (trgovanje ljudima i ropstvo) iz Kaznenog zakona (Narodne novine, br. 110/97, 27/98,  50/00,  129/00, 51/01,  111/03,  190/03, 105/04,  84/05,  71/06, 110/07,  152/08, 57/11, 77/11 i 143/12), ili</w:t>
      </w:r>
    </w:p>
    <w:p w:rsidR="00EA6832" w:rsidRPr="004F37C3" w:rsidRDefault="00EA6832" w:rsidP="00EA6832">
      <w:pPr>
        <w:widowControl w:val="0"/>
        <w:tabs>
          <w:tab w:val="left" w:pos="316"/>
        </w:tabs>
        <w:spacing w:before="120" w:after="0" w:line="240" w:lineRule="auto"/>
        <w:ind w:left="116" w:right="117"/>
        <w:jc w:val="both"/>
        <w:rPr>
          <w:rFonts w:ascii="Times New Roman" w:eastAsia="Times New Roman" w:hAnsi="Times New Roman" w:cs="Times New Roman"/>
          <w:sz w:val="24"/>
          <w:szCs w:val="24"/>
        </w:rPr>
      </w:pPr>
    </w:p>
    <w:p w:rsidR="00EA6832" w:rsidRPr="004F37C3" w:rsidRDefault="00EA6832" w:rsidP="00EA6832">
      <w:pPr>
        <w:spacing w:after="0" w:line="240" w:lineRule="auto"/>
        <w:contextualSpacing/>
        <w:jc w:val="both"/>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 xml:space="preserve">2. je gospodarski subjekt </w:t>
      </w:r>
      <w:r w:rsidRPr="004F37C3">
        <w:rPr>
          <w:rFonts w:ascii="Times New Roman" w:eastAsia="Times New Roman" w:hAnsi="Times New Roman" w:cs="Times New Roman"/>
          <w:b/>
          <w:sz w:val="24"/>
          <w:szCs w:val="24"/>
          <w:lang w:eastAsia="hr-HR"/>
        </w:rPr>
        <w:t>koji nema poslovni nastan</w:t>
      </w:r>
      <w:r w:rsidRPr="004F37C3">
        <w:rPr>
          <w:rFonts w:ascii="Times New Roman" w:eastAsia="Times New Roman" w:hAnsi="Times New Roman" w:cs="Times New Roman"/>
          <w:sz w:val="24"/>
          <w:szCs w:val="24"/>
          <w:lang w:eastAsia="hr-HR"/>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a) do f) ove Dokumentacije o nabavi i za odgovarajuća kaznena djela koja, prema nacionalnim propisima države poslovnog nastana gospodarskog subjekta, odnosno države čiji je osoba državljanin, obuhvaćaju razloge za isključenje iz članka 57. stavka 1. točaka a) do f) Direktive 2014/24/EU.</w:t>
      </w:r>
    </w:p>
    <w:p w:rsidR="00D774D0" w:rsidRPr="004F37C3" w:rsidRDefault="00D774D0" w:rsidP="00EA6832">
      <w:pPr>
        <w:spacing w:after="0" w:line="240" w:lineRule="auto"/>
        <w:contextualSpacing/>
        <w:jc w:val="both"/>
        <w:rPr>
          <w:rFonts w:ascii="Times New Roman" w:eastAsia="Times New Roman" w:hAnsi="Times New Roman" w:cs="Times New Roman"/>
          <w:sz w:val="24"/>
          <w:szCs w:val="24"/>
          <w:lang w:eastAsia="hr-HR"/>
        </w:rPr>
      </w:pPr>
    </w:p>
    <w:p w:rsidR="00EA6832" w:rsidRPr="004F37C3" w:rsidRDefault="00EA6832" w:rsidP="00EA6832">
      <w:pPr>
        <w:widowControl w:val="0"/>
        <w:tabs>
          <w:tab w:val="left" w:pos="268"/>
        </w:tabs>
        <w:spacing w:before="120" w:after="0" w:line="240" w:lineRule="auto"/>
        <w:ind w:right="116"/>
        <w:jc w:val="both"/>
        <w:rPr>
          <w:rFonts w:ascii="Times New Roman" w:eastAsia="Times New Roman" w:hAnsi="Times New Roman" w:cs="Times New Roman"/>
          <w:sz w:val="24"/>
          <w:szCs w:val="24"/>
          <w:lang w:eastAsia="hr-HR"/>
        </w:rPr>
      </w:pPr>
      <w:r w:rsidRPr="004F37C3">
        <w:rPr>
          <w:rFonts w:ascii="Times New Roman" w:eastAsia="Times New Roman" w:hAnsi="Times New Roman" w:cs="Times New Roman"/>
          <w:b/>
          <w:sz w:val="24"/>
          <w:szCs w:val="24"/>
          <w:lang w:eastAsia="hr-HR"/>
        </w:rPr>
        <w:t xml:space="preserve">Mogućnost dokazivanja pouzdanosti: </w:t>
      </w:r>
      <w:r w:rsidRPr="004F37C3">
        <w:rPr>
          <w:rFonts w:ascii="Times New Roman" w:eastAsia="Times New Roman" w:hAnsi="Times New Roman" w:cs="Times New Roman"/>
          <w:sz w:val="24"/>
          <w:szCs w:val="24"/>
          <w:lang w:eastAsia="hr-HR"/>
        </w:rPr>
        <w:t>Gospodarski subjekt kod kojeg su ostvarene osnove za isključenje iz točke 3.1.1. ove dokumentacije o nabavi, može naručitelju, kao sastavni dio ponude, dostaviti dokaze o mjerama koje je poduzeo kako bi dokazao svoju pouzdanost bez obzira na postojanje relevantne osnove za isključenje.</w:t>
      </w:r>
    </w:p>
    <w:p w:rsidR="00B77746" w:rsidRPr="004F37C3" w:rsidRDefault="00B77746" w:rsidP="00EA6832">
      <w:pPr>
        <w:widowControl w:val="0"/>
        <w:tabs>
          <w:tab w:val="left" w:pos="268"/>
        </w:tabs>
        <w:spacing w:before="120" w:after="0" w:line="240" w:lineRule="auto"/>
        <w:ind w:right="116"/>
        <w:jc w:val="both"/>
        <w:rPr>
          <w:rFonts w:ascii="Times New Roman" w:eastAsia="Times New Roman" w:hAnsi="Times New Roman" w:cs="Times New Roman"/>
          <w:sz w:val="24"/>
          <w:szCs w:val="24"/>
          <w:lang w:eastAsia="hr-HR"/>
        </w:rPr>
      </w:pPr>
    </w:p>
    <w:p w:rsidR="00EA6832" w:rsidRPr="004F37C3" w:rsidRDefault="00EA6832" w:rsidP="00B77746">
      <w:pPr>
        <w:spacing w:after="0" w:line="240" w:lineRule="auto"/>
        <w:jc w:val="both"/>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Poduzimanje mjera gospodarski subjekt dokazuje:</w:t>
      </w:r>
    </w:p>
    <w:p w:rsidR="00EA6832" w:rsidRPr="004F37C3" w:rsidRDefault="00EA6832" w:rsidP="007E2B56">
      <w:pPr>
        <w:numPr>
          <w:ilvl w:val="0"/>
          <w:numId w:val="7"/>
        </w:numPr>
        <w:spacing w:after="0" w:line="240" w:lineRule="auto"/>
        <w:ind w:left="426"/>
        <w:jc w:val="both"/>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plaćanjem naknade štete ili poduzimanjem drugih odgovarajućih mjera u cilju plaćanja naknade štete prouzročene kaznenim djelom ili propustom,</w:t>
      </w:r>
    </w:p>
    <w:p w:rsidR="00EA6832" w:rsidRPr="004F37C3" w:rsidRDefault="00EA6832" w:rsidP="007E2B56">
      <w:pPr>
        <w:spacing w:after="0" w:line="240" w:lineRule="auto"/>
        <w:ind w:left="426" w:hanging="336"/>
        <w:jc w:val="both"/>
        <w:rPr>
          <w:rFonts w:ascii="Times New Roman" w:eastAsia="Calibri" w:hAnsi="Times New Roman" w:cs="Times New Roman"/>
          <w:sz w:val="24"/>
          <w:szCs w:val="24"/>
        </w:rPr>
      </w:pPr>
      <w:r w:rsidRPr="004F37C3">
        <w:rPr>
          <w:rFonts w:ascii="Times New Roman" w:eastAsia="Calibri" w:hAnsi="Times New Roman" w:cs="Times New Roman"/>
          <w:sz w:val="24"/>
          <w:szCs w:val="24"/>
        </w:rPr>
        <w:t>2.</w:t>
      </w:r>
      <w:r w:rsidRPr="004F37C3">
        <w:rPr>
          <w:rFonts w:ascii="Times New Roman" w:eastAsia="Calibri" w:hAnsi="Times New Roman" w:cs="Times New Roman"/>
          <w:sz w:val="24"/>
          <w:szCs w:val="24"/>
        </w:rPr>
        <w:tab/>
        <w:t>aktivnom suradnjom s nadležnim istražnim tijelima radi potpunog razjašnjenja činjenica i okolnosti u vezi s kaznenim djelom ili propustom,</w:t>
      </w:r>
    </w:p>
    <w:p w:rsidR="00EA6832" w:rsidRPr="004F37C3" w:rsidRDefault="00EA6832" w:rsidP="007E2B56">
      <w:pPr>
        <w:spacing w:after="0" w:line="240" w:lineRule="auto"/>
        <w:ind w:left="426" w:hanging="336"/>
        <w:jc w:val="both"/>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3.</w:t>
      </w:r>
      <w:r w:rsidRPr="004F37C3">
        <w:rPr>
          <w:rFonts w:ascii="Times New Roman" w:eastAsia="Times New Roman" w:hAnsi="Times New Roman" w:cs="Times New Roman"/>
          <w:sz w:val="24"/>
          <w:szCs w:val="24"/>
          <w:lang w:eastAsia="hr-HR"/>
        </w:rPr>
        <w:tab/>
        <w:t>odgovarajućim tehničkim, organizacijskim i kadrovskim mjerama radi sprječavanja daljnjih kaznenih djela ili propusta.</w:t>
      </w:r>
    </w:p>
    <w:p w:rsidR="00B77746" w:rsidRPr="004F37C3" w:rsidRDefault="00B77746" w:rsidP="00B77746">
      <w:pPr>
        <w:spacing w:after="0" w:line="240" w:lineRule="auto"/>
        <w:ind w:left="1416" w:hanging="336"/>
        <w:jc w:val="both"/>
        <w:rPr>
          <w:rFonts w:ascii="Times New Roman" w:eastAsia="Times New Roman" w:hAnsi="Times New Roman" w:cs="Times New Roman"/>
          <w:sz w:val="24"/>
          <w:szCs w:val="24"/>
          <w:lang w:eastAsia="hr-HR"/>
        </w:rPr>
      </w:pPr>
    </w:p>
    <w:p w:rsidR="00EA6832" w:rsidRPr="004F37C3" w:rsidRDefault="00EA6832" w:rsidP="00B77746">
      <w:pPr>
        <w:spacing w:after="0" w:line="240" w:lineRule="auto"/>
        <w:jc w:val="both"/>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U cilju dokazivanja gore navedenih poduzetih mjera, ponuditelj u ponudi dostavlja dokaze o mjerama koje je poduzeo. Mjere koje je poduzeo gospodarski subjekt, ocjenjuju se uzimajući u obzir težinu i posebne okolnosti kaznenog djela ili propusta i dostavljene dokaze gospodarskog subjekta.</w:t>
      </w:r>
    </w:p>
    <w:p w:rsidR="00EA6832" w:rsidRPr="004F37C3" w:rsidRDefault="00EA6832" w:rsidP="00B77746">
      <w:pPr>
        <w:spacing w:after="0" w:line="240" w:lineRule="auto"/>
        <w:jc w:val="both"/>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Naručitelj neće isključiti gospodarskog subjekta iz postupka javne nabave ako ocijeni da su poduzete mjere primjerene.</w:t>
      </w:r>
    </w:p>
    <w:p w:rsidR="00EA6832" w:rsidRPr="004F37C3" w:rsidRDefault="00EA6832" w:rsidP="00B77746">
      <w:pPr>
        <w:spacing w:after="0" w:line="240" w:lineRule="auto"/>
        <w:jc w:val="both"/>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Gospodarski subjekt kojem je pravomoćnom presudom određena zabrana sudjelovanja u postupcima javne nabave ili postupcima davanja koncesija na određeno vrijeme nema pravo korištenja mogućnosti dostavljanja dokaza o mjerama koje je poduzeo kako bi dokazao svoju pouzdanost bez obzira na postojanje relevantne osnove za isključenje, sve do isteka roka zabrane u državi u kojoj je presuda na snazi.</w:t>
      </w:r>
    </w:p>
    <w:p w:rsidR="00EA6832" w:rsidRPr="004F37C3" w:rsidRDefault="00EA6832" w:rsidP="00B77746">
      <w:pPr>
        <w:spacing w:after="0" w:line="240" w:lineRule="auto"/>
        <w:jc w:val="both"/>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 xml:space="preserve">Razdoblje isključenja gospodarskog subjekta kod kojeg su ostvarene osnove za isključenje iz točke 3.1.1. ove dokumentacije o nabavi iz postupka javne nabave je </w:t>
      </w:r>
      <w:r w:rsidRPr="004F37C3">
        <w:rPr>
          <w:rFonts w:ascii="Times New Roman" w:eastAsia="Times New Roman" w:hAnsi="Times New Roman" w:cs="Times New Roman"/>
          <w:b/>
          <w:sz w:val="24"/>
          <w:szCs w:val="24"/>
          <w:lang w:eastAsia="hr-HR"/>
        </w:rPr>
        <w:t>pet godina</w:t>
      </w:r>
      <w:r w:rsidRPr="004F37C3">
        <w:rPr>
          <w:rFonts w:ascii="Times New Roman" w:eastAsia="Times New Roman" w:hAnsi="Times New Roman" w:cs="Times New Roman"/>
          <w:sz w:val="24"/>
          <w:szCs w:val="24"/>
          <w:lang w:eastAsia="hr-HR"/>
        </w:rPr>
        <w:t xml:space="preserve"> od dana pravomoćnosti presude, osim ako pravomoćnom presudom nije određeno drukčije.</w:t>
      </w:r>
    </w:p>
    <w:p w:rsidR="00B77746" w:rsidRPr="004F37C3" w:rsidRDefault="00B77746" w:rsidP="00B77746">
      <w:pPr>
        <w:spacing w:after="0" w:line="240" w:lineRule="auto"/>
        <w:jc w:val="both"/>
        <w:rPr>
          <w:rFonts w:ascii="Times New Roman" w:eastAsia="Times New Roman" w:hAnsi="Times New Roman" w:cs="Times New Roman"/>
          <w:sz w:val="24"/>
          <w:szCs w:val="24"/>
          <w:lang w:eastAsia="hr-HR"/>
        </w:rPr>
      </w:pPr>
    </w:p>
    <w:p w:rsidR="00EA6832" w:rsidRPr="004F37C3" w:rsidRDefault="00EA6832" w:rsidP="00B77746">
      <w:pPr>
        <w:widowControl w:val="0"/>
        <w:tabs>
          <w:tab w:val="left" w:pos="268"/>
        </w:tabs>
        <w:spacing w:after="0" w:line="240" w:lineRule="auto"/>
        <w:ind w:right="116"/>
        <w:contextualSpacing/>
        <w:jc w:val="both"/>
        <w:rPr>
          <w:rFonts w:ascii="Times New Roman" w:eastAsia="Times New Roman" w:hAnsi="Times New Roman" w:cs="Times New Roman"/>
          <w:sz w:val="24"/>
          <w:szCs w:val="24"/>
        </w:rPr>
      </w:pPr>
      <w:r w:rsidRPr="004F37C3">
        <w:rPr>
          <w:rFonts w:ascii="Times New Roman" w:eastAsia="Times New Roman" w:hAnsi="Times New Roman" w:cs="Times New Roman"/>
          <w:b/>
          <w:sz w:val="24"/>
          <w:szCs w:val="24"/>
        </w:rPr>
        <w:t>3.1.2.</w:t>
      </w:r>
      <w:r w:rsidRPr="004F37C3">
        <w:rPr>
          <w:rFonts w:ascii="Times New Roman" w:eastAsia="Times New Roman" w:hAnsi="Times New Roman" w:cs="Times New Roman"/>
          <w:sz w:val="24"/>
          <w:szCs w:val="24"/>
        </w:rPr>
        <w:t xml:space="preserve"> Naručitelj će obvezno isključiti gospodarskog subjekta iz postupka javne nabave ako utvrdi da gospodarski subjekt nije ispunio obveze plaćanja dospjelih poreznih obveza i obveza za mirovinsko i zdravstveno osiguranje:</w:t>
      </w:r>
    </w:p>
    <w:p w:rsidR="00EA6832" w:rsidRPr="004F37C3" w:rsidRDefault="00EA6832" w:rsidP="00B77746">
      <w:pPr>
        <w:widowControl w:val="0"/>
        <w:tabs>
          <w:tab w:val="left" w:pos="567"/>
        </w:tabs>
        <w:spacing w:after="0" w:line="240" w:lineRule="auto"/>
        <w:ind w:right="116"/>
        <w:contextualSpacing/>
        <w:jc w:val="both"/>
        <w:rPr>
          <w:rFonts w:ascii="Times New Roman" w:eastAsia="Times New Roman" w:hAnsi="Times New Roman" w:cs="Times New Roman"/>
          <w:sz w:val="24"/>
          <w:szCs w:val="24"/>
        </w:rPr>
      </w:pPr>
      <w:r w:rsidRPr="004F37C3">
        <w:rPr>
          <w:rFonts w:ascii="Times New Roman" w:eastAsia="Times New Roman" w:hAnsi="Times New Roman" w:cs="Times New Roman"/>
          <w:sz w:val="24"/>
          <w:szCs w:val="24"/>
        </w:rPr>
        <w:t>1. u Republici Hrvatskoj, ako gospodarski subjekt ima poslovni nastan u Republici Hrvatskoj, ili</w:t>
      </w:r>
    </w:p>
    <w:p w:rsidR="00EA6832" w:rsidRPr="004F37C3" w:rsidRDefault="00EA6832" w:rsidP="00B77746">
      <w:pPr>
        <w:widowControl w:val="0"/>
        <w:tabs>
          <w:tab w:val="left" w:pos="567"/>
        </w:tabs>
        <w:spacing w:after="0" w:line="240" w:lineRule="auto"/>
        <w:ind w:right="116"/>
        <w:contextualSpacing/>
        <w:jc w:val="both"/>
        <w:rPr>
          <w:rFonts w:ascii="Times New Roman" w:eastAsia="Times New Roman" w:hAnsi="Times New Roman" w:cs="Times New Roman"/>
          <w:sz w:val="24"/>
          <w:szCs w:val="24"/>
        </w:rPr>
      </w:pPr>
      <w:r w:rsidRPr="004F37C3">
        <w:rPr>
          <w:rFonts w:ascii="Times New Roman" w:eastAsia="Times New Roman" w:hAnsi="Times New Roman" w:cs="Times New Roman"/>
          <w:sz w:val="24"/>
          <w:szCs w:val="24"/>
        </w:rPr>
        <w:t>2. u Republici Hrvatskoj ili u državi poslovnog nastana gospodarskog subjekta, ako gospodarski subjekt nema poslovni nastan u Republici Hrvatskoj.</w:t>
      </w:r>
    </w:p>
    <w:p w:rsidR="00EA6832" w:rsidRPr="004F37C3" w:rsidRDefault="00EA6832" w:rsidP="00B77746">
      <w:pPr>
        <w:widowControl w:val="0"/>
        <w:tabs>
          <w:tab w:val="left" w:pos="567"/>
        </w:tabs>
        <w:spacing w:after="0" w:line="240" w:lineRule="auto"/>
        <w:ind w:right="116"/>
        <w:contextualSpacing/>
        <w:jc w:val="both"/>
        <w:rPr>
          <w:rFonts w:ascii="Times New Roman" w:eastAsia="Times New Roman" w:hAnsi="Times New Roman" w:cs="Times New Roman"/>
          <w:sz w:val="24"/>
          <w:szCs w:val="24"/>
        </w:rPr>
      </w:pPr>
    </w:p>
    <w:p w:rsidR="00EA6832" w:rsidRPr="004F37C3" w:rsidRDefault="00EA6832" w:rsidP="00B77746">
      <w:pPr>
        <w:widowControl w:val="0"/>
        <w:tabs>
          <w:tab w:val="left" w:pos="268"/>
        </w:tabs>
        <w:spacing w:after="0" w:line="240" w:lineRule="auto"/>
        <w:ind w:right="116"/>
        <w:jc w:val="both"/>
        <w:rPr>
          <w:rFonts w:ascii="Times New Roman" w:eastAsia="Times New Roman" w:hAnsi="Times New Roman" w:cs="Times New Roman"/>
          <w:sz w:val="24"/>
          <w:szCs w:val="24"/>
        </w:rPr>
      </w:pPr>
      <w:r w:rsidRPr="004F37C3">
        <w:rPr>
          <w:rFonts w:ascii="Times New Roman" w:eastAsia="Times New Roman" w:hAnsi="Times New Roman" w:cs="Times New Roman"/>
          <w:sz w:val="24"/>
          <w:szCs w:val="24"/>
        </w:rPr>
        <w:t>Iznimno, naručitelj neće isključiti gospodarskog subjekta iz postupka javne nabave ako mu sukladno posebnom propisu plaćanje obveza nije dopušteno, ili mu je odobrena odgoda plaćanja.</w:t>
      </w:r>
    </w:p>
    <w:p w:rsidR="00EA6832" w:rsidRPr="004F37C3" w:rsidRDefault="00EA6832" w:rsidP="00EA6832">
      <w:pPr>
        <w:widowControl w:val="0"/>
        <w:tabs>
          <w:tab w:val="left" w:pos="268"/>
        </w:tabs>
        <w:spacing w:before="120" w:after="0" w:line="240" w:lineRule="auto"/>
        <w:ind w:right="116"/>
        <w:jc w:val="both"/>
        <w:rPr>
          <w:rFonts w:ascii="Times New Roman" w:eastAsia="Times New Roman" w:hAnsi="Times New Roman" w:cs="Times New Roman"/>
          <w:sz w:val="24"/>
          <w:szCs w:val="24"/>
        </w:rPr>
      </w:pPr>
    </w:p>
    <w:p w:rsidR="00EA6832" w:rsidRPr="004F37C3" w:rsidRDefault="00EA6832" w:rsidP="00B4412D">
      <w:pPr>
        <w:pStyle w:val="ListParagraph"/>
        <w:numPr>
          <w:ilvl w:val="1"/>
          <w:numId w:val="4"/>
        </w:numPr>
        <w:spacing w:after="0" w:line="240" w:lineRule="auto"/>
        <w:ind w:left="426"/>
        <w:jc w:val="both"/>
        <w:rPr>
          <w:rFonts w:ascii="Times New Roman" w:eastAsia="Times New Roman" w:hAnsi="Times New Roman" w:cs="Times New Roman"/>
          <w:b/>
          <w:sz w:val="24"/>
          <w:szCs w:val="24"/>
          <w:lang w:eastAsia="hr-HR"/>
        </w:rPr>
      </w:pPr>
      <w:r w:rsidRPr="004F37C3">
        <w:rPr>
          <w:rFonts w:ascii="Times New Roman" w:eastAsia="Times New Roman" w:hAnsi="Times New Roman" w:cs="Times New Roman"/>
          <w:b/>
          <w:sz w:val="24"/>
          <w:szCs w:val="24"/>
          <w:lang w:eastAsia="hr-HR"/>
        </w:rPr>
        <w:t>Dokumenti kojima se dokazuje da ne postoje osnove za isključenje</w:t>
      </w:r>
    </w:p>
    <w:p w:rsidR="00B77746" w:rsidRPr="004F37C3" w:rsidRDefault="00B77746" w:rsidP="00B77746">
      <w:pPr>
        <w:spacing w:after="0" w:line="240" w:lineRule="auto"/>
        <w:jc w:val="both"/>
        <w:rPr>
          <w:rFonts w:ascii="Times New Roman" w:eastAsia="Times New Roman" w:hAnsi="Times New Roman" w:cs="Times New Roman"/>
          <w:b/>
          <w:sz w:val="24"/>
          <w:szCs w:val="24"/>
          <w:lang w:eastAsia="hr-HR"/>
        </w:rPr>
      </w:pPr>
    </w:p>
    <w:p w:rsidR="00EA6832" w:rsidRPr="004F37C3" w:rsidRDefault="00EA6832" w:rsidP="00B77746">
      <w:pPr>
        <w:widowControl w:val="0"/>
        <w:tabs>
          <w:tab w:val="left" w:pos="268"/>
        </w:tabs>
        <w:spacing w:after="0" w:line="240" w:lineRule="auto"/>
        <w:ind w:right="116"/>
        <w:jc w:val="both"/>
        <w:rPr>
          <w:rFonts w:ascii="Times New Roman" w:eastAsia="Times New Roman" w:hAnsi="Times New Roman" w:cs="Times New Roman"/>
          <w:b/>
          <w:sz w:val="24"/>
          <w:szCs w:val="24"/>
        </w:rPr>
      </w:pPr>
      <w:r w:rsidRPr="004F37C3">
        <w:rPr>
          <w:rFonts w:ascii="Times New Roman" w:eastAsia="Times New Roman" w:hAnsi="Times New Roman" w:cs="Times New Roman"/>
          <w:b/>
          <w:sz w:val="24"/>
          <w:szCs w:val="24"/>
        </w:rPr>
        <w:t>Za potrebe utvrđivanja okolnosti iz točke 3.1.1. dokumentacije o nabavi, gospodarski subjekt u ponudi dostavlja ispunjeni obrazac ESPD:-Dio III. Osnove za isključenje, Odjeljak A: Osnove povezane s kaznenim presudama-za sve gospodarske subjekte u ponudi.</w:t>
      </w:r>
    </w:p>
    <w:p w:rsidR="00EA6832" w:rsidRPr="004F37C3" w:rsidRDefault="00EA6832" w:rsidP="00B77746">
      <w:pPr>
        <w:spacing w:after="0" w:line="240" w:lineRule="auto"/>
        <w:jc w:val="both"/>
        <w:rPr>
          <w:rFonts w:ascii="Times New Roman" w:eastAsia="Times New Roman" w:hAnsi="Times New Roman" w:cs="Times New Roman"/>
          <w:sz w:val="24"/>
          <w:szCs w:val="24"/>
          <w:lang w:eastAsia="hr-HR"/>
        </w:rPr>
      </w:pPr>
    </w:p>
    <w:p w:rsidR="00EA6832" w:rsidRPr="004F37C3" w:rsidRDefault="00EA6832" w:rsidP="00B77746">
      <w:pPr>
        <w:spacing w:after="0" w:line="240" w:lineRule="auto"/>
        <w:jc w:val="both"/>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EA6832" w:rsidRPr="004F37C3" w:rsidRDefault="00EA6832" w:rsidP="00B77746">
      <w:pPr>
        <w:spacing w:after="0" w:line="240" w:lineRule="auto"/>
        <w:jc w:val="both"/>
        <w:rPr>
          <w:rFonts w:ascii="Times New Roman" w:eastAsia="Times New Roman" w:hAnsi="Times New Roman" w:cs="Times New Roman"/>
          <w:sz w:val="24"/>
          <w:szCs w:val="24"/>
          <w:lang w:eastAsia="hr-HR"/>
        </w:rPr>
      </w:pPr>
    </w:p>
    <w:p w:rsidR="00EA6832" w:rsidRPr="004F37C3" w:rsidRDefault="00EA6832" w:rsidP="00B77746">
      <w:pPr>
        <w:spacing w:after="0" w:line="240" w:lineRule="auto"/>
        <w:jc w:val="both"/>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 xml:space="preserve">Ako se ne može obaviti provjera ili ishoditi potvrda sukladno gore navedenom stavku, Naručitelj može zahtijevati od gospodarskog subjekta da u primjerenom roku, ne kraćem od 5 dana, dostavi sve ili dio popratnih dokumenata ili dokaza. </w:t>
      </w:r>
    </w:p>
    <w:p w:rsidR="00EA6832" w:rsidRPr="004F37C3" w:rsidRDefault="00EA6832" w:rsidP="00B77746">
      <w:pPr>
        <w:spacing w:after="0" w:line="240" w:lineRule="auto"/>
        <w:contextualSpacing/>
        <w:jc w:val="both"/>
        <w:rPr>
          <w:rFonts w:ascii="Times New Roman" w:eastAsia="Times New Roman" w:hAnsi="Times New Roman" w:cs="Times New Roman"/>
          <w:sz w:val="24"/>
          <w:szCs w:val="24"/>
          <w:lang w:eastAsia="hr-HR"/>
        </w:rPr>
      </w:pPr>
    </w:p>
    <w:p w:rsidR="00EA6832" w:rsidRPr="004F37C3" w:rsidRDefault="00EA6832" w:rsidP="00B77746">
      <w:pPr>
        <w:spacing w:after="0" w:line="240" w:lineRule="auto"/>
        <w:contextualSpacing/>
        <w:jc w:val="both"/>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Naručitelj može prije donošenja odluke, od ponuditelja koji je podnio ekonomski najpovoljniju ponudu, zatražiti da u roku, ne kraćem od pet dana, dostavi ažurirane popratne dokumente kojima dokazuje da podaci sadržani u dokumentu odgovaraju činjeničnom stanju u trenutku dostave naručitelju te dokazuju ono što je gospodarski subjekt naveo u ESPD-u.  Naručitelj će kao dostatan dokaz da ne postoje osnove za isključenje iz točke 3.1.1 prihvatiti sljedeće:</w:t>
      </w:r>
    </w:p>
    <w:p w:rsidR="00EA6832" w:rsidRPr="004F37C3" w:rsidRDefault="00EA6832" w:rsidP="00B4412D">
      <w:pPr>
        <w:widowControl w:val="0"/>
        <w:tabs>
          <w:tab w:val="left" w:pos="0"/>
        </w:tabs>
        <w:spacing w:before="120" w:after="0" w:line="240" w:lineRule="auto"/>
        <w:ind w:left="284" w:right="116" w:hanging="567"/>
        <w:jc w:val="both"/>
        <w:rPr>
          <w:rFonts w:ascii="Times New Roman" w:eastAsia="Times New Roman" w:hAnsi="Times New Roman" w:cs="Times New Roman"/>
          <w:sz w:val="24"/>
          <w:szCs w:val="24"/>
        </w:rPr>
      </w:pPr>
      <w:r w:rsidRPr="004F37C3">
        <w:rPr>
          <w:rFonts w:ascii="Times New Roman" w:eastAsia="Times New Roman" w:hAnsi="Times New Roman" w:cs="Times New Roman"/>
          <w:sz w:val="24"/>
          <w:szCs w:val="24"/>
        </w:rPr>
        <w:tab/>
        <w:t>1.</w:t>
      </w:r>
      <w:r w:rsidRPr="004F37C3">
        <w:rPr>
          <w:rFonts w:ascii="Times New Roman" w:eastAsia="Times New Roman" w:hAnsi="Times New Roman" w:cs="Times New Roman"/>
          <w:sz w:val="24"/>
          <w:szCs w:val="24"/>
        </w:rPr>
        <w:tab/>
        <w:t>izvadak iz kaznene evidencije ili drugog odgovarajućeg registra ili, ako</w:t>
      </w:r>
      <w:r w:rsidR="003B7F0E" w:rsidRPr="004F37C3">
        <w:rPr>
          <w:rFonts w:ascii="Times New Roman" w:eastAsia="Times New Roman" w:hAnsi="Times New Roman" w:cs="Times New Roman"/>
          <w:sz w:val="24"/>
          <w:szCs w:val="24"/>
        </w:rPr>
        <w:t xml:space="preserve"> </w:t>
      </w:r>
      <w:r w:rsidRPr="004F37C3">
        <w:rPr>
          <w:rFonts w:ascii="Times New Roman" w:eastAsia="Times New Roman" w:hAnsi="Times New Roman" w:cs="Times New Roman"/>
          <w:sz w:val="24"/>
          <w:szCs w:val="24"/>
        </w:rPr>
        <w:t>to nije moguće, jednakovrijedni dokument nadležne sudske ili upravne vlasti u državi poslovnog nastana gospodarskog subjekta, odnosno državi čiji je osoba državljanin,</w:t>
      </w:r>
    </w:p>
    <w:p w:rsidR="00EA6832" w:rsidRPr="004F37C3" w:rsidRDefault="00EA6832" w:rsidP="00B4412D">
      <w:pPr>
        <w:ind w:left="284" w:hanging="284"/>
        <w:jc w:val="both"/>
        <w:rPr>
          <w:rFonts w:ascii="Times New Roman" w:eastAsia="Calibri" w:hAnsi="Times New Roman" w:cs="Times New Roman"/>
          <w:sz w:val="24"/>
          <w:szCs w:val="24"/>
        </w:rPr>
      </w:pPr>
      <w:r w:rsidRPr="004F37C3">
        <w:rPr>
          <w:rFonts w:ascii="Times New Roman" w:eastAsia="Calibri" w:hAnsi="Times New Roman" w:cs="Times New Roman"/>
          <w:sz w:val="24"/>
          <w:szCs w:val="24"/>
        </w:rPr>
        <w:t>2.ako se u državi poslovnog nastana gospodarskog subjekta, odnosno državi čiji je osoba</w:t>
      </w:r>
      <w:r w:rsidR="004C1446" w:rsidRPr="004F37C3">
        <w:rPr>
          <w:rFonts w:ascii="Times New Roman" w:eastAsia="Calibri" w:hAnsi="Times New Roman" w:cs="Times New Roman"/>
          <w:sz w:val="24"/>
          <w:szCs w:val="24"/>
        </w:rPr>
        <w:t xml:space="preserve"> </w:t>
      </w:r>
      <w:r w:rsidRPr="004F37C3">
        <w:rPr>
          <w:rFonts w:ascii="Times New Roman" w:eastAsia="Calibri" w:hAnsi="Times New Roman" w:cs="Times New Roman"/>
          <w:sz w:val="24"/>
          <w:szCs w:val="24"/>
        </w:rPr>
        <w:t xml:space="preserve">državljanin, ne izdaju gore navedeni dokumenti ili ako ne obuhvaćaju sve okolnosti obuhvaćene točkom 3.1.1. ove dokumentacije o nabavi, oni mogu biti zamijenjeni izjavom pod prisegom ili, ako izjava pod prisegom prema pravu dotične države ne postoji, </w:t>
      </w:r>
      <w:r w:rsidRPr="004F37C3">
        <w:rPr>
          <w:rFonts w:ascii="Times New Roman" w:eastAsia="Calibri" w:hAnsi="Times New Roman" w:cs="Times New Roman"/>
          <w:sz w:val="24"/>
          <w:szCs w:val="24"/>
          <w:u w:val="single"/>
        </w:rPr>
        <w:t>izjavom davatelja s ovjerenim potpisom kod</w:t>
      </w:r>
      <w:r w:rsidRPr="004F37C3">
        <w:rPr>
          <w:rFonts w:ascii="Times New Roman" w:eastAsia="Calibri" w:hAnsi="Times New Roman" w:cs="Times New Roman"/>
          <w:sz w:val="24"/>
          <w:szCs w:val="24"/>
        </w:rPr>
        <w:t xml:space="preserve"> nadležne sudske ili upravne vlasti, </w:t>
      </w:r>
      <w:r w:rsidRPr="004F37C3">
        <w:rPr>
          <w:rFonts w:ascii="Times New Roman" w:eastAsia="Calibri" w:hAnsi="Times New Roman" w:cs="Times New Roman"/>
          <w:sz w:val="24"/>
          <w:szCs w:val="24"/>
          <w:u w:val="single"/>
        </w:rPr>
        <w:t>javnog bilježnika</w:t>
      </w:r>
      <w:r w:rsidRPr="004F37C3">
        <w:rPr>
          <w:rFonts w:ascii="Times New Roman" w:eastAsia="Calibri" w:hAnsi="Times New Roman" w:cs="Times New Roman"/>
          <w:sz w:val="24"/>
          <w:szCs w:val="24"/>
        </w:rPr>
        <w:t>, ili strukovnog ili trgovinskog tijela u državi poslovnog nastana ponuditelja, odnosno državi čiji je osoba državljanin.</w:t>
      </w:r>
    </w:p>
    <w:p w:rsidR="00EA6832" w:rsidRPr="004F37C3" w:rsidRDefault="00EA6832" w:rsidP="00EA6832">
      <w:pPr>
        <w:widowControl w:val="0"/>
        <w:tabs>
          <w:tab w:val="left" w:pos="268"/>
        </w:tabs>
        <w:spacing w:before="120" w:after="0" w:line="240" w:lineRule="auto"/>
        <w:ind w:right="116"/>
        <w:contextualSpacing/>
        <w:jc w:val="both"/>
        <w:rPr>
          <w:rFonts w:ascii="Times New Roman" w:eastAsia="Times New Roman" w:hAnsi="Times New Roman" w:cs="Times New Roman"/>
          <w:sz w:val="24"/>
          <w:szCs w:val="24"/>
        </w:rPr>
      </w:pPr>
      <w:r w:rsidRPr="004F37C3">
        <w:rPr>
          <w:rFonts w:ascii="Times New Roman" w:eastAsia="Times New Roman" w:hAnsi="Times New Roman" w:cs="Times New Roman"/>
          <w:sz w:val="24"/>
          <w:szCs w:val="24"/>
        </w:rPr>
        <w:t>Sukladno članku 20. stavku 10. Pravilnika o dokumentaciji o nabavi te ponudi u postupcima javne nabave („Narodne novine“ broj, 65/17.) izjavu iz članka 265. stavka 2. u vezi sa člankom 251. stavkom 1. Zakona o javnoj nabavi može dati osoba po zakonu ovlaštena za zastupanje gospodarskog subjekta za gospodarski subjekt i za sve osobe koje su članovi upravnog, upravljačkog ili nadzornog tijela ili imaju ovlasti zastupanja, donošenja odluka ili nadzora gospodarskog subjekta.</w:t>
      </w:r>
    </w:p>
    <w:p w:rsidR="001C321F" w:rsidRPr="004F37C3" w:rsidRDefault="001C321F" w:rsidP="00EA6832">
      <w:pPr>
        <w:widowControl w:val="0"/>
        <w:tabs>
          <w:tab w:val="left" w:pos="268"/>
        </w:tabs>
        <w:spacing w:before="120" w:after="0" w:line="240" w:lineRule="auto"/>
        <w:ind w:right="116"/>
        <w:contextualSpacing/>
        <w:jc w:val="both"/>
        <w:rPr>
          <w:rFonts w:ascii="Times New Roman" w:eastAsia="Times New Roman" w:hAnsi="Times New Roman" w:cs="Times New Roman"/>
          <w:sz w:val="24"/>
          <w:szCs w:val="24"/>
        </w:rPr>
      </w:pPr>
    </w:p>
    <w:p w:rsidR="00EA6832" w:rsidRPr="004F37C3" w:rsidRDefault="00EA6832" w:rsidP="00B77746">
      <w:pPr>
        <w:widowControl w:val="0"/>
        <w:tabs>
          <w:tab w:val="left" w:pos="268"/>
        </w:tabs>
        <w:spacing w:after="0" w:line="240" w:lineRule="auto"/>
        <w:ind w:right="116"/>
        <w:jc w:val="both"/>
        <w:rPr>
          <w:rFonts w:ascii="Times New Roman" w:eastAsia="Times New Roman" w:hAnsi="Times New Roman" w:cs="Times New Roman"/>
          <w:b/>
          <w:sz w:val="24"/>
          <w:szCs w:val="24"/>
        </w:rPr>
      </w:pPr>
      <w:r w:rsidRPr="004F37C3">
        <w:rPr>
          <w:rFonts w:ascii="Times New Roman" w:eastAsia="Times New Roman" w:hAnsi="Times New Roman" w:cs="Times New Roman"/>
          <w:b/>
          <w:sz w:val="24"/>
          <w:szCs w:val="24"/>
        </w:rPr>
        <w:t>Za potrebe utvrđivanja okolnosti iz točke 3.1.2. dokumentacije o nabavi, gospodarski subjekt u ponudi dostavlja ispunjeni obrazac ESPD: - Dio III. Osnove za isključenje, Odjeljak B: Osnove povezane s plaćanjem poreza ili doprinosa za socijalno osiguranje - za sve gospodarske subjekte u ponudi.</w:t>
      </w:r>
    </w:p>
    <w:p w:rsidR="00EA6832" w:rsidRPr="004F37C3" w:rsidRDefault="00EA6832" w:rsidP="00B77746">
      <w:pPr>
        <w:spacing w:after="0" w:line="240" w:lineRule="auto"/>
        <w:contextualSpacing/>
        <w:jc w:val="both"/>
        <w:rPr>
          <w:rFonts w:ascii="Times New Roman" w:eastAsia="Times New Roman" w:hAnsi="Times New Roman" w:cs="Times New Roman"/>
          <w:sz w:val="24"/>
          <w:szCs w:val="24"/>
          <w:lang w:eastAsia="hr-HR"/>
        </w:rPr>
      </w:pPr>
    </w:p>
    <w:p w:rsidR="00EA6832" w:rsidRPr="004F37C3" w:rsidRDefault="00EA6832" w:rsidP="00B77746">
      <w:pPr>
        <w:spacing w:after="0" w:line="240" w:lineRule="auto"/>
        <w:contextualSpacing/>
        <w:jc w:val="both"/>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Naručitelj može prije donošenja odluke, od ponuditelja koji je podnio ekonomski najpovoljniju ponudu, zatražiti da u roku, ne kraćem od pet dana, dostavi ažurirane popratne dokumente kojima dokazuje da podaci sadržani u dokumentu odgovaraju činjeničnom stanju u trenutku dostave naručitelju te dokazuju ono što je gospodarski subjekt naveo u ESPD-u.  Naručitelj će kao dostatan dokaz da ne postoje osnove za isključenje iz točke 3.1.2 prihvatiti sljedeće.:</w:t>
      </w:r>
    </w:p>
    <w:p w:rsidR="00EA6832" w:rsidRPr="004F37C3" w:rsidRDefault="00EA6832" w:rsidP="00B77746">
      <w:pPr>
        <w:widowControl w:val="0"/>
        <w:tabs>
          <w:tab w:val="left" w:pos="268"/>
        </w:tabs>
        <w:spacing w:after="0" w:line="240" w:lineRule="auto"/>
        <w:ind w:left="708" w:right="116" w:hanging="708"/>
        <w:jc w:val="both"/>
        <w:rPr>
          <w:rFonts w:ascii="Times New Roman" w:eastAsia="Times New Roman" w:hAnsi="Times New Roman" w:cs="Times New Roman"/>
          <w:sz w:val="24"/>
          <w:szCs w:val="24"/>
        </w:rPr>
      </w:pPr>
      <w:r w:rsidRPr="004F37C3">
        <w:rPr>
          <w:rFonts w:ascii="Times New Roman" w:eastAsia="Times New Roman" w:hAnsi="Times New Roman" w:cs="Times New Roman"/>
          <w:sz w:val="24"/>
          <w:szCs w:val="24"/>
        </w:rPr>
        <w:tab/>
        <w:t>1.</w:t>
      </w:r>
      <w:r w:rsidRPr="004F37C3">
        <w:rPr>
          <w:rFonts w:ascii="Times New Roman" w:eastAsia="Times New Roman" w:hAnsi="Times New Roman" w:cs="Times New Roman"/>
          <w:sz w:val="24"/>
          <w:szCs w:val="24"/>
        </w:rPr>
        <w:tab/>
        <w:t>potvrdu porezne uprave ili drugog nadležnog tijela u državi poslovnog nastana gospodarskog subjekta kojom se dokazuje da ne postoje navedene osnove za isključenje,</w:t>
      </w:r>
    </w:p>
    <w:p w:rsidR="00EA6832" w:rsidRPr="004F37C3" w:rsidRDefault="00EA6832" w:rsidP="00B77746">
      <w:pPr>
        <w:spacing w:after="0" w:line="240" w:lineRule="auto"/>
        <w:ind w:left="704" w:hanging="420"/>
        <w:jc w:val="both"/>
        <w:rPr>
          <w:rFonts w:ascii="Times New Roman" w:eastAsia="Calibri" w:hAnsi="Times New Roman" w:cs="Times New Roman"/>
          <w:sz w:val="24"/>
          <w:szCs w:val="24"/>
        </w:rPr>
      </w:pPr>
      <w:r w:rsidRPr="004F37C3">
        <w:rPr>
          <w:rFonts w:ascii="Times New Roman" w:eastAsia="Calibri" w:hAnsi="Times New Roman" w:cs="Times New Roman"/>
          <w:sz w:val="24"/>
          <w:szCs w:val="24"/>
        </w:rPr>
        <w:t>2.</w:t>
      </w:r>
      <w:r w:rsidRPr="004F37C3">
        <w:rPr>
          <w:rFonts w:ascii="Times New Roman" w:eastAsia="Calibri" w:hAnsi="Times New Roman" w:cs="Times New Roman"/>
          <w:sz w:val="24"/>
          <w:szCs w:val="24"/>
        </w:rPr>
        <w:tab/>
        <w:t xml:space="preserve">ako se u državi poslovnog nastana gospodarskog subjekta, odnosno državi čiji je osoba državljanin, ne izdaju gore navedeni dokumenti ili ako ne obuhvaćaju sve okolnosti obuhvaćene točkom 3.1.2. ove dokumentacije o nabavi, oni mogu biti zamijenjeni izjavom pod prisegom ili, ako izjava pod prisegom prema pravu dotične države ne postoji, </w:t>
      </w:r>
      <w:r w:rsidRPr="004F37C3">
        <w:rPr>
          <w:rFonts w:ascii="Times New Roman" w:eastAsia="Calibri" w:hAnsi="Times New Roman" w:cs="Times New Roman"/>
          <w:sz w:val="24"/>
          <w:szCs w:val="24"/>
          <w:u w:val="single"/>
        </w:rPr>
        <w:t>izjavom davatelja s ovjerenim potpisom</w:t>
      </w:r>
      <w:r w:rsidRPr="004F37C3">
        <w:rPr>
          <w:rFonts w:ascii="Times New Roman" w:eastAsia="Calibri" w:hAnsi="Times New Roman" w:cs="Times New Roman"/>
          <w:sz w:val="24"/>
          <w:szCs w:val="24"/>
        </w:rPr>
        <w:t xml:space="preserve"> kod nadležne sudske ili upravne vlasti, </w:t>
      </w:r>
      <w:r w:rsidRPr="004F37C3">
        <w:rPr>
          <w:rFonts w:ascii="Times New Roman" w:eastAsia="Calibri" w:hAnsi="Times New Roman" w:cs="Times New Roman"/>
          <w:sz w:val="24"/>
          <w:szCs w:val="24"/>
          <w:u w:val="single"/>
        </w:rPr>
        <w:t>javnog bilježnika</w:t>
      </w:r>
      <w:r w:rsidRPr="004F37C3">
        <w:rPr>
          <w:rFonts w:ascii="Times New Roman" w:eastAsia="Calibri" w:hAnsi="Times New Roman" w:cs="Times New Roman"/>
          <w:sz w:val="24"/>
          <w:szCs w:val="24"/>
        </w:rPr>
        <w:t>, ili strukovnog ili trgovinskog tijela u državi poslovnog nastana ponuditelja, odnosno državi čiji je osoba državljanin.</w:t>
      </w:r>
    </w:p>
    <w:p w:rsidR="00EA6832" w:rsidRPr="004F37C3" w:rsidRDefault="00EA6832" w:rsidP="00EA6832">
      <w:pPr>
        <w:widowControl w:val="0"/>
        <w:tabs>
          <w:tab w:val="left" w:pos="268"/>
        </w:tabs>
        <w:spacing w:before="120" w:after="0" w:line="240" w:lineRule="auto"/>
        <w:ind w:right="116"/>
        <w:jc w:val="both"/>
        <w:rPr>
          <w:rFonts w:ascii="Times New Roman" w:eastAsia="Times New Roman" w:hAnsi="Times New Roman" w:cs="Times New Roman"/>
          <w:b/>
          <w:sz w:val="24"/>
          <w:szCs w:val="24"/>
        </w:rPr>
      </w:pPr>
      <w:r w:rsidRPr="004F37C3">
        <w:rPr>
          <w:rFonts w:ascii="Times New Roman" w:eastAsia="Times New Roman" w:hAnsi="Times New Roman" w:cs="Times New Roman"/>
          <w:b/>
          <w:sz w:val="24"/>
          <w:szCs w:val="24"/>
        </w:rPr>
        <w:t>Ako naručitelj utvrdi da postoji osnova za isključenje podugovaratelja, zatražit će od gospodarskog subjekta zamjenu tog podugovaratelja u primjerenom roku, ne kraćem od 5 dana.</w:t>
      </w:r>
    </w:p>
    <w:p w:rsidR="00F82964" w:rsidRPr="004F37C3" w:rsidRDefault="00F82964" w:rsidP="00EA6832">
      <w:pPr>
        <w:widowControl w:val="0"/>
        <w:tabs>
          <w:tab w:val="left" w:pos="268"/>
        </w:tabs>
        <w:spacing w:before="120" w:after="0" w:line="240" w:lineRule="auto"/>
        <w:ind w:right="116"/>
        <w:jc w:val="both"/>
        <w:rPr>
          <w:rFonts w:ascii="Times New Roman" w:eastAsia="Times New Roman" w:hAnsi="Times New Roman" w:cs="Times New Roman"/>
          <w:b/>
          <w:sz w:val="24"/>
          <w:szCs w:val="24"/>
        </w:rPr>
      </w:pPr>
    </w:p>
    <w:p w:rsidR="00046B46" w:rsidRPr="004F37C3" w:rsidRDefault="00046B46" w:rsidP="00EA6832">
      <w:pPr>
        <w:widowControl w:val="0"/>
        <w:tabs>
          <w:tab w:val="left" w:pos="268"/>
        </w:tabs>
        <w:spacing w:before="120" w:after="0" w:line="240" w:lineRule="auto"/>
        <w:ind w:right="116"/>
        <w:jc w:val="both"/>
        <w:rPr>
          <w:rFonts w:ascii="Times New Roman" w:eastAsia="Times New Roman" w:hAnsi="Times New Roman" w:cs="Times New Roman"/>
          <w:b/>
          <w:sz w:val="24"/>
          <w:szCs w:val="24"/>
        </w:rPr>
      </w:pPr>
    </w:p>
    <w:p w:rsidR="00046B46" w:rsidRPr="004F37C3" w:rsidRDefault="00046B46" w:rsidP="00EA6832">
      <w:pPr>
        <w:widowControl w:val="0"/>
        <w:tabs>
          <w:tab w:val="left" w:pos="268"/>
        </w:tabs>
        <w:spacing w:before="120" w:after="0" w:line="240" w:lineRule="auto"/>
        <w:ind w:right="116"/>
        <w:jc w:val="both"/>
        <w:rPr>
          <w:rFonts w:ascii="Times New Roman" w:eastAsia="Times New Roman" w:hAnsi="Times New Roman" w:cs="Times New Roman"/>
          <w:b/>
          <w:sz w:val="24"/>
          <w:szCs w:val="24"/>
        </w:rPr>
      </w:pPr>
    </w:p>
    <w:p w:rsidR="00F82964" w:rsidRPr="004F37C3" w:rsidRDefault="00F82964" w:rsidP="00F82964">
      <w:pPr>
        <w:spacing w:after="0" w:line="240" w:lineRule="auto"/>
        <w:rPr>
          <w:rFonts w:ascii="Times New Roman" w:eastAsia="Times New Roman" w:hAnsi="Times New Roman" w:cs="Times New Roman"/>
          <w:b/>
          <w:sz w:val="24"/>
          <w:szCs w:val="24"/>
          <w:lang w:eastAsia="hr-HR"/>
        </w:rPr>
      </w:pPr>
      <w:r w:rsidRPr="004F37C3">
        <w:rPr>
          <w:rFonts w:ascii="Times New Roman" w:eastAsia="Times New Roman" w:hAnsi="Times New Roman" w:cs="Times New Roman"/>
          <w:b/>
          <w:sz w:val="24"/>
          <w:szCs w:val="24"/>
          <w:lang w:eastAsia="hr-HR"/>
        </w:rPr>
        <w:t>B) KRITERIJI ZA ODABIR GOSPODARSKOG SUBJEKTA (UVJETI SPOSOBNOSTI)</w:t>
      </w:r>
    </w:p>
    <w:p w:rsidR="00F82964" w:rsidRPr="004F37C3" w:rsidRDefault="00F82964" w:rsidP="00F82964">
      <w:pPr>
        <w:spacing w:after="0" w:line="240" w:lineRule="auto"/>
        <w:jc w:val="both"/>
        <w:rPr>
          <w:rFonts w:ascii="Times New Roman" w:eastAsia="Times New Roman" w:hAnsi="Times New Roman" w:cs="Times New Roman"/>
          <w:b/>
          <w:sz w:val="24"/>
          <w:szCs w:val="24"/>
          <w:lang w:eastAsia="hr-HR"/>
        </w:rPr>
      </w:pPr>
    </w:p>
    <w:p w:rsidR="00F82964" w:rsidRPr="004F37C3" w:rsidRDefault="00F82964" w:rsidP="00F82964">
      <w:pPr>
        <w:spacing w:after="0" w:line="240" w:lineRule="auto"/>
        <w:jc w:val="both"/>
        <w:rPr>
          <w:rFonts w:ascii="Times New Roman" w:eastAsia="Times New Roman" w:hAnsi="Times New Roman" w:cs="Times New Roman"/>
          <w:b/>
          <w:sz w:val="24"/>
          <w:szCs w:val="24"/>
          <w:lang w:eastAsia="hr-HR"/>
        </w:rPr>
      </w:pPr>
      <w:r w:rsidRPr="004F37C3">
        <w:rPr>
          <w:rFonts w:ascii="Times New Roman" w:eastAsia="Times New Roman" w:hAnsi="Times New Roman" w:cs="Times New Roman"/>
          <w:b/>
          <w:sz w:val="24"/>
          <w:szCs w:val="24"/>
          <w:lang w:eastAsia="hr-HR"/>
        </w:rPr>
        <w:t>3.3.</w:t>
      </w:r>
      <w:r w:rsidRPr="004F37C3">
        <w:rPr>
          <w:rFonts w:ascii="Times New Roman" w:eastAsia="Times New Roman" w:hAnsi="Times New Roman" w:cs="Times New Roman"/>
          <w:b/>
          <w:sz w:val="24"/>
          <w:szCs w:val="24"/>
          <w:lang w:eastAsia="hr-HR"/>
        </w:rPr>
        <w:tab/>
        <w:t>Uvjeti sposobnosti</w:t>
      </w:r>
    </w:p>
    <w:p w:rsidR="00F82964" w:rsidRPr="004F37C3" w:rsidRDefault="00F82964" w:rsidP="00F82964">
      <w:pPr>
        <w:spacing w:after="0" w:line="240" w:lineRule="auto"/>
        <w:jc w:val="both"/>
        <w:rPr>
          <w:rFonts w:ascii="Times New Roman" w:eastAsia="Times New Roman" w:hAnsi="Times New Roman" w:cs="Times New Roman"/>
          <w:b/>
          <w:sz w:val="24"/>
          <w:szCs w:val="24"/>
          <w:lang w:eastAsia="hr-HR"/>
        </w:rPr>
      </w:pPr>
      <w:r w:rsidRPr="004F37C3">
        <w:rPr>
          <w:rFonts w:ascii="Times New Roman" w:eastAsia="Times New Roman" w:hAnsi="Times New Roman" w:cs="Times New Roman"/>
          <w:b/>
          <w:sz w:val="24"/>
          <w:szCs w:val="24"/>
          <w:lang w:eastAsia="hr-HR"/>
        </w:rPr>
        <w:t xml:space="preserve">3.3.1. </w:t>
      </w:r>
      <w:r w:rsidRPr="004F37C3">
        <w:rPr>
          <w:rFonts w:ascii="Times New Roman" w:eastAsia="Times New Roman" w:hAnsi="Times New Roman" w:cs="Times New Roman"/>
          <w:b/>
          <w:sz w:val="24"/>
          <w:szCs w:val="24"/>
          <w:lang w:eastAsia="hr-HR"/>
        </w:rPr>
        <w:tab/>
        <w:t>Uvjeti  za obavljanje profesionalne djelatnosti</w:t>
      </w:r>
    </w:p>
    <w:p w:rsidR="00F82964" w:rsidRPr="004F37C3" w:rsidRDefault="00F82964" w:rsidP="00F82964">
      <w:pPr>
        <w:spacing w:after="0" w:line="240" w:lineRule="auto"/>
        <w:jc w:val="both"/>
        <w:rPr>
          <w:rFonts w:ascii="Times New Roman" w:eastAsia="Times New Roman" w:hAnsi="Times New Roman" w:cs="Times New Roman"/>
          <w:sz w:val="24"/>
          <w:szCs w:val="24"/>
          <w:lang w:eastAsia="hr-HR"/>
        </w:rPr>
      </w:pPr>
      <w:r w:rsidRPr="004F37C3">
        <w:rPr>
          <w:rFonts w:ascii="Times New Roman" w:eastAsia="Times New Roman" w:hAnsi="Times New Roman" w:cs="Times New Roman"/>
          <w:bCs/>
          <w:sz w:val="24"/>
          <w:szCs w:val="24"/>
          <w:lang w:eastAsia="hr-HR"/>
        </w:rPr>
        <w:t xml:space="preserve">Profesionalnu sposobnost </w:t>
      </w:r>
      <w:r w:rsidRPr="004F37C3">
        <w:rPr>
          <w:rFonts w:ascii="Times New Roman" w:eastAsia="Times New Roman" w:hAnsi="Times New Roman" w:cs="Times New Roman"/>
          <w:sz w:val="24"/>
          <w:szCs w:val="24"/>
          <w:lang w:eastAsia="hr-HR"/>
        </w:rPr>
        <w:t>gospodarski subjekt dokazuje samostalno ili u zajednici gospodarskih subjekata, odnosno ne može dokazati profesionalnu sposobnost oslanjajući se na sposobnost drugog subjekta pa niti na podugovaratelja.</w:t>
      </w:r>
    </w:p>
    <w:p w:rsidR="00F82964" w:rsidRPr="004F37C3" w:rsidRDefault="00F82964" w:rsidP="00F82964">
      <w:pPr>
        <w:spacing w:after="0" w:line="240" w:lineRule="auto"/>
        <w:jc w:val="both"/>
        <w:rPr>
          <w:rFonts w:ascii="Times New Roman" w:eastAsia="Times New Roman" w:hAnsi="Times New Roman" w:cs="Times New Roman"/>
          <w:sz w:val="24"/>
          <w:szCs w:val="24"/>
          <w:u w:val="single"/>
          <w:lang w:eastAsia="hr-HR"/>
        </w:rPr>
      </w:pPr>
      <w:r w:rsidRPr="004F37C3">
        <w:rPr>
          <w:rFonts w:ascii="Times New Roman" w:eastAsia="Times New Roman" w:hAnsi="Times New Roman" w:cs="Times New Roman"/>
          <w:sz w:val="24"/>
          <w:szCs w:val="24"/>
          <w:lang w:eastAsia="hr-HR"/>
        </w:rPr>
        <w:t>Svaki gospodarski subjekt u ovom postupku javne nabave mora dokazati svoj upis u sudski, obrtni, strukovni ili drugi odgovarajući registar u državi njegova poslovnog nastana.</w:t>
      </w:r>
    </w:p>
    <w:p w:rsidR="00F86C61" w:rsidRPr="004F37C3" w:rsidRDefault="00F86C61" w:rsidP="00F82964">
      <w:pPr>
        <w:spacing w:after="0" w:line="240" w:lineRule="auto"/>
        <w:jc w:val="both"/>
        <w:rPr>
          <w:rFonts w:ascii="Times New Roman" w:eastAsia="Times New Roman" w:hAnsi="Times New Roman" w:cs="Times New Roman"/>
          <w:sz w:val="24"/>
          <w:szCs w:val="24"/>
          <w:u w:val="single"/>
          <w:lang w:eastAsia="hr-HR"/>
        </w:rPr>
      </w:pPr>
    </w:p>
    <w:p w:rsidR="00F86C61" w:rsidRPr="004F37C3" w:rsidRDefault="00F86C61" w:rsidP="00F86C61">
      <w:pPr>
        <w:spacing w:after="0" w:line="240" w:lineRule="auto"/>
        <w:jc w:val="both"/>
        <w:rPr>
          <w:rFonts w:ascii="Times New Roman" w:eastAsia="Times New Roman" w:hAnsi="Times New Roman" w:cs="Times New Roman"/>
          <w:b/>
          <w:sz w:val="24"/>
          <w:szCs w:val="24"/>
          <w:lang w:eastAsia="hr-HR"/>
        </w:rPr>
      </w:pPr>
      <w:r w:rsidRPr="004F37C3">
        <w:rPr>
          <w:rFonts w:ascii="Times New Roman" w:eastAsia="Times New Roman" w:hAnsi="Times New Roman" w:cs="Times New Roman"/>
          <w:sz w:val="24"/>
          <w:szCs w:val="24"/>
          <w:lang w:eastAsia="hr-HR"/>
        </w:rPr>
        <w:t xml:space="preserve">Gospodarski subjekt kao dokaz sposobnosti dostavlja </w:t>
      </w:r>
      <w:r w:rsidRPr="004F37C3">
        <w:rPr>
          <w:rFonts w:ascii="Times New Roman" w:eastAsia="Times New Roman" w:hAnsi="Times New Roman" w:cs="Times New Roman"/>
          <w:b/>
          <w:sz w:val="24"/>
          <w:szCs w:val="24"/>
          <w:lang w:eastAsia="hr-HR"/>
        </w:rPr>
        <w:t xml:space="preserve">ispunjeni ESPD obrazac - Dio IV. Kriteriji za odabir, </w:t>
      </w:r>
      <w:r w:rsidRPr="004F37C3">
        <w:rPr>
          <w:rFonts w:ascii="Times New Roman" w:eastAsia="Times New Roman" w:hAnsi="Times New Roman" w:cs="Times New Roman"/>
          <w:b/>
          <w:i/>
          <w:sz w:val="24"/>
          <w:szCs w:val="24"/>
          <w:lang w:eastAsia="hr-HR"/>
        </w:rPr>
        <w:t>Odjeljak A: Sposobnost za obavljanje profesionalne djelatnosti: upis u strukovni registar ili upis u obrtni registar</w:t>
      </w:r>
      <w:r w:rsidR="00332851" w:rsidRPr="004F37C3">
        <w:rPr>
          <w:rFonts w:ascii="Times New Roman" w:eastAsia="Times New Roman" w:hAnsi="Times New Roman" w:cs="Times New Roman"/>
          <w:b/>
          <w:sz w:val="24"/>
          <w:szCs w:val="24"/>
          <w:lang w:eastAsia="hr-HR"/>
        </w:rPr>
        <w:t>.</w:t>
      </w:r>
    </w:p>
    <w:p w:rsidR="00F86C61" w:rsidRPr="004F37C3" w:rsidRDefault="00F86C61" w:rsidP="00F86C61">
      <w:pPr>
        <w:spacing w:after="0" w:line="240" w:lineRule="auto"/>
        <w:jc w:val="both"/>
        <w:rPr>
          <w:rFonts w:ascii="Times New Roman" w:eastAsia="Times New Roman" w:hAnsi="Times New Roman" w:cs="Times New Roman"/>
          <w:b/>
          <w:sz w:val="24"/>
          <w:szCs w:val="24"/>
          <w:lang w:eastAsia="hr-HR"/>
        </w:rPr>
      </w:pPr>
    </w:p>
    <w:p w:rsidR="00F86C61" w:rsidRPr="004F37C3" w:rsidRDefault="00F86C61" w:rsidP="00F86C61">
      <w:pPr>
        <w:spacing w:after="0" w:line="240" w:lineRule="auto"/>
        <w:jc w:val="both"/>
        <w:rPr>
          <w:rFonts w:ascii="Times New Roman" w:eastAsia="Times New Roman" w:hAnsi="Times New Roman" w:cs="Times New Roman"/>
          <w:sz w:val="24"/>
          <w:szCs w:val="24"/>
          <w:lang w:eastAsia="hr-HR"/>
        </w:rPr>
      </w:pPr>
      <w:bookmarkStart w:id="10" w:name="_Hlk511380295"/>
      <w:r w:rsidRPr="004F37C3">
        <w:rPr>
          <w:rFonts w:ascii="Times New Roman" w:eastAsia="Times New Roman" w:hAnsi="Times New Roman" w:cs="Times New Roman"/>
          <w:sz w:val="24"/>
          <w:szCs w:val="24"/>
          <w:lang w:eastAsia="hr-HR"/>
        </w:rPr>
        <w:t>Javni naručitelj može prije donošenja odluke u postupku javne nabave od ponuditelja koji je podnio najpovoljniju ponudu zatražiti da u primjerenom roku, ne kraćem od 5 dana, dostavi ažurirane popratne dokumente kojima se dokazuje tehnička i stručna sposobnost:</w:t>
      </w:r>
    </w:p>
    <w:bookmarkEnd w:id="10"/>
    <w:p w:rsidR="0051329F" w:rsidRPr="004F37C3" w:rsidRDefault="00F86C61" w:rsidP="0051329F">
      <w:pPr>
        <w:spacing w:after="0" w:line="240" w:lineRule="auto"/>
        <w:jc w:val="both"/>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 xml:space="preserve">-  </w:t>
      </w:r>
      <w:r w:rsidR="0051329F" w:rsidRPr="004F37C3">
        <w:rPr>
          <w:rFonts w:ascii="Times New Roman" w:eastAsia="Times New Roman" w:hAnsi="Times New Roman" w:cs="Times New Roman"/>
          <w:sz w:val="24"/>
          <w:szCs w:val="24"/>
          <w:lang w:eastAsia="hr-HR"/>
        </w:rPr>
        <w:t>izvadak iz sudskog, obrtnog, strukovnog ili drugog odgovarajućeg registra koji se vodi u državi članici njegova poslovnog nastana</w:t>
      </w:r>
      <w:r w:rsidR="00332851" w:rsidRPr="004F37C3">
        <w:rPr>
          <w:rFonts w:ascii="Times New Roman" w:eastAsia="Times New Roman" w:hAnsi="Times New Roman" w:cs="Times New Roman"/>
          <w:sz w:val="24"/>
          <w:szCs w:val="24"/>
          <w:lang w:eastAsia="hr-HR"/>
        </w:rPr>
        <w:t>,</w:t>
      </w:r>
    </w:p>
    <w:p w:rsidR="00332851" w:rsidRPr="004F37C3" w:rsidRDefault="00332851" w:rsidP="00332851">
      <w:pPr>
        <w:spacing w:after="0" w:line="240" w:lineRule="auto"/>
        <w:jc w:val="both"/>
        <w:rPr>
          <w:rFonts w:ascii="Times New Roman" w:eastAsia="Times New Roman" w:hAnsi="Times New Roman" w:cs="Times New Roman"/>
          <w:b/>
          <w:sz w:val="24"/>
          <w:szCs w:val="24"/>
          <w:lang w:eastAsia="hr-HR"/>
        </w:rPr>
      </w:pPr>
      <w:r w:rsidRPr="004F37C3">
        <w:rPr>
          <w:rFonts w:ascii="Times New Roman" w:eastAsia="Times New Roman" w:hAnsi="Times New Roman" w:cs="Times New Roman"/>
          <w:b/>
          <w:sz w:val="24"/>
          <w:szCs w:val="24"/>
          <w:lang w:eastAsia="hr-HR"/>
        </w:rPr>
        <w:t xml:space="preserve">- </w:t>
      </w:r>
      <w:bookmarkStart w:id="11" w:name="OLE_LINK16"/>
      <w:r w:rsidRPr="004F37C3">
        <w:rPr>
          <w:rFonts w:ascii="Times New Roman" w:eastAsia="Times New Roman" w:hAnsi="Times New Roman" w:cs="Times New Roman"/>
          <w:sz w:val="24"/>
          <w:szCs w:val="24"/>
          <w:lang w:eastAsia="hr-HR"/>
        </w:rPr>
        <w:t>ako se u državi poslovnog nastana gospodarskog subjekta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bookmarkEnd w:id="11"/>
    <w:p w:rsidR="00F86C61" w:rsidRPr="004F37C3" w:rsidRDefault="00F86C61" w:rsidP="00F86C61">
      <w:pPr>
        <w:spacing w:after="0" w:line="240" w:lineRule="auto"/>
        <w:jc w:val="both"/>
        <w:rPr>
          <w:rFonts w:ascii="Times New Roman" w:eastAsia="Times New Roman" w:hAnsi="Times New Roman" w:cs="Times New Roman"/>
          <w:sz w:val="24"/>
          <w:szCs w:val="24"/>
          <w:lang w:eastAsia="hr-HR"/>
        </w:rPr>
      </w:pPr>
    </w:p>
    <w:p w:rsidR="00F82964" w:rsidRPr="004F37C3" w:rsidRDefault="00F82964" w:rsidP="00F82964">
      <w:pPr>
        <w:spacing w:after="0" w:line="240" w:lineRule="auto"/>
        <w:jc w:val="both"/>
        <w:rPr>
          <w:rFonts w:ascii="Times New Roman" w:eastAsia="Times New Roman" w:hAnsi="Times New Roman" w:cs="Times New Roman"/>
          <w:sz w:val="24"/>
          <w:szCs w:val="24"/>
          <w:lang w:eastAsia="hr-HR"/>
        </w:rPr>
      </w:pPr>
    </w:p>
    <w:p w:rsidR="00F82964" w:rsidRPr="004F37C3" w:rsidRDefault="00F82964" w:rsidP="00F82964">
      <w:pPr>
        <w:spacing w:after="0" w:line="240" w:lineRule="auto"/>
        <w:jc w:val="both"/>
        <w:rPr>
          <w:rFonts w:ascii="Times New Roman" w:eastAsia="Calibri" w:hAnsi="Times New Roman" w:cs="Times New Roman"/>
          <w:b/>
          <w:sz w:val="24"/>
          <w:szCs w:val="24"/>
        </w:rPr>
      </w:pPr>
      <w:r w:rsidRPr="004F37C3">
        <w:rPr>
          <w:rFonts w:ascii="Times New Roman" w:eastAsia="Calibri" w:hAnsi="Times New Roman" w:cs="Times New Roman"/>
          <w:b/>
          <w:sz w:val="24"/>
          <w:szCs w:val="24"/>
        </w:rPr>
        <w:t>3.3.2. Uvjeti ekonomske i financijske sposobnosti i njihove minimalne razine</w:t>
      </w:r>
    </w:p>
    <w:p w:rsidR="00F82964" w:rsidRPr="004F37C3" w:rsidRDefault="00F82964" w:rsidP="00F82964">
      <w:pPr>
        <w:spacing w:after="0" w:line="240" w:lineRule="auto"/>
        <w:jc w:val="both"/>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Naručitelj ne određuje uvjete ekonomske i financijske sposobnosti.</w:t>
      </w:r>
    </w:p>
    <w:p w:rsidR="00F82964" w:rsidRPr="004F37C3" w:rsidRDefault="00F82964" w:rsidP="00F82964">
      <w:pPr>
        <w:spacing w:after="0" w:line="240" w:lineRule="auto"/>
        <w:jc w:val="both"/>
        <w:rPr>
          <w:rFonts w:ascii="Times New Roman" w:eastAsia="Calibri" w:hAnsi="Times New Roman" w:cs="Times New Roman"/>
          <w:b/>
          <w:sz w:val="24"/>
          <w:szCs w:val="24"/>
        </w:rPr>
      </w:pPr>
    </w:p>
    <w:p w:rsidR="00480DFC" w:rsidRPr="004F37C3" w:rsidRDefault="00F82964" w:rsidP="00F82964">
      <w:pPr>
        <w:spacing w:after="0" w:line="240" w:lineRule="auto"/>
        <w:jc w:val="both"/>
        <w:rPr>
          <w:rFonts w:ascii="Times New Roman" w:eastAsia="Calibri" w:hAnsi="Times New Roman" w:cs="Times New Roman"/>
          <w:b/>
          <w:sz w:val="24"/>
          <w:szCs w:val="24"/>
        </w:rPr>
      </w:pPr>
      <w:r w:rsidRPr="004F37C3">
        <w:rPr>
          <w:rFonts w:ascii="Times New Roman" w:eastAsia="Calibri" w:hAnsi="Times New Roman" w:cs="Times New Roman"/>
          <w:b/>
          <w:sz w:val="24"/>
          <w:szCs w:val="24"/>
        </w:rPr>
        <w:t xml:space="preserve">3.3.3. Uvjeti tehničke i stručne sposobnosti </w:t>
      </w:r>
    </w:p>
    <w:p w:rsidR="00F82964" w:rsidRPr="004F37C3" w:rsidRDefault="00480DFC" w:rsidP="00F82964">
      <w:pPr>
        <w:spacing w:after="0" w:line="240" w:lineRule="auto"/>
        <w:jc w:val="both"/>
        <w:rPr>
          <w:rFonts w:ascii="Times New Roman" w:eastAsia="Calibri" w:hAnsi="Times New Roman" w:cs="Times New Roman"/>
          <w:b/>
          <w:sz w:val="24"/>
          <w:szCs w:val="24"/>
        </w:rPr>
      </w:pPr>
      <w:r w:rsidRPr="004F37C3">
        <w:rPr>
          <w:rFonts w:ascii="Times New Roman" w:eastAsia="Calibri" w:hAnsi="Times New Roman" w:cs="Times New Roman"/>
          <w:b/>
          <w:sz w:val="24"/>
          <w:szCs w:val="24"/>
        </w:rPr>
        <w:t>a)</w:t>
      </w:r>
      <w:r w:rsidR="00CC0EC6" w:rsidRPr="004F37C3">
        <w:rPr>
          <w:rFonts w:ascii="Times New Roman" w:eastAsia="Calibri" w:hAnsi="Times New Roman" w:cs="Times New Roman"/>
          <w:b/>
          <w:sz w:val="24"/>
          <w:szCs w:val="24"/>
        </w:rPr>
        <w:t>Potrebno iskustvo za izvršenje ugovora - p</w:t>
      </w:r>
      <w:r w:rsidR="00F82964" w:rsidRPr="004F37C3">
        <w:rPr>
          <w:rFonts w:ascii="Times New Roman" w:eastAsia="Calibri" w:hAnsi="Times New Roman" w:cs="Times New Roman"/>
          <w:b/>
          <w:sz w:val="24"/>
          <w:szCs w:val="24"/>
        </w:rPr>
        <w:t xml:space="preserve">opis </w:t>
      </w:r>
      <w:r w:rsidR="0077678D" w:rsidRPr="004F37C3">
        <w:rPr>
          <w:rFonts w:ascii="Times New Roman" w:eastAsia="Calibri" w:hAnsi="Times New Roman" w:cs="Times New Roman"/>
          <w:b/>
          <w:sz w:val="24"/>
          <w:szCs w:val="24"/>
        </w:rPr>
        <w:t>glavnih isporuka robe</w:t>
      </w:r>
    </w:p>
    <w:p w:rsidR="002001F8" w:rsidRPr="004F37C3" w:rsidRDefault="00F82964" w:rsidP="002001F8">
      <w:pPr>
        <w:spacing w:after="0" w:line="240" w:lineRule="auto"/>
        <w:contextualSpacing/>
        <w:jc w:val="both"/>
        <w:rPr>
          <w:rFonts w:ascii="Times New Roman" w:hAnsi="Times New Roman" w:cs="Times New Roman"/>
          <w:spacing w:val="-1"/>
          <w:sz w:val="24"/>
          <w:szCs w:val="24"/>
        </w:rPr>
      </w:pPr>
      <w:r w:rsidRPr="004F37C3">
        <w:rPr>
          <w:rFonts w:ascii="Times New Roman" w:eastAsia="Calibri" w:hAnsi="Times New Roman" w:cs="Times New Roman"/>
          <w:sz w:val="24"/>
          <w:szCs w:val="24"/>
          <w:lang w:eastAsia="hr-HR"/>
        </w:rPr>
        <w:t>Tehnička i stručna sposobnost gospodarskog subjekta dokazuje se popisom glavnih isporuka robe izvršenih u godini u kojoj je započeo postupak javne nabave i tijekom tri godine koje prethode to</w:t>
      </w:r>
      <w:r w:rsidR="007B7246" w:rsidRPr="004F37C3">
        <w:rPr>
          <w:rFonts w:ascii="Times New Roman" w:eastAsia="Calibri" w:hAnsi="Times New Roman" w:cs="Times New Roman"/>
          <w:sz w:val="24"/>
          <w:szCs w:val="24"/>
          <w:lang w:eastAsia="hr-HR"/>
        </w:rPr>
        <w:t>j</w:t>
      </w:r>
      <w:r w:rsidRPr="004F37C3">
        <w:rPr>
          <w:rFonts w:ascii="Times New Roman" w:eastAsia="Calibri" w:hAnsi="Times New Roman" w:cs="Times New Roman"/>
          <w:sz w:val="24"/>
          <w:szCs w:val="24"/>
          <w:lang w:eastAsia="hr-HR"/>
        </w:rPr>
        <w:t xml:space="preserve"> godini, sa vrijednosti robe, datumom i nazivom druge ugovorne strane, </w:t>
      </w:r>
      <w:bookmarkStart w:id="12" w:name="_Hlk508175152"/>
      <w:r w:rsidRPr="004F37C3">
        <w:rPr>
          <w:rFonts w:ascii="Times New Roman" w:eastAsia="Calibri" w:hAnsi="Times New Roman" w:cs="Times New Roman"/>
          <w:sz w:val="24"/>
          <w:szCs w:val="24"/>
          <w:lang w:eastAsia="hr-HR"/>
        </w:rPr>
        <w:t xml:space="preserve">kojim ponuditelj dokazuje </w:t>
      </w:r>
      <w:r w:rsidR="002001F8" w:rsidRPr="004F37C3">
        <w:rPr>
          <w:rFonts w:ascii="Times New Roman" w:hAnsi="Times New Roman" w:cs="Times New Roman"/>
          <w:spacing w:val="-1"/>
          <w:sz w:val="24"/>
          <w:szCs w:val="24"/>
        </w:rPr>
        <w:t>da je u aktualnoj godini i tijekom 3 (tri) godine koje joj prethode uredno izvršio jedan ili maksimalno 3 (tri) ugovora za isporuku iste ili slične robe iz predmeta nabave čiji zbrojeni iznos</w:t>
      </w:r>
      <w:r w:rsidR="00CA45D1" w:rsidRPr="004F37C3">
        <w:rPr>
          <w:rFonts w:ascii="Times New Roman" w:hAnsi="Times New Roman" w:cs="Times New Roman"/>
          <w:spacing w:val="-1"/>
          <w:sz w:val="24"/>
          <w:szCs w:val="24"/>
        </w:rPr>
        <w:t xml:space="preserve"> iznosi</w:t>
      </w:r>
      <w:r w:rsidR="002001F8" w:rsidRPr="004F37C3">
        <w:rPr>
          <w:rFonts w:ascii="Times New Roman" w:hAnsi="Times New Roman" w:cs="Times New Roman"/>
          <w:spacing w:val="-1"/>
          <w:sz w:val="24"/>
          <w:szCs w:val="24"/>
        </w:rPr>
        <w:t xml:space="preserve"> minimalno </w:t>
      </w:r>
      <w:r w:rsidR="00B83729" w:rsidRPr="004F37C3">
        <w:rPr>
          <w:rFonts w:ascii="Times New Roman" w:hAnsi="Times New Roman" w:cs="Times New Roman"/>
          <w:spacing w:val="-1"/>
          <w:sz w:val="24"/>
          <w:szCs w:val="24"/>
        </w:rPr>
        <w:t>6</w:t>
      </w:r>
      <w:r w:rsidR="00CA45D1" w:rsidRPr="004F37C3">
        <w:rPr>
          <w:rFonts w:ascii="Times New Roman" w:hAnsi="Times New Roman" w:cs="Times New Roman"/>
          <w:spacing w:val="-1"/>
          <w:sz w:val="24"/>
          <w:szCs w:val="24"/>
        </w:rPr>
        <w:t>00.000,00 kn</w:t>
      </w:r>
      <w:r w:rsidR="004D235D" w:rsidRPr="004F37C3">
        <w:rPr>
          <w:rFonts w:ascii="Times New Roman" w:hAnsi="Times New Roman" w:cs="Times New Roman"/>
          <w:spacing w:val="-1"/>
          <w:sz w:val="24"/>
          <w:szCs w:val="24"/>
        </w:rPr>
        <w:t xml:space="preserve"> bez PDV-a</w:t>
      </w:r>
      <w:r w:rsidR="00CA45D1" w:rsidRPr="004F37C3">
        <w:rPr>
          <w:rFonts w:ascii="Times New Roman" w:hAnsi="Times New Roman" w:cs="Times New Roman"/>
          <w:spacing w:val="-1"/>
          <w:sz w:val="24"/>
          <w:szCs w:val="24"/>
        </w:rPr>
        <w:t>.</w:t>
      </w:r>
    </w:p>
    <w:p w:rsidR="0051329F" w:rsidRPr="004F37C3" w:rsidRDefault="0051329F" w:rsidP="002001F8">
      <w:pPr>
        <w:spacing w:after="0" w:line="240" w:lineRule="auto"/>
        <w:contextualSpacing/>
        <w:jc w:val="both"/>
        <w:rPr>
          <w:rFonts w:ascii="Times New Roman" w:hAnsi="Times New Roman" w:cs="Times New Roman"/>
          <w:spacing w:val="-1"/>
          <w:sz w:val="24"/>
          <w:szCs w:val="24"/>
        </w:rPr>
      </w:pPr>
    </w:p>
    <w:p w:rsidR="00CC0EC6" w:rsidRPr="004F37C3" w:rsidRDefault="00CC0EC6" w:rsidP="00CC0EC6">
      <w:pPr>
        <w:spacing w:after="0" w:line="240" w:lineRule="auto"/>
        <w:contextualSpacing/>
        <w:jc w:val="both"/>
        <w:rPr>
          <w:rFonts w:ascii="Times New Roman" w:hAnsi="Times New Roman" w:cs="Times New Roman"/>
          <w:spacing w:val="-1"/>
          <w:sz w:val="24"/>
          <w:szCs w:val="24"/>
        </w:rPr>
      </w:pPr>
      <w:r w:rsidRPr="004F37C3">
        <w:rPr>
          <w:rFonts w:ascii="Times New Roman" w:hAnsi="Times New Roman" w:cs="Times New Roman"/>
          <w:spacing w:val="-1"/>
          <w:sz w:val="24"/>
          <w:szCs w:val="24"/>
        </w:rPr>
        <w:t>Gospodarski subjekt na taj način dokazuje da ima potrebno iskustvo, znanje i sposobnost te da je s obzirom na opseg, predmet i procijenjenu vrijednost nabave sposoban kvalitetno isporučiti robu koja je predmet nabave.</w:t>
      </w:r>
    </w:p>
    <w:p w:rsidR="00CC0EC6" w:rsidRPr="004F37C3" w:rsidRDefault="00CC0EC6" w:rsidP="00CC0EC6">
      <w:pPr>
        <w:spacing w:after="0" w:line="240" w:lineRule="auto"/>
        <w:contextualSpacing/>
        <w:jc w:val="both"/>
        <w:rPr>
          <w:rFonts w:ascii="Times New Roman" w:hAnsi="Times New Roman" w:cs="Times New Roman"/>
          <w:spacing w:val="-1"/>
          <w:sz w:val="24"/>
          <w:szCs w:val="24"/>
        </w:rPr>
      </w:pPr>
      <w:r w:rsidRPr="004F37C3">
        <w:rPr>
          <w:rFonts w:ascii="Times New Roman" w:hAnsi="Times New Roman" w:cs="Times New Roman"/>
          <w:spacing w:val="-1"/>
          <w:sz w:val="24"/>
          <w:szCs w:val="24"/>
        </w:rPr>
        <w:t>U slučaju da gospodarski subjekt dokazuje minimalnu razinu tehničke i stručne sposobnosti izraženo u valuti različitoj od valute HRK, isti se uvažava u vrijednosti prema srednjem tečaju Hrvatske narodne banke za navedenu valutu koji je u primjeni na dan slanja na objavu ove Dokumentacije o nabavi.</w:t>
      </w:r>
    </w:p>
    <w:p w:rsidR="00CC0EC6" w:rsidRPr="004F37C3" w:rsidRDefault="00CC0EC6" w:rsidP="002001F8">
      <w:pPr>
        <w:spacing w:after="0" w:line="240" w:lineRule="auto"/>
        <w:contextualSpacing/>
        <w:jc w:val="both"/>
        <w:rPr>
          <w:rFonts w:ascii="Times New Roman" w:hAnsi="Times New Roman" w:cs="Times New Roman"/>
          <w:spacing w:val="-1"/>
          <w:sz w:val="24"/>
          <w:szCs w:val="24"/>
        </w:rPr>
      </w:pPr>
    </w:p>
    <w:p w:rsidR="00CC0EC6" w:rsidRPr="004F37C3" w:rsidRDefault="0051329F" w:rsidP="00CC0EC6">
      <w:pPr>
        <w:spacing w:after="0" w:line="240" w:lineRule="auto"/>
        <w:contextualSpacing/>
        <w:jc w:val="both"/>
        <w:rPr>
          <w:rFonts w:ascii="Times New Roman" w:hAnsi="Times New Roman" w:cs="Times New Roman"/>
          <w:b/>
          <w:spacing w:val="-1"/>
          <w:sz w:val="24"/>
          <w:szCs w:val="24"/>
        </w:rPr>
      </w:pPr>
      <w:r w:rsidRPr="004F37C3">
        <w:rPr>
          <w:rFonts w:ascii="Times New Roman" w:hAnsi="Times New Roman" w:cs="Times New Roman"/>
          <w:spacing w:val="-1"/>
          <w:sz w:val="24"/>
          <w:szCs w:val="24"/>
        </w:rPr>
        <w:t xml:space="preserve">Gospodarski subjekt kao dokaz sposobnosti dostavlja </w:t>
      </w:r>
      <w:r w:rsidRPr="004F37C3">
        <w:rPr>
          <w:rFonts w:ascii="Times New Roman" w:hAnsi="Times New Roman" w:cs="Times New Roman"/>
          <w:b/>
          <w:spacing w:val="-1"/>
          <w:sz w:val="24"/>
          <w:szCs w:val="24"/>
        </w:rPr>
        <w:t xml:space="preserve">ispunjeni ESPD obrazac - Dio IV. Kriteriji za odabir, </w:t>
      </w:r>
      <w:r w:rsidRPr="004F37C3">
        <w:rPr>
          <w:rFonts w:ascii="Times New Roman" w:hAnsi="Times New Roman" w:cs="Times New Roman"/>
          <w:b/>
          <w:i/>
          <w:spacing w:val="-1"/>
          <w:sz w:val="24"/>
          <w:szCs w:val="24"/>
        </w:rPr>
        <w:t>Odjeljak C: Tehnička i stručna sposobnost: točka 1b),</w:t>
      </w:r>
      <w:r w:rsidRPr="004F37C3">
        <w:rPr>
          <w:rFonts w:ascii="Times New Roman" w:hAnsi="Times New Roman" w:cs="Times New Roman"/>
          <w:b/>
          <w:spacing w:val="-1"/>
          <w:sz w:val="24"/>
          <w:szCs w:val="24"/>
        </w:rPr>
        <w:t xml:space="preserve"> za ponuditelja i  člana zajednice gospodarskih subjekata</w:t>
      </w:r>
      <w:r w:rsidRPr="004F37C3">
        <w:rPr>
          <w:rFonts w:ascii="Times New Roman" w:hAnsi="Times New Roman" w:cs="Times New Roman"/>
          <w:spacing w:val="-1"/>
          <w:sz w:val="24"/>
          <w:szCs w:val="24"/>
        </w:rPr>
        <w:t xml:space="preserve"> te, ako je primjenjivo </w:t>
      </w:r>
      <w:r w:rsidRPr="004F37C3">
        <w:rPr>
          <w:rFonts w:ascii="Times New Roman" w:hAnsi="Times New Roman" w:cs="Times New Roman"/>
          <w:b/>
          <w:spacing w:val="-1"/>
          <w:sz w:val="24"/>
          <w:szCs w:val="24"/>
        </w:rPr>
        <w:t xml:space="preserve">- </w:t>
      </w:r>
      <w:r w:rsidRPr="004F37C3">
        <w:rPr>
          <w:rFonts w:ascii="Times New Roman" w:hAnsi="Times New Roman" w:cs="Times New Roman"/>
          <w:b/>
          <w:i/>
          <w:spacing w:val="-1"/>
          <w:sz w:val="24"/>
          <w:szCs w:val="24"/>
        </w:rPr>
        <w:t>Odjeljak C: Tehnička i stručna sposobnost: točka 1b) i točka 10</w:t>
      </w:r>
      <w:r w:rsidRPr="004F37C3">
        <w:rPr>
          <w:rFonts w:ascii="Times New Roman" w:hAnsi="Times New Roman" w:cs="Times New Roman"/>
          <w:spacing w:val="-1"/>
          <w:sz w:val="24"/>
          <w:szCs w:val="24"/>
        </w:rPr>
        <w:t>, u slučaju da ESPD obrazac dostavlja gospodarski subjekt na čiju se sposobnost gospodarski subjekt oslanja</w:t>
      </w:r>
      <w:r w:rsidR="00CC0EC6" w:rsidRPr="004F37C3">
        <w:rPr>
          <w:rFonts w:ascii="Times New Roman" w:hAnsi="Times New Roman" w:cs="Times New Roman"/>
          <w:b/>
          <w:spacing w:val="-1"/>
          <w:sz w:val="24"/>
          <w:szCs w:val="24"/>
        </w:rPr>
        <w:t>(upisuju se podaci o predmetu ugovora, naručitelju, vrijednost ugovora i vrijeme izvršenja).</w:t>
      </w:r>
    </w:p>
    <w:p w:rsidR="0051329F" w:rsidRPr="004F37C3" w:rsidRDefault="0051329F" w:rsidP="0051329F">
      <w:pPr>
        <w:spacing w:after="0" w:line="240" w:lineRule="auto"/>
        <w:contextualSpacing/>
        <w:jc w:val="both"/>
        <w:rPr>
          <w:rFonts w:ascii="Times New Roman" w:hAnsi="Times New Roman" w:cs="Times New Roman"/>
          <w:spacing w:val="-1"/>
          <w:sz w:val="24"/>
          <w:szCs w:val="24"/>
        </w:rPr>
      </w:pPr>
    </w:p>
    <w:p w:rsidR="0051329F" w:rsidRPr="004F37C3" w:rsidRDefault="0051329F" w:rsidP="0051329F">
      <w:pPr>
        <w:spacing w:after="0" w:line="240" w:lineRule="auto"/>
        <w:contextualSpacing/>
        <w:jc w:val="both"/>
        <w:rPr>
          <w:rFonts w:ascii="Times New Roman" w:hAnsi="Times New Roman" w:cs="Times New Roman"/>
          <w:spacing w:val="-1"/>
          <w:sz w:val="24"/>
          <w:szCs w:val="24"/>
        </w:rPr>
      </w:pPr>
      <w:bookmarkStart w:id="13" w:name="_Hlk524432185"/>
      <w:r w:rsidRPr="004F37C3">
        <w:rPr>
          <w:rFonts w:ascii="Times New Roman" w:hAnsi="Times New Roman" w:cs="Times New Roman"/>
          <w:spacing w:val="-1"/>
          <w:sz w:val="24"/>
          <w:szCs w:val="24"/>
        </w:rPr>
        <w:t>Javni naručitelj može prije donošenja odluke u postupku javne nabave od ponuditelja koji je podnio najpovoljniju ponudu zatražiti da u primjerenom roku, ne kraćem od 5 dana, dostavi ažurirane popratne dokumente kojima se dokazuje tehnička i stručna sposobnost:</w:t>
      </w:r>
    </w:p>
    <w:bookmarkEnd w:id="13"/>
    <w:p w:rsidR="0051329F" w:rsidRPr="004F37C3" w:rsidRDefault="0051329F" w:rsidP="0051329F">
      <w:pPr>
        <w:spacing w:after="0" w:line="240" w:lineRule="auto"/>
        <w:contextualSpacing/>
        <w:jc w:val="both"/>
        <w:rPr>
          <w:rFonts w:ascii="Times New Roman" w:hAnsi="Times New Roman" w:cs="Times New Roman"/>
          <w:spacing w:val="-1"/>
          <w:sz w:val="24"/>
          <w:szCs w:val="24"/>
        </w:rPr>
      </w:pPr>
      <w:r w:rsidRPr="004F37C3">
        <w:rPr>
          <w:rFonts w:ascii="Times New Roman" w:hAnsi="Times New Roman" w:cs="Times New Roman"/>
          <w:spacing w:val="-1"/>
          <w:sz w:val="24"/>
          <w:szCs w:val="24"/>
        </w:rPr>
        <w:t xml:space="preserve">- popis glavnih isporuka robe izvršenih u godini u kojoj je započeo postupak javne nabave i tijekom tri godine koje prethode toj godini, sa vrijednosti robe, datumom i nazivom druge ugovorne strane, kojim ponuditelj dokazuje da je u aktualnoj godini i tijekom 3 (tri) godine koje joj prethode uredno izvršio jedan ili maksimalno 3 (tri) ugovora za isporuku iste ili slične robe iz predmeta nabave čiji je zbrojeni iznos minimalno </w:t>
      </w:r>
      <w:r w:rsidR="00237E13" w:rsidRPr="004F37C3">
        <w:rPr>
          <w:rFonts w:ascii="Times New Roman" w:hAnsi="Times New Roman" w:cs="Times New Roman"/>
          <w:spacing w:val="-1"/>
          <w:sz w:val="24"/>
          <w:szCs w:val="24"/>
        </w:rPr>
        <w:t>6</w:t>
      </w:r>
      <w:r w:rsidR="004D235D" w:rsidRPr="004F37C3">
        <w:rPr>
          <w:rFonts w:ascii="Times New Roman" w:hAnsi="Times New Roman" w:cs="Times New Roman"/>
          <w:spacing w:val="-1"/>
          <w:sz w:val="24"/>
          <w:szCs w:val="24"/>
        </w:rPr>
        <w:t>00.000,00 kn bez PDV-a.</w:t>
      </w:r>
    </w:p>
    <w:p w:rsidR="00480DFC" w:rsidRPr="004F37C3" w:rsidRDefault="00480DFC" w:rsidP="002001F8">
      <w:pPr>
        <w:spacing w:after="0" w:line="240" w:lineRule="auto"/>
        <w:contextualSpacing/>
        <w:jc w:val="both"/>
        <w:rPr>
          <w:rFonts w:ascii="Times New Roman" w:hAnsi="Times New Roman" w:cs="Times New Roman"/>
          <w:spacing w:val="-1"/>
          <w:sz w:val="24"/>
          <w:szCs w:val="24"/>
        </w:rPr>
      </w:pPr>
    </w:p>
    <w:p w:rsidR="0051329F" w:rsidRPr="004F37C3" w:rsidRDefault="00480DFC" w:rsidP="002001F8">
      <w:pPr>
        <w:spacing w:after="0" w:line="240" w:lineRule="auto"/>
        <w:contextualSpacing/>
        <w:jc w:val="both"/>
        <w:rPr>
          <w:rFonts w:ascii="Times New Roman" w:hAnsi="Times New Roman" w:cs="Times New Roman"/>
          <w:b/>
          <w:spacing w:val="-1"/>
          <w:sz w:val="24"/>
          <w:szCs w:val="24"/>
        </w:rPr>
      </w:pPr>
      <w:r w:rsidRPr="004F37C3">
        <w:rPr>
          <w:rFonts w:ascii="Times New Roman" w:hAnsi="Times New Roman" w:cs="Times New Roman"/>
          <w:b/>
          <w:spacing w:val="-1"/>
          <w:sz w:val="24"/>
          <w:szCs w:val="24"/>
        </w:rPr>
        <w:t>b) Uzorci</w:t>
      </w:r>
    </w:p>
    <w:p w:rsidR="0051329F" w:rsidRPr="004F37C3" w:rsidRDefault="0051329F" w:rsidP="0051329F">
      <w:pPr>
        <w:spacing w:after="0" w:line="240" w:lineRule="auto"/>
        <w:contextualSpacing/>
        <w:jc w:val="both"/>
        <w:rPr>
          <w:rFonts w:ascii="Times New Roman" w:hAnsi="Times New Roman" w:cs="Times New Roman"/>
          <w:spacing w:val="-1"/>
          <w:sz w:val="24"/>
          <w:szCs w:val="24"/>
        </w:rPr>
      </w:pPr>
      <w:r w:rsidRPr="004F37C3">
        <w:rPr>
          <w:rFonts w:ascii="Times New Roman" w:hAnsi="Times New Roman" w:cs="Times New Roman"/>
          <w:spacing w:val="-1"/>
          <w:sz w:val="24"/>
          <w:szCs w:val="24"/>
        </w:rPr>
        <w:t xml:space="preserve">Gospodarski subjekt kao dokaz sposobnosti dostavlja </w:t>
      </w:r>
      <w:r w:rsidRPr="004F37C3">
        <w:rPr>
          <w:rFonts w:ascii="Times New Roman" w:hAnsi="Times New Roman" w:cs="Times New Roman"/>
          <w:b/>
          <w:spacing w:val="-1"/>
          <w:sz w:val="24"/>
          <w:szCs w:val="24"/>
        </w:rPr>
        <w:t xml:space="preserve">ispunjeni ESPD obrazac - Dio IV. Kriteriji za odabir, </w:t>
      </w:r>
      <w:r w:rsidRPr="004F37C3">
        <w:rPr>
          <w:rFonts w:ascii="Times New Roman" w:hAnsi="Times New Roman" w:cs="Times New Roman"/>
          <w:b/>
          <w:i/>
          <w:spacing w:val="-1"/>
          <w:sz w:val="24"/>
          <w:szCs w:val="24"/>
        </w:rPr>
        <w:t>Odjeljak C: Tehnička i stručna sposobnost: točka 11</w:t>
      </w:r>
      <w:r w:rsidR="00966658" w:rsidRPr="004F37C3">
        <w:rPr>
          <w:rFonts w:ascii="Times New Roman" w:hAnsi="Times New Roman" w:cs="Times New Roman"/>
          <w:b/>
          <w:i/>
          <w:spacing w:val="-1"/>
          <w:sz w:val="24"/>
          <w:szCs w:val="24"/>
        </w:rPr>
        <w:t>.</w:t>
      </w:r>
    </w:p>
    <w:p w:rsidR="00890366" w:rsidRPr="004F37C3" w:rsidRDefault="00890366" w:rsidP="0051329F">
      <w:pPr>
        <w:spacing w:after="0" w:line="240" w:lineRule="auto"/>
        <w:contextualSpacing/>
        <w:jc w:val="both"/>
        <w:rPr>
          <w:rFonts w:ascii="Times New Roman" w:hAnsi="Times New Roman" w:cs="Times New Roman"/>
          <w:spacing w:val="-1"/>
          <w:sz w:val="24"/>
          <w:szCs w:val="24"/>
        </w:rPr>
      </w:pPr>
    </w:p>
    <w:p w:rsidR="00890366" w:rsidRPr="004F37C3" w:rsidRDefault="00890366" w:rsidP="00890366">
      <w:pPr>
        <w:spacing w:after="0" w:line="240" w:lineRule="auto"/>
        <w:contextualSpacing/>
        <w:jc w:val="both"/>
        <w:rPr>
          <w:rFonts w:ascii="Times New Roman" w:hAnsi="Times New Roman" w:cs="Times New Roman"/>
          <w:spacing w:val="-1"/>
          <w:sz w:val="24"/>
          <w:szCs w:val="24"/>
        </w:rPr>
      </w:pPr>
      <w:bookmarkStart w:id="14" w:name="_Hlk524434341"/>
      <w:r w:rsidRPr="004F37C3">
        <w:rPr>
          <w:rFonts w:ascii="Times New Roman" w:hAnsi="Times New Roman" w:cs="Times New Roman"/>
          <w:spacing w:val="-1"/>
          <w:sz w:val="24"/>
          <w:szCs w:val="24"/>
        </w:rPr>
        <w:t>Javni naručitelj može prije donošenja odluke u postupku javne nabave od ponuditelja koji je podnio najpovoljniju ponudu zatražiti da u primjerenom roku, ne kraćem od 5 dana, dostavi ažurirane popratne dokumente kojima se dokazuje tehnička i stručna sposobnost:</w:t>
      </w:r>
    </w:p>
    <w:bookmarkEnd w:id="14"/>
    <w:p w:rsidR="00890366" w:rsidRPr="004F37C3" w:rsidRDefault="00890366" w:rsidP="00890366">
      <w:pPr>
        <w:spacing w:after="0" w:line="240" w:lineRule="auto"/>
        <w:contextualSpacing/>
        <w:jc w:val="both"/>
        <w:rPr>
          <w:rFonts w:ascii="Times New Roman" w:hAnsi="Times New Roman" w:cs="Times New Roman"/>
          <w:spacing w:val="-1"/>
          <w:sz w:val="24"/>
          <w:szCs w:val="24"/>
        </w:rPr>
      </w:pPr>
      <w:r w:rsidRPr="004F37C3">
        <w:rPr>
          <w:rFonts w:ascii="Times New Roman" w:hAnsi="Times New Roman" w:cs="Times New Roman"/>
          <w:spacing w:val="-1"/>
          <w:sz w:val="24"/>
          <w:szCs w:val="24"/>
        </w:rPr>
        <w:t>- 1 (jedan) uzorak svih nuđenih proizvoda u izvornom pakiranju. Ponuditelj je dužan označiti svaki uzorak na način da označi na koju stavku troškovnika se odnosi, kao i Popis dostavljenih uzoraka. Dostavljeni uzorci vratit će se ponuditeljima sukladno čl. 14. st. 4. Pravilnika o dokumentaciji o nabavi te ponudi u postupcima javne nabave.</w:t>
      </w:r>
    </w:p>
    <w:p w:rsidR="00247C2D" w:rsidRPr="004F37C3" w:rsidRDefault="00247C2D" w:rsidP="002001F8">
      <w:pPr>
        <w:spacing w:after="0" w:line="240" w:lineRule="auto"/>
        <w:contextualSpacing/>
        <w:jc w:val="both"/>
        <w:rPr>
          <w:rFonts w:ascii="Times New Roman" w:hAnsi="Times New Roman" w:cs="Times New Roman"/>
          <w:spacing w:val="-1"/>
          <w:sz w:val="24"/>
          <w:szCs w:val="24"/>
        </w:rPr>
      </w:pPr>
    </w:p>
    <w:p w:rsidR="00247C2D" w:rsidRPr="004F37C3" w:rsidRDefault="00247C2D" w:rsidP="002001F8">
      <w:pPr>
        <w:spacing w:after="0" w:line="240" w:lineRule="auto"/>
        <w:contextualSpacing/>
        <w:jc w:val="both"/>
        <w:rPr>
          <w:rFonts w:ascii="Times New Roman" w:hAnsi="Times New Roman" w:cs="Times New Roman"/>
          <w:bCs/>
          <w:iCs/>
          <w:spacing w:val="-1"/>
          <w:sz w:val="24"/>
          <w:szCs w:val="24"/>
        </w:rPr>
      </w:pPr>
      <w:r w:rsidRPr="004F37C3">
        <w:rPr>
          <w:rFonts w:ascii="Times New Roman" w:hAnsi="Times New Roman" w:cs="Times New Roman"/>
          <w:b/>
          <w:spacing w:val="-1"/>
          <w:sz w:val="24"/>
          <w:szCs w:val="24"/>
        </w:rPr>
        <w:t>c)Obavijest o proizvodu (deklaracija proizvoda)</w:t>
      </w:r>
      <w:r w:rsidRPr="004F37C3">
        <w:rPr>
          <w:rFonts w:ascii="Times New Roman" w:hAnsi="Times New Roman" w:cs="Times New Roman"/>
          <w:spacing w:val="-1"/>
          <w:sz w:val="24"/>
          <w:szCs w:val="24"/>
        </w:rPr>
        <w:t>, za sve proizvode sukladno Zakonu o predmetima opće uporabe (NN br. 39/13. i 47/14.)</w:t>
      </w:r>
      <w:r w:rsidR="009E713D" w:rsidRPr="004F37C3">
        <w:rPr>
          <w:rFonts w:ascii="Times New Roman" w:hAnsi="Times New Roman" w:cs="Times New Roman"/>
          <w:spacing w:val="-1"/>
          <w:sz w:val="24"/>
          <w:szCs w:val="24"/>
        </w:rPr>
        <w:t xml:space="preserve"> i </w:t>
      </w:r>
      <w:r w:rsidR="009E713D" w:rsidRPr="004F37C3">
        <w:rPr>
          <w:rFonts w:ascii="Times New Roman" w:hAnsi="Times New Roman" w:cs="Times New Roman"/>
          <w:bCs/>
          <w:iCs/>
          <w:spacing w:val="-1"/>
          <w:sz w:val="24"/>
          <w:szCs w:val="24"/>
        </w:rPr>
        <w:t>Zakonu o zaštiti potrošača (NN br. 41/14 i 110/15).</w:t>
      </w:r>
    </w:p>
    <w:p w:rsidR="009E713D" w:rsidRPr="004F37C3" w:rsidRDefault="009E713D" w:rsidP="002001F8">
      <w:pPr>
        <w:spacing w:after="0" w:line="240" w:lineRule="auto"/>
        <w:contextualSpacing/>
        <w:jc w:val="both"/>
        <w:rPr>
          <w:rFonts w:ascii="Times New Roman" w:hAnsi="Times New Roman" w:cs="Times New Roman"/>
          <w:spacing w:val="-1"/>
          <w:sz w:val="24"/>
          <w:szCs w:val="24"/>
        </w:rPr>
      </w:pPr>
    </w:p>
    <w:p w:rsidR="009E713D" w:rsidRPr="004F37C3" w:rsidRDefault="009E713D" w:rsidP="009E713D">
      <w:pPr>
        <w:spacing w:after="0" w:line="240" w:lineRule="auto"/>
        <w:contextualSpacing/>
        <w:jc w:val="both"/>
        <w:rPr>
          <w:rFonts w:ascii="Times New Roman" w:hAnsi="Times New Roman" w:cs="Times New Roman"/>
          <w:spacing w:val="-1"/>
          <w:sz w:val="24"/>
          <w:szCs w:val="24"/>
        </w:rPr>
      </w:pPr>
      <w:r w:rsidRPr="004F37C3">
        <w:rPr>
          <w:rFonts w:ascii="Times New Roman" w:hAnsi="Times New Roman" w:cs="Times New Roman"/>
          <w:spacing w:val="-1"/>
          <w:sz w:val="24"/>
          <w:szCs w:val="24"/>
        </w:rPr>
        <w:t xml:space="preserve">Gospodarski subjekt kao dokaz sposobnosti dostavlja </w:t>
      </w:r>
      <w:r w:rsidRPr="004F37C3">
        <w:rPr>
          <w:rFonts w:ascii="Times New Roman" w:hAnsi="Times New Roman" w:cs="Times New Roman"/>
          <w:b/>
          <w:spacing w:val="-1"/>
          <w:sz w:val="24"/>
          <w:szCs w:val="24"/>
        </w:rPr>
        <w:t xml:space="preserve">ispunjeni ESPD obrazac - Dio IV. Kriteriji za odabir, </w:t>
      </w:r>
      <w:r w:rsidRPr="004F37C3">
        <w:rPr>
          <w:rFonts w:ascii="Times New Roman" w:hAnsi="Times New Roman" w:cs="Times New Roman"/>
          <w:b/>
          <w:i/>
          <w:spacing w:val="-1"/>
          <w:sz w:val="24"/>
          <w:szCs w:val="24"/>
        </w:rPr>
        <w:t>Odjeljak C: Tehnička i stručna sposobnost: točka 12</w:t>
      </w:r>
      <w:r w:rsidR="00966658" w:rsidRPr="004F37C3">
        <w:rPr>
          <w:rFonts w:ascii="Times New Roman" w:hAnsi="Times New Roman" w:cs="Times New Roman"/>
          <w:b/>
          <w:i/>
          <w:spacing w:val="-1"/>
          <w:sz w:val="24"/>
          <w:szCs w:val="24"/>
        </w:rPr>
        <w:t>.</w:t>
      </w:r>
    </w:p>
    <w:p w:rsidR="009E713D" w:rsidRPr="004F37C3" w:rsidRDefault="009E713D" w:rsidP="002001F8">
      <w:pPr>
        <w:spacing w:after="0" w:line="240" w:lineRule="auto"/>
        <w:contextualSpacing/>
        <w:jc w:val="both"/>
        <w:rPr>
          <w:rFonts w:ascii="Times New Roman" w:hAnsi="Times New Roman" w:cs="Times New Roman"/>
          <w:spacing w:val="-1"/>
          <w:sz w:val="24"/>
          <w:szCs w:val="24"/>
        </w:rPr>
      </w:pPr>
    </w:p>
    <w:p w:rsidR="00966658" w:rsidRPr="004F37C3" w:rsidRDefault="00966658" w:rsidP="00966658">
      <w:pPr>
        <w:spacing w:after="0" w:line="240" w:lineRule="auto"/>
        <w:contextualSpacing/>
        <w:jc w:val="both"/>
        <w:rPr>
          <w:rFonts w:ascii="Times New Roman" w:hAnsi="Times New Roman" w:cs="Times New Roman"/>
          <w:spacing w:val="-1"/>
          <w:sz w:val="24"/>
          <w:szCs w:val="24"/>
        </w:rPr>
      </w:pPr>
      <w:r w:rsidRPr="004F37C3">
        <w:rPr>
          <w:rFonts w:ascii="Times New Roman" w:hAnsi="Times New Roman" w:cs="Times New Roman"/>
          <w:spacing w:val="-1"/>
          <w:sz w:val="24"/>
          <w:szCs w:val="24"/>
        </w:rPr>
        <w:t>Javni naručitelj može prije donošenja odluke u postupku javne nabave od ponuditelja koji je podnio najpovoljniju ponudu zatražiti da u primjerenom roku, ne kraćem od 5 dana, dostavi ažurirane popratne dokumente kojima se dokazuje tehnička i stručna sposobnost:</w:t>
      </w:r>
    </w:p>
    <w:p w:rsidR="00966658" w:rsidRPr="004F37C3" w:rsidRDefault="00966658" w:rsidP="002001F8">
      <w:pPr>
        <w:spacing w:after="0" w:line="240" w:lineRule="auto"/>
        <w:contextualSpacing/>
        <w:jc w:val="both"/>
        <w:rPr>
          <w:rFonts w:ascii="Times New Roman" w:hAnsi="Times New Roman" w:cs="Times New Roman"/>
          <w:spacing w:val="-1"/>
          <w:sz w:val="24"/>
          <w:szCs w:val="24"/>
        </w:rPr>
      </w:pPr>
      <w:r w:rsidRPr="004F37C3">
        <w:rPr>
          <w:rFonts w:ascii="Times New Roman" w:hAnsi="Times New Roman" w:cs="Times New Roman"/>
          <w:spacing w:val="-1"/>
          <w:sz w:val="24"/>
          <w:szCs w:val="24"/>
        </w:rPr>
        <w:t xml:space="preserve">- </w:t>
      </w:r>
      <w:r w:rsidRPr="004F37C3">
        <w:rPr>
          <w:rFonts w:ascii="Times New Roman" w:eastAsia="Calibri" w:hAnsi="Times New Roman" w:cs="Times New Roman"/>
          <w:sz w:val="24"/>
          <w:szCs w:val="24"/>
          <w:lang w:eastAsia="hr-HR"/>
        </w:rPr>
        <w:t>preslike deklaracije proizvoda (npr. u obliku etikete, privjesnice i dr.), sukladno navedenom propisu koji regulira predmetni proizvod. Ako je deklaracija otisnuta/utisnuta na/u materijal ambalaže, tada ponuditelj može dostaviti prijepis teksta deklaracije.</w:t>
      </w:r>
    </w:p>
    <w:bookmarkEnd w:id="12"/>
    <w:p w:rsidR="0025203B" w:rsidRPr="004F37C3" w:rsidRDefault="0025203B" w:rsidP="0094448A">
      <w:pPr>
        <w:spacing w:after="0" w:line="240" w:lineRule="auto"/>
        <w:contextualSpacing/>
        <w:jc w:val="both"/>
        <w:rPr>
          <w:rFonts w:ascii="Times New Roman" w:eastAsia="Calibri" w:hAnsi="Times New Roman" w:cs="Times New Roman"/>
          <w:sz w:val="24"/>
          <w:szCs w:val="24"/>
          <w:lang w:eastAsia="hr-HR"/>
        </w:rPr>
      </w:pPr>
    </w:p>
    <w:p w:rsidR="00F82964" w:rsidRPr="004F37C3" w:rsidRDefault="0025203B" w:rsidP="00F82964">
      <w:pPr>
        <w:spacing w:after="0" w:line="240" w:lineRule="auto"/>
        <w:contextualSpacing/>
        <w:jc w:val="both"/>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Ukoliko je bilo koji dokument na stranom jeziku potrebno je dostaviti ovjereni prijevod od strane ovlaštenog prevoditelja.</w:t>
      </w:r>
    </w:p>
    <w:p w:rsidR="00046B46" w:rsidRPr="004F37C3" w:rsidRDefault="00046B46" w:rsidP="00F82964">
      <w:pPr>
        <w:spacing w:after="0" w:line="240" w:lineRule="auto"/>
        <w:contextualSpacing/>
        <w:jc w:val="both"/>
        <w:rPr>
          <w:rFonts w:ascii="Times New Roman" w:eastAsia="Times New Roman" w:hAnsi="Times New Roman" w:cs="Times New Roman"/>
          <w:sz w:val="24"/>
          <w:szCs w:val="24"/>
          <w:lang w:eastAsia="hr-HR"/>
        </w:rPr>
      </w:pPr>
    </w:p>
    <w:p w:rsidR="00EF25DE" w:rsidRPr="004F37C3" w:rsidRDefault="00EF25DE" w:rsidP="00F82964">
      <w:pPr>
        <w:spacing w:after="0" w:line="240" w:lineRule="auto"/>
        <w:contextualSpacing/>
        <w:jc w:val="both"/>
        <w:rPr>
          <w:rFonts w:ascii="Times New Roman" w:eastAsia="Times New Roman" w:hAnsi="Times New Roman" w:cs="Times New Roman"/>
          <w:sz w:val="24"/>
          <w:szCs w:val="24"/>
          <w:highlight w:val="yellow"/>
          <w:lang w:eastAsia="hr-HR"/>
        </w:rPr>
      </w:pPr>
    </w:p>
    <w:p w:rsidR="00F82964" w:rsidRPr="004F37C3" w:rsidRDefault="00F82964" w:rsidP="00F82964">
      <w:pPr>
        <w:pBdr>
          <w:top w:val="single" w:sz="4" w:space="1" w:color="auto"/>
          <w:left w:val="single" w:sz="4" w:space="4" w:color="auto"/>
          <w:bottom w:val="single" w:sz="4" w:space="1" w:color="auto"/>
          <w:right w:val="single" w:sz="4" w:space="4" w:color="auto"/>
        </w:pBdr>
        <w:spacing w:after="0" w:line="240" w:lineRule="auto"/>
        <w:ind w:left="142"/>
        <w:jc w:val="both"/>
        <w:rPr>
          <w:rFonts w:ascii="Times New Roman" w:eastAsia="Times New Roman" w:hAnsi="Times New Roman" w:cs="Times New Roman"/>
          <w:b/>
          <w:i/>
          <w:sz w:val="24"/>
          <w:szCs w:val="24"/>
          <w:lang w:eastAsia="hr-HR"/>
        </w:rPr>
      </w:pPr>
      <w:r w:rsidRPr="004F37C3">
        <w:rPr>
          <w:rFonts w:ascii="Times New Roman" w:eastAsia="Times New Roman" w:hAnsi="Times New Roman" w:cs="Times New Roman"/>
          <w:b/>
          <w:i/>
          <w:sz w:val="24"/>
          <w:szCs w:val="24"/>
          <w:lang w:eastAsia="hr-HR"/>
        </w:rPr>
        <w:t>Naručitelj može pozvati gospodarske subjekte da nadopune ili objasne zaprimljene dokumente kojima se dokazuje nepostojanje osnova za isključenje te ispunjavanje kriterija za odabir gospodarskog subjekta. Ako ponuditelj koji je podnio ekonomski najpovoljniju ponudu ne dostavi ažurirane popratne dokumente u navedenom roku ili njima ne dokaže da ispunjava uvjete, Naručitelj će odbiti ponudu tog ponuditelja te pozvati ponuditelja koji je podnio sljedeću najpovoljniju ponudu ili poništiti postupak javne nabave, ako postoje razlozi za poništenje.</w:t>
      </w:r>
    </w:p>
    <w:p w:rsidR="00791D76" w:rsidRPr="004F37C3" w:rsidRDefault="00791D76" w:rsidP="00F82964">
      <w:pPr>
        <w:widowControl w:val="0"/>
        <w:tabs>
          <w:tab w:val="left" w:pos="268"/>
        </w:tabs>
        <w:spacing w:before="120" w:after="0" w:line="240" w:lineRule="auto"/>
        <w:ind w:right="116"/>
        <w:contextualSpacing/>
        <w:jc w:val="both"/>
        <w:rPr>
          <w:rFonts w:ascii="Times New Roman" w:eastAsia="Times New Roman" w:hAnsi="Times New Roman" w:cs="Times New Roman"/>
          <w:b/>
          <w:sz w:val="24"/>
          <w:szCs w:val="24"/>
        </w:rPr>
      </w:pPr>
    </w:p>
    <w:p w:rsidR="000F4C36" w:rsidRPr="004F37C3" w:rsidRDefault="000F4C36" w:rsidP="00F82964">
      <w:pPr>
        <w:spacing w:after="0" w:line="240" w:lineRule="auto"/>
        <w:rPr>
          <w:rFonts w:ascii="Times New Roman" w:eastAsia="Times New Roman" w:hAnsi="Times New Roman" w:cs="Times New Roman"/>
          <w:b/>
          <w:sz w:val="24"/>
          <w:szCs w:val="24"/>
          <w:lang w:eastAsia="hr-HR"/>
        </w:rPr>
      </w:pPr>
    </w:p>
    <w:p w:rsidR="00F82964" w:rsidRPr="004F37C3" w:rsidRDefault="00F82964" w:rsidP="00F82964">
      <w:pPr>
        <w:spacing w:after="0" w:line="240" w:lineRule="auto"/>
        <w:rPr>
          <w:rFonts w:ascii="Times New Roman" w:eastAsia="Times New Roman" w:hAnsi="Times New Roman" w:cs="Times New Roman"/>
          <w:b/>
          <w:sz w:val="24"/>
          <w:szCs w:val="24"/>
          <w:lang w:eastAsia="hr-HR"/>
        </w:rPr>
      </w:pPr>
      <w:r w:rsidRPr="004F37C3">
        <w:rPr>
          <w:rFonts w:ascii="Times New Roman" w:eastAsia="Times New Roman" w:hAnsi="Times New Roman" w:cs="Times New Roman"/>
          <w:b/>
          <w:sz w:val="24"/>
          <w:szCs w:val="24"/>
          <w:lang w:eastAsia="hr-HR"/>
        </w:rPr>
        <w:t>3.5. Oslanjanje na sposobnost drugih subjekata</w:t>
      </w:r>
    </w:p>
    <w:p w:rsidR="00F82964" w:rsidRPr="004F37C3" w:rsidRDefault="000F4C36" w:rsidP="00F82964">
      <w:pPr>
        <w:tabs>
          <w:tab w:val="left" w:pos="9214"/>
        </w:tabs>
        <w:autoSpaceDE w:val="0"/>
        <w:autoSpaceDN w:val="0"/>
        <w:adjustRightInd w:val="0"/>
        <w:spacing w:after="0" w:line="240" w:lineRule="auto"/>
        <w:ind w:right="-143"/>
        <w:jc w:val="both"/>
        <w:rPr>
          <w:rFonts w:ascii="Times New Roman" w:eastAsia="Calibri" w:hAnsi="Times New Roman" w:cs="Times New Roman"/>
          <w:sz w:val="24"/>
          <w:szCs w:val="24"/>
          <w:lang w:eastAsia="hr-HR"/>
        </w:rPr>
      </w:pPr>
      <w:r w:rsidRPr="004F37C3">
        <w:rPr>
          <w:rFonts w:ascii="Times New Roman" w:eastAsia="Calibri" w:hAnsi="Times New Roman" w:cs="Times New Roman"/>
          <w:sz w:val="24"/>
          <w:szCs w:val="24"/>
          <w:lang w:eastAsia="hr-HR"/>
        </w:rPr>
        <w:t>G</w:t>
      </w:r>
      <w:r w:rsidR="00F82964" w:rsidRPr="004F37C3">
        <w:rPr>
          <w:rFonts w:ascii="Times New Roman" w:eastAsia="Calibri" w:hAnsi="Times New Roman" w:cs="Times New Roman"/>
          <w:sz w:val="24"/>
          <w:szCs w:val="24"/>
          <w:lang w:eastAsia="hr-HR"/>
        </w:rPr>
        <w:t xml:space="preserve">ospodarski subjekt može se u postupku javne nabave radi dokazivanja ispunjavanja kriterija za odabir gospodarskog subjekta, koji se odnosi tehničku i stručnu sposobnost, osloniti na sposobnost drugih subjekata, bez obzira na pravnu prirodu njihova međusobnog odnosa. </w:t>
      </w:r>
    </w:p>
    <w:p w:rsidR="00F82964" w:rsidRPr="004F37C3" w:rsidRDefault="00F82964" w:rsidP="00F82964">
      <w:pPr>
        <w:tabs>
          <w:tab w:val="left" w:pos="9214"/>
        </w:tabs>
        <w:autoSpaceDE w:val="0"/>
        <w:autoSpaceDN w:val="0"/>
        <w:adjustRightInd w:val="0"/>
        <w:spacing w:after="0" w:line="240" w:lineRule="auto"/>
        <w:ind w:right="-143"/>
        <w:jc w:val="both"/>
        <w:rPr>
          <w:rFonts w:ascii="Times New Roman" w:eastAsia="Calibri" w:hAnsi="Times New Roman" w:cs="Times New Roman"/>
          <w:sz w:val="24"/>
          <w:szCs w:val="24"/>
          <w:lang w:eastAsia="hr-HR"/>
        </w:rPr>
      </w:pPr>
      <w:r w:rsidRPr="004F37C3">
        <w:rPr>
          <w:rFonts w:ascii="Times New Roman" w:eastAsia="Calibri" w:hAnsi="Times New Roman" w:cs="Times New Roman"/>
          <w:sz w:val="24"/>
          <w:szCs w:val="24"/>
          <w:lang w:eastAsia="hr-HR"/>
        </w:rPr>
        <w:t xml:space="preserve">Gospodarski subjekt može se u postupku javne nabave osloniti na sposobnost drugih subjekata radi dokazivanja ispunjavanja kriterija koji su vezani uz obrazovne i stručne kvalifikacije ili uz relevantno stručno iskustvo, samo ako će ti subjekti izvršavati usluge za koje se ta sposobnost traži. </w:t>
      </w:r>
    </w:p>
    <w:p w:rsidR="00F82964" w:rsidRPr="004F37C3" w:rsidRDefault="00F82964" w:rsidP="00F82964">
      <w:pPr>
        <w:spacing w:after="0" w:line="240" w:lineRule="auto"/>
        <w:ind w:right="-143"/>
        <w:jc w:val="both"/>
        <w:rPr>
          <w:rFonts w:ascii="Times New Roman" w:eastAsia="Calibri" w:hAnsi="Times New Roman" w:cs="Times New Roman"/>
          <w:sz w:val="24"/>
          <w:szCs w:val="24"/>
        </w:rPr>
      </w:pPr>
      <w:r w:rsidRPr="004F37C3">
        <w:rPr>
          <w:rFonts w:ascii="Times New Roman" w:eastAsia="Calibri" w:hAnsi="Times New Roman" w:cs="Times New Roman"/>
          <w:sz w:val="24"/>
          <w:szCs w:val="24"/>
        </w:rPr>
        <w:t xml:space="preserve">Ukoliko se gospodarski subjekt oslanja na sposobnost drugih subjekata radi dokazivanja ispunjavanja kriterija koji su vezani uz popis </w:t>
      </w:r>
      <w:r w:rsidR="004D235D" w:rsidRPr="004F37C3">
        <w:rPr>
          <w:rFonts w:ascii="Times New Roman" w:eastAsia="Calibri" w:hAnsi="Times New Roman" w:cs="Times New Roman"/>
          <w:sz w:val="24"/>
          <w:szCs w:val="24"/>
        </w:rPr>
        <w:t>isporuka robe</w:t>
      </w:r>
      <w:r w:rsidRPr="004F37C3">
        <w:rPr>
          <w:rFonts w:ascii="Times New Roman" w:eastAsia="Calibri" w:hAnsi="Times New Roman" w:cs="Times New Roman"/>
          <w:sz w:val="24"/>
          <w:szCs w:val="24"/>
        </w:rPr>
        <w:t xml:space="preserve"> navedenih u točki 3.3.3.</w:t>
      </w:r>
      <w:r w:rsidR="004D235D" w:rsidRPr="004F37C3">
        <w:rPr>
          <w:rFonts w:ascii="Times New Roman" w:eastAsia="Calibri" w:hAnsi="Times New Roman" w:cs="Times New Roman"/>
          <w:sz w:val="24"/>
          <w:szCs w:val="24"/>
        </w:rPr>
        <w:t>a),</w:t>
      </w:r>
      <w:r w:rsidRPr="004F37C3">
        <w:rPr>
          <w:rFonts w:ascii="Times New Roman" w:eastAsia="Calibri" w:hAnsi="Times New Roman" w:cs="Times New Roman"/>
          <w:sz w:val="24"/>
          <w:szCs w:val="24"/>
        </w:rPr>
        <w:t xml:space="preserve"> ti subjekti</w:t>
      </w:r>
      <w:r w:rsidR="00BE2AC6" w:rsidRPr="004F37C3">
        <w:rPr>
          <w:rFonts w:ascii="Times New Roman" w:eastAsia="Calibri" w:hAnsi="Times New Roman" w:cs="Times New Roman"/>
          <w:sz w:val="24"/>
          <w:szCs w:val="24"/>
        </w:rPr>
        <w:t>,</w:t>
      </w:r>
      <w:r w:rsidRPr="004F37C3">
        <w:rPr>
          <w:rFonts w:ascii="Times New Roman" w:eastAsia="Calibri" w:hAnsi="Times New Roman" w:cs="Times New Roman"/>
          <w:sz w:val="24"/>
          <w:szCs w:val="24"/>
        </w:rPr>
        <w:t xml:space="preserve"> ukoliko nisu navedeni kao članovi zajednice ponuditelja, moraju biti navedeni kao podugovaratelji.</w:t>
      </w:r>
    </w:p>
    <w:p w:rsidR="00F82964" w:rsidRPr="004F37C3" w:rsidRDefault="00F82964" w:rsidP="00F82964">
      <w:pPr>
        <w:autoSpaceDE w:val="0"/>
        <w:autoSpaceDN w:val="0"/>
        <w:adjustRightInd w:val="0"/>
        <w:spacing w:after="0" w:line="240" w:lineRule="auto"/>
        <w:ind w:right="-143"/>
        <w:jc w:val="both"/>
        <w:rPr>
          <w:rFonts w:ascii="Times New Roman" w:eastAsia="Calibri" w:hAnsi="Times New Roman" w:cs="Times New Roman"/>
          <w:sz w:val="24"/>
          <w:szCs w:val="24"/>
          <w:lang w:eastAsia="hr-HR"/>
        </w:rPr>
      </w:pPr>
      <w:r w:rsidRPr="004F37C3">
        <w:rPr>
          <w:rFonts w:ascii="Times New Roman" w:eastAsia="Calibri" w:hAnsi="Times New Roman" w:cs="Times New Roman"/>
          <w:sz w:val="24"/>
          <w:szCs w:val="24"/>
          <w:lang w:eastAsia="hr-HR"/>
        </w:rPr>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w:t>
      </w:r>
    </w:p>
    <w:p w:rsidR="00F82964" w:rsidRPr="004F37C3" w:rsidRDefault="00F82964" w:rsidP="00F82964">
      <w:pPr>
        <w:autoSpaceDE w:val="0"/>
        <w:autoSpaceDN w:val="0"/>
        <w:adjustRightInd w:val="0"/>
        <w:spacing w:after="0" w:line="240" w:lineRule="auto"/>
        <w:ind w:right="-143"/>
        <w:jc w:val="both"/>
        <w:rPr>
          <w:rFonts w:ascii="Times New Roman" w:eastAsia="Calibri" w:hAnsi="Times New Roman" w:cs="Times New Roman"/>
          <w:sz w:val="24"/>
          <w:szCs w:val="24"/>
          <w:lang w:eastAsia="hr-HR"/>
        </w:rPr>
      </w:pPr>
      <w:r w:rsidRPr="004F37C3">
        <w:rPr>
          <w:rFonts w:ascii="Times New Roman" w:eastAsia="Calibri" w:hAnsi="Times New Roman" w:cs="Times New Roman"/>
          <w:sz w:val="24"/>
          <w:szCs w:val="24"/>
          <w:lang w:eastAsia="hr-HR"/>
        </w:rPr>
        <w:t xml:space="preserve">Naručitelj će od gospodarskog subjekta zahtijevati da zamjeni subjekt na čiju se sposobnost oslonio radi dokazivanja kriterija za odabir ako utvrdi da kod tog subjekta postoje osnove za isključenje ili da ne udovoljava relevantnim kriterijima za odabir gospodarskog subjekta. </w:t>
      </w:r>
    </w:p>
    <w:p w:rsidR="00F82964" w:rsidRPr="004F37C3" w:rsidRDefault="00F82964" w:rsidP="00F82964">
      <w:pPr>
        <w:widowControl w:val="0"/>
        <w:tabs>
          <w:tab w:val="left" w:pos="268"/>
        </w:tabs>
        <w:spacing w:before="120" w:after="0" w:line="240" w:lineRule="auto"/>
        <w:ind w:right="116"/>
        <w:jc w:val="both"/>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Zajednica gospodarskih subjekata može se osloniti na sposobnost članova zajednice ili drugih subjekata pod uvjetima određenim ovom točkom.</w:t>
      </w:r>
    </w:p>
    <w:p w:rsidR="00A5271D" w:rsidRPr="004F37C3" w:rsidRDefault="007E692F" w:rsidP="00310ACF">
      <w:pPr>
        <w:widowControl w:val="0"/>
        <w:tabs>
          <w:tab w:val="left" w:pos="268"/>
        </w:tabs>
        <w:spacing w:before="120" w:after="0" w:line="240" w:lineRule="auto"/>
        <w:ind w:right="116"/>
        <w:jc w:val="both"/>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Gospodarski subjekt na čiju se sposobnost ponuditelj oslanja dužan je dostaviti zaseban ESPD obrazac.</w:t>
      </w:r>
    </w:p>
    <w:p w:rsidR="00310ACF" w:rsidRPr="004F37C3" w:rsidRDefault="00310ACF" w:rsidP="00310ACF">
      <w:pPr>
        <w:widowControl w:val="0"/>
        <w:tabs>
          <w:tab w:val="left" w:pos="268"/>
        </w:tabs>
        <w:spacing w:before="120" w:after="0" w:line="240" w:lineRule="auto"/>
        <w:ind w:right="116"/>
        <w:jc w:val="both"/>
        <w:rPr>
          <w:rFonts w:ascii="Times New Roman" w:eastAsia="Times New Roman" w:hAnsi="Times New Roman" w:cs="Times New Roman"/>
          <w:sz w:val="24"/>
          <w:szCs w:val="24"/>
          <w:lang w:eastAsia="hr-HR"/>
        </w:rPr>
      </w:pPr>
    </w:p>
    <w:p w:rsidR="008C4DBA" w:rsidRPr="004F37C3" w:rsidRDefault="008C4DBA" w:rsidP="00310ACF">
      <w:pPr>
        <w:widowControl w:val="0"/>
        <w:tabs>
          <w:tab w:val="left" w:pos="268"/>
        </w:tabs>
        <w:spacing w:before="120" w:after="0" w:line="240" w:lineRule="auto"/>
        <w:ind w:right="116"/>
        <w:jc w:val="both"/>
        <w:rPr>
          <w:rFonts w:ascii="Times New Roman" w:eastAsia="Times New Roman" w:hAnsi="Times New Roman" w:cs="Times New Roman"/>
          <w:sz w:val="24"/>
          <w:szCs w:val="24"/>
          <w:lang w:eastAsia="hr-HR"/>
        </w:rPr>
      </w:pPr>
    </w:p>
    <w:p w:rsidR="00046B46" w:rsidRPr="004F37C3" w:rsidRDefault="00046B46" w:rsidP="00310ACF">
      <w:pPr>
        <w:widowControl w:val="0"/>
        <w:tabs>
          <w:tab w:val="left" w:pos="268"/>
        </w:tabs>
        <w:spacing w:before="120" w:after="0" w:line="240" w:lineRule="auto"/>
        <w:ind w:right="116"/>
        <w:jc w:val="both"/>
        <w:rPr>
          <w:rFonts w:ascii="Times New Roman" w:eastAsia="Times New Roman" w:hAnsi="Times New Roman" w:cs="Times New Roman"/>
          <w:sz w:val="24"/>
          <w:szCs w:val="24"/>
          <w:lang w:eastAsia="hr-HR"/>
        </w:rPr>
      </w:pPr>
    </w:p>
    <w:p w:rsidR="00046B46" w:rsidRPr="004F37C3" w:rsidRDefault="00046B46" w:rsidP="00310ACF">
      <w:pPr>
        <w:widowControl w:val="0"/>
        <w:tabs>
          <w:tab w:val="left" w:pos="268"/>
        </w:tabs>
        <w:spacing w:before="120" w:after="0" w:line="240" w:lineRule="auto"/>
        <w:ind w:right="116"/>
        <w:jc w:val="both"/>
        <w:rPr>
          <w:rFonts w:ascii="Times New Roman" w:eastAsia="Times New Roman" w:hAnsi="Times New Roman" w:cs="Times New Roman"/>
          <w:sz w:val="24"/>
          <w:szCs w:val="24"/>
          <w:lang w:eastAsia="hr-HR"/>
        </w:rPr>
      </w:pPr>
    </w:p>
    <w:p w:rsidR="00046B46" w:rsidRPr="004F37C3" w:rsidRDefault="00046B46" w:rsidP="00310ACF">
      <w:pPr>
        <w:widowControl w:val="0"/>
        <w:tabs>
          <w:tab w:val="left" w:pos="268"/>
        </w:tabs>
        <w:spacing w:before="120" w:after="0" w:line="240" w:lineRule="auto"/>
        <w:ind w:right="116"/>
        <w:jc w:val="both"/>
        <w:rPr>
          <w:rFonts w:ascii="Times New Roman" w:eastAsia="Times New Roman" w:hAnsi="Times New Roman" w:cs="Times New Roman"/>
          <w:sz w:val="24"/>
          <w:szCs w:val="24"/>
          <w:lang w:eastAsia="hr-HR"/>
        </w:rPr>
      </w:pPr>
    </w:p>
    <w:p w:rsidR="00046B46" w:rsidRPr="004F37C3" w:rsidRDefault="00046B46" w:rsidP="00310ACF">
      <w:pPr>
        <w:widowControl w:val="0"/>
        <w:tabs>
          <w:tab w:val="left" w:pos="268"/>
        </w:tabs>
        <w:spacing w:before="120" w:after="0" w:line="240" w:lineRule="auto"/>
        <w:ind w:right="116"/>
        <w:jc w:val="both"/>
        <w:rPr>
          <w:rFonts w:ascii="Times New Roman" w:eastAsia="Times New Roman" w:hAnsi="Times New Roman" w:cs="Times New Roman"/>
          <w:sz w:val="24"/>
          <w:szCs w:val="24"/>
          <w:lang w:eastAsia="hr-HR"/>
        </w:rPr>
      </w:pPr>
    </w:p>
    <w:p w:rsidR="00046B46" w:rsidRPr="004F37C3" w:rsidRDefault="00046B46" w:rsidP="00310ACF">
      <w:pPr>
        <w:widowControl w:val="0"/>
        <w:tabs>
          <w:tab w:val="left" w:pos="268"/>
        </w:tabs>
        <w:spacing w:before="120" w:after="0" w:line="240" w:lineRule="auto"/>
        <w:ind w:right="116"/>
        <w:jc w:val="both"/>
        <w:rPr>
          <w:rFonts w:ascii="Times New Roman" w:eastAsia="Times New Roman" w:hAnsi="Times New Roman" w:cs="Times New Roman"/>
          <w:sz w:val="24"/>
          <w:szCs w:val="24"/>
          <w:lang w:eastAsia="hr-HR"/>
        </w:rPr>
      </w:pPr>
    </w:p>
    <w:p w:rsidR="00046B46" w:rsidRPr="004F37C3" w:rsidRDefault="00046B46" w:rsidP="00310ACF">
      <w:pPr>
        <w:widowControl w:val="0"/>
        <w:tabs>
          <w:tab w:val="left" w:pos="268"/>
        </w:tabs>
        <w:spacing w:before="120" w:after="0" w:line="240" w:lineRule="auto"/>
        <w:ind w:right="116"/>
        <w:jc w:val="both"/>
        <w:rPr>
          <w:rFonts w:ascii="Times New Roman" w:eastAsia="Times New Roman" w:hAnsi="Times New Roman" w:cs="Times New Roman"/>
          <w:sz w:val="24"/>
          <w:szCs w:val="24"/>
          <w:lang w:eastAsia="hr-HR"/>
        </w:rPr>
      </w:pPr>
    </w:p>
    <w:p w:rsidR="00046B46" w:rsidRPr="004F37C3" w:rsidRDefault="00046B46" w:rsidP="00310ACF">
      <w:pPr>
        <w:widowControl w:val="0"/>
        <w:tabs>
          <w:tab w:val="left" w:pos="268"/>
        </w:tabs>
        <w:spacing w:before="120" w:after="0" w:line="240" w:lineRule="auto"/>
        <w:ind w:right="116"/>
        <w:jc w:val="both"/>
        <w:rPr>
          <w:rFonts w:ascii="Times New Roman" w:eastAsia="Times New Roman" w:hAnsi="Times New Roman" w:cs="Times New Roman"/>
          <w:sz w:val="24"/>
          <w:szCs w:val="24"/>
          <w:lang w:eastAsia="hr-HR"/>
        </w:rPr>
      </w:pPr>
    </w:p>
    <w:p w:rsidR="00046B46" w:rsidRPr="004F37C3" w:rsidRDefault="00046B46" w:rsidP="00310ACF">
      <w:pPr>
        <w:widowControl w:val="0"/>
        <w:tabs>
          <w:tab w:val="left" w:pos="268"/>
        </w:tabs>
        <w:spacing w:before="120" w:after="0" w:line="240" w:lineRule="auto"/>
        <w:ind w:right="116"/>
        <w:jc w:val="both"/>
        <w:rPr>
          <w:rFonts w:ascii="Times New Roman" w:eastAsia="Times New Roman" w:hAnsi="Times New Roman" w:cs="Times New Roman"/>
          <w:sz w:val="24"/>
          <w:szCs w:val="24"/>
          <w:lang w:eastAsia="hr-HR"/>
        </w:rPr>
      </w:pPr>
    </w:p>
    <w:p w:rsidR="00C30174" w:rsidRPr="004F37C3" w:rsidRDefault="00612A33" w:rsidP="00C30174">
      <w:pPr>
        <w:pStyle w:val="ListParagraph"/>
        <w:numPr>
          <w:ilvl w:val="0"/>
          <w:numId w:val="1"/>
        </w:numPr>
        <w:spacing w:after="0" w:line="240" w:lineRule="auto"/>
        <w:jc w:val="center"/>
        <w:rPr>
          <w:rFonts w:ascii="Times New Roman" w:eastAsia="Times New Roman" w:hAnsi="Times New Roman" w:cs="Times New Roman"/>
          <w:b/>
          <w:sz w:val="28"/>
          <w:szCs w:val="28"/>
          <w:lang w:eastAsia="hr-HR"/>
        </w:rPr>
      </w:pPr>
      <w:r w:rsidRPr="004F37C3">
        <w:rPr>
          <w:rFonts w:ascii="Times New Roman" w:eastAsia="Times New Roman" w:hAnsi="Times New Roman" w:cs="Times New Roman"/>
          <w:b/>
          <w:sz w:val="28"/>
          <w:szCs w:val="28"/>
          <w:lang w:eastAsia="hr-HR"/>
        </w:rPr>
        <w:t xml:space="preserve">EUROPSKA JEDINSTVENA DOKUMENTACIJA O </w:t>
      </w:r>
    </w:p>
    <w:p w:rsidR="00612A33" w:rsidRPr="004F37C3" w:rsidRDefault="00612A33" w:rsidP="00C30174">
      <w:pPr>
        <w:pStyle w:val="ListParagraph"/>
        <w:spacing w:after="0" w:line="240" w:lineRule="auto"/>
        <w:ind w:left="360"/>
        <w:jc w:val="center"/>
        <w:rPr>
          <w:rFonts w:ascii="Times New Roman" w:eastAsia="Times New Roman" w:hAnsi="Times New Roman" w:cs="Times New Roman"/>
          <w:b/>
          <w:sz w:val="28"/>
          <w:szCs w:val="28"/>
          <w:lang w:eastAsia="hr-HR"/>
        </w:rPr>
      </w:pPr>
      <w:r w:rsidRPr="004F37C3">
        <w:rPr>
          <w:rFonts w:ascii="Times New Roman" w:eastAsia="Times New Roman" w:hAnsi="Times New Roman" w:cs="Times New Roman"/>
          <w:b/>
          <w:sz w:val="28"/>
          <w:szCs w:val="28"/>
          <w:lang w:eastAsia="hr-HR"/>
        </w:rPr>
        <w:t>NABAVI – ESPD</w:t>
      </w:r>
    </w:p>
    <w:p w:rsidR="00C30174" w:rsidRPr="004F37C3" w:rsidRDefault="00C30174" w:rsidP="00C30174">
      <w:pPr>
        <w:pStyle w:val="ListParagraph"/>
        <w:spacing w:after="0" w:line="240" w:lineRule="auto"/>
        <w:ind w:left="360"/>
        <w:jc w:val="center"/>
        <w:rPr>
          <w:rFonts w:ascii="Times New Roman" w:eastAsia="Times New Roman" w:hAnsi="Times New Roman" w:cs="Times New Roman"/>
          <w:b/>
          <w:sz w:val="28"/>
          <w:szCs w:val="28"/>
          <w:lang w:eastAsia="hr-HR"/>
        </w:rPr>
      </w:pPr>
    </w:p>
    <w:p w:rsidR="001C321F" w:rsidRPr="004F37C3" w:rsidRDefault="001C321F" w:rsidP="00A5271D">
      <w:pPr>
        <w:pStyle w:val="ListParagraph"/>
        <w:numPr>
          <w:ilvl w:val="1"/>
          <w:numId w:val="1"/>
        </w:numPr>
        <w:spacing w:after="0" w:line="240" w:lineRule="auto"/>
        <w:jc w:val="both"/>
        <w:rPr>
          <w:rFonts w:ascii="Times New Roman" w:eastAsia="Times New Roman" w:hAnsi="Times New Roman" w:cs="Times New Roman"/>
          <w:b/>
          <w:sz w:val="24"/>
          <w:szCs w:val="24"/>
          <w:lang w:eastAsia="hr-HR"/>
        </w:rPr>
      </w:pPr>
      <w:bookmarkStart w:id="15" w:name="_Toc486799216"/>
      <w:r w:rsidRPr="004F37C3">
        <w:rPr>
          <w:rFonts w:ascii="Times New Roman" w:eastAsia="Times New Roman" w:hAnsi="Times New Roman" w:cs="Times New Roman"/>
          <w:b/>
          <w:sz w:val="24"/>
          <w:szCs w:val="24"/>
          <w:lang w:eastAsia="hr-HR"/>
        </w:rPr>
        <w:t>Obveza dostave ESPD obrasca kao preliminarnog dokaza ispunjavanja kriterija za kvalitativni odabir gospodarskog subjekta</w:t>
      </w:r>
      <w:bookmarkEnd w:id="15"/>
    </w:p>
    <w:p w:rsidR="001C321F" w:rsidRPr="004F37C3" w:rsidRDefault="001C321F" w:rsidP="001C321F">
      <w:pPr>
        <w:spacing w:after="0" w:line="240" w:lineRule="auto"/>
        <w:jc w:val="both"/>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Sukladno čl. 260. ZJN 2016  Europska jedinstvena dokumentacija o nabavi (European Single Procurement</w:t>
      </w:r>
      <w:r w:rsidR="00D80CEE" w:rsidRPr="004F37C3">
        <w:rPr>
          <w:rFonts w:ascii="Times New Roman" w:eastAsia="Times New Roman" w:hAnsi="Times New Roman" w:cs="Times New Roman"/>
          <w:sz w:val="24"/>
          <w:szCs w:val="24"/>
          <w:lang w:eastAsia="hr-HR"/>
        </w:rPr>
        <w:t xml:space="preserve"> </w:t>
      </w:r>
      <w:r w:rsidRPr="004F37C3">
        <w:rPr>
          <w:rFonts w:ascii="Times New Roman" w:eastAsia="Times New Roman" w:hAnsi="Times New Roman" w:cs="Times New Roman"/>
          <w:sz w:val="24"/>
          <w:szCs w:val="24"/>
          <w:lang w:eastAsia="hr-HR"/>
        </w:rPr>
        <w:t>Document - ESPD) je ažurirana formalna izjava gospodarskog subjekta, koja služi kao preliminarni dokaz umjesto potvrda koje izdaju tijela javne vlasti ili treće strane, a kojima se potvrđuje da taj gospodarski subjekt:</w:t>
      </w:r>
    </w:p>
    <w:p w:rsidR="001C321F" w:rsidRPr="004F37C3" w:rsidRDefault="001C321F" w:rsidP="001C321F">
      <w:pPr>
        <w:spacing w:after="0" w:line="240" w:lineRule="auto"/>
        <w:jc w:val="both"/>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1. nije u jednoj od situacija zbog koje se gospodarski subjekt isključuje ili može isključiti iz postupka javne nabave (osnove za isključenje)</w:t>
      </w:r>
    </w:p>
    <w:p w:rsidR="001C321F" w:rsidRPr="004F37C3" w:rsidRDefault="001C321F" w:rsidP="001C321F">
      <w:pPr>
        <w:spacing w:after="0" w:line="240" w:lineRule="auto"/>
        <w:jc w:val="both"/>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2. ispunjava tražene kriterije za odabir gospodarskog subjekta.</w:t>
      </w:r>
    </w:p>
    <w:p w:rsidR="001C321F" w:rsidRPr="004F37C3" w:rsidRDefault="001C321F" w:rsidP="001C321F">
      <w:pPr>
        <w:spacing w:after="0" w:line="240" w:lineRule="auto"/>
        <w:jc w:val="both"/>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Ako se gospodarski subjekt oslanja na sposobnost drugog subjekta, obvezan je u ponudi dostaviti zaseban ESPD koji sadržava podatke da taj gospodarski subjekt:</w:t>
      </w:r>
    </w:p>
    <w:p w:rsidR="001C321F" w:rsidRPr="004F37C3" w:rsidRDefault="001C321F" w:rsidP="001C321F">
      <w:pPr>
        <w:spacing w:after="0" w:line="240" w:lineRule="auto"/>
        <w:jc w:val="both"/>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1. nije u jednoj od situacija zbog koje se gospodarski subjekt isključuje ili može isključiti iz postupka javne nabave (osnove za isključenje)</w:t>
      </w:r>
    </w:p>
    <w:p w:rsidR="001C321F" w:rsidRPr="004F37C3" w:rsidRDefault="001C321F" w:rsidP="001C321F">
      <w:pPr>
        <w:spacing w:after="0" w:line="240" w:lineRule="auto"/>
        <w:jc w:val="both"/>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2. ispunjava tražene kriterije za odabir gospodarskog subjekta.</w:t>
      </w:r>
    </w:p>
    <w:p w:rsidR="001C321F" w:rsidRPr="004F37C3" w:rsidRDefault="001C321F" w:rsidP="001C321F">
      <w:pPr>
        <w:spacing w:after="0" w:line="240" w:lineRule="auto"/>
        <w:jc w:val="both"/>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 xml:space="preserve">Gospodarski subjekt je obvezan u ponudi dostaviti ESPD kao preliminarni dokaz da ispunjava tražene kriterije za kvalitativni odabir. </w:t>
      </w:r>
    </w:p>
    <w:p w:rsidR="001C321F" w:rsidRPr="004F37C3" w:rsidRDefault="001C321F" w:rsidP="001C321F">
      <w:pPr>
        <w:spacing w:after="0" w:line="240" w:lineRule="auto"/>
        <w:jc w:val="both"/>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U ESPD-u se navode izdavatelji popratnih dokumenata te ona sadržava izjavu da će gospodarski subjekt koji su potrebni u tu svrhu, npr. moći, na zahtjev i bez odgode, javnom naručitelju dostaviti te dokumente.</w:t>
      </w:r>
    </w:p>
    <w:p w:rsidR="001C321F" w:rsidRPr="004F37C3" w:rsidRDefault="001C321F" w:rsidP="001C321F">
      <w:pPr>
        <w:spacing w:after="0" w:line="240" w:lineRule="auto"/>
        <w:jc w:val="both"/>
        <w:rPr>
          <w:rFonts w:ascii="Times New Roman" w:eastAsia="Times New Roman" w:hAnsi="Times New Roman" w:cs="Times New Roman"/>
          <w:sz w:val="24"/>
          <w:szCs w:val="24"/>
          <w:lang w:eastAsia="hr-HR"/>
        </w:rPr>
      </w:pPr>
    </w:p>
    <w:p w:rsidR="001C321F" w:rsidRPr="004F37C3" w:rsidRDefault="001C321F" w:rsidP="001C321F">
      <w:pPr>
        <w:spacing w:after="0" w:line="240" w:lineRule="auto"/>
        <w:jc w:val="both"/>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u w:val="single"/>
          <w:lang w:eastAsia="hr-HR"/>
        </w:rPr>
        <w:t>Sukladno Zakonu o javnoj nabavi (ZJN 2016) ESPD obrazac se od 18. travnja 2018. godine dostavlja isključivo u elektroničkom obliku.</w:t>
      </w:r>
      <w:r w:rsidRPr="004F37C3">
        <w:rPr>
          <w:rFonts w:ascii="Times New Roman" w:eastAsia="Times New Roman" w:hAnsi="Times New Roman" w:cs="Times New Roman"/>
          <w:sz w:val="24"/>
          <w:szCs w:val="24"/>
          <w:lang w:eastAsia="hr-HR"/>
        </w:rPr>
        <w:t>eESPD je elektronička verzija ESPD obrasca tj. verzija u obliku web-obrasca. eESPD obrazac kreira se i popunjava putem platforme Elektroničkog oglasnika javne nabave RH ili EU Usluge za ispunjavanje i ponovnu uporabu europske jedinstvene dokumentacije o nabavi.</w:t>
      </w:r>
    </w:p>
    <w:p w:rsidR="001C321F" w:rsidRPr="004F37C3" w:rsidRDefault="001C321F" w:rsidP="001C321F">
      <w:pPr>
        <w:spacing w:after="0" w:line="240" w:lineRule="auto"/>
        <w:jc w:val="both"/>
        <w:rPr>
          <w:rFonts w:ascii="Times New Roman" w:eastAsia="Times New Roman" w:hAnsi="Times New Roman" w:cs="Times New Roman"/>
          <w:sz w:val="24"/>
          <w:szCs w:val="24"/>
          <w:lang w:eastAsia="hr-HR"/>
        </w:rPr>
      </w:pPr>
    </w:p>
    <w:p w:rsidR="001C321F" w:rsidRPr="004F37C3" w:rsidRDefault="001C321F" w:rsidP="001C321F">
      <w:pPr>
        <w:spacing w:after="0" w:line="240" w:lineRule="auto"/>
        <w:jc w:val="both"/>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ESPD obrazac se nalazi kao zaseban dokument u .xml formatu i dostupan je za preuzimanje putem EOJN-a zajedno s Dokumentacijom o nabavi.</w:t>
      </w:r>
    </w:p>
    <w:p w:rsidR="001C321F" w:rsidRPr="004F37C3" w:rsidRDefault="001C321F" w:rsidP="001C321F">
      <w:pPr>
        <w:spacing w:after="0" w:line="240" w:lineRule="auto"/>
        <w:jc w:val="both"/>
        <w:rPr>
          <w:rFonts w:ascii="Times New Roman" w:eastAsia="Times New Roman" w:hAnsi="Times New Roman" w:cs="Times New Roman"/>
          <w:sz w:val="24"/>
          <w:szCs w:val="24"/>
          <w:lang w:eastAsia="hr-HR"/>
        </w:rPr>
      </w:pPr>
    </w:p>
    <w:p w:rsidR="001C321F" w:rsidRPr="004F37C3" w:rsidRDefault="001C321F" w:rsidP="001C321F">
      <w:pPr>
        <w:spacing w:after="0" w:line="240" w:lineRule="auto"/>
        <w:jc w:val="both"/>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 xml:space="preserve">ESPD obrazac (odgovor) popunjava se putem internetskih stranica EOJN-a </w:t>
      </w:r>
      <w:hyperlink r:id="rId10" w:history="1">
        <w:r w:rsidRPr="004F37C3">
          <w:rPr>
            <w:rStyle w:val="Hyperlink"/>
            <w:rFonts w:ascii="Times New Roman" w:eastAsia="Times New Roman" w:hAnsi="Times New Roman" w:cs="Times New Roman"/>
            <w:color w:val="auto"/>
            <w:sz w:val="24"/>
            <w:szCs w:val="24"/>
            <w:lang w:eastAsia="hr-HR"/>
          </w:rPr>
          <w:t>https://eojn.nn.hr/Oglasnik/</w:t>
        </w:r>
      </w:hyperlink>
      <w:r w:rsidRPr="004F37C3">
        <w:rPr>
          <w:rFonts w:ascii="Times New Roman" w:eastAsia="Times New Roman" w:hAnsi="Times New Roman" w:cs="Times New Roman"/>
          <w:sz w:val="24"/>
          <w:szCs w:val="24"/>
          <w:lang w:eastAsia="hr-HR"/>
        </w:rPr>
        <w:t>. Ponuditelji su dužni popuniti tražene podatke te ESPD obrazac (odgovor) u .xml formatu priložiti (upload) uz ponudu na EOJN-u.</w:t>
      </w:r>
    </w:p>
    <w:p w:rsidR="001C321F" w:rsidRPr="004F37C3" w:rsidRDefault="001C321F" w:rsidP="001C321F">
      <w:pPr>
        <w:spacing w:after="0" w:line="240" w:lineRule="auto"/>
        <w:jc w:val="both"/>
        <w:rPr>
          <w:rFonts w:ascii="Times New Roman" w:eastAsia="Times New Roman" w:hAnsi="Times New Roman" w:cs="Times New Roman"/>
          <w:sz w:val="24"/>
          <w:szCs w:val="24"/>
          <w:lang w:eastAsia="hr-HR"/>
        </w:rPr>
      </w:pPr>
    </w:p>
    <w:p w:rsidR="001C321F" w:rsidRPr="004F37C3" w:rsidRDefault="001C321F" w:rsidP="001C321F">
      <w:pPr>
        <w:spacing w:after="0" w:line="240" w:lineRule="auto"/>
        <w:jc w:val="both"/>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 xml:space="preserve">Detaljne upute za popunjavanje eESPD obrasca dostupne su na web stranici </w:t>
      </w:r>
      <w:hyperlink r:id="rId11" w:history="1">
        <w:r w:rsidRPr="004F37C3">
          <w:rPr>
            <w:rStyle w:val="Hyperlink"/>
            <w:rFonts w:ascii="Times New Roman" w:eastAsia="Times New Roman" w:hAnsi="Times New Roman" w:cs="Times New Roman"/>
            <w:color w:val="auto"/>
            <w:sz w:val="24"/>
            <w:szCs w:val="24"/>
            <w:lang w:eastAsia="hr-HR"/>
          </w:rPr>
          <w:t>https://help.nn.hr/support/solutions/articles/12000043401--kreiranje-e-espd-odgovora-ponuditelji-natjecatelji</w:t>
        </w:r>
      </w:hyperlink>
      <w:r w:rsidRPr="004F37C3">
        <w:rPr>
          <w:rFonts w:ascii="Times New Roman" w:eastAsia="Times New Roman" w:hAnsi="Times New Roman" w:cs="Times New Roman"/>
          <w:sz w:val="24"/>
          <w:szCs w:val="24"/>
          <w:lang w:eastAsia="hr-HR"/>
        </w:rPr>
        <w:t>.</w:t>
      </w:r>
    </w:p>
    <w:p w:rsidR="00CF2688" w:rsidRPr="004F37C3" w:rsidRDefault="00CF2688" w:rsidP="001C321F">
      <w:pPr>
        <w:spacing w:after="0" w:line="240" w:lineRule="auto"/>
        <w:jc w:val="both"/>
        <w:rPr>
          <w:rFonts w:ascii="Times New Roman" w:eastAsia="Times New Roman" w:hAnsi="Times New Roman" w:cs="Times New Roman"/>
          <w:sz w:val="24"/>
          <w:szCs w:val="24"/>
          <w:lang w:eastAsia="hr-HR"/>
        </w:rPr>
      </w:pPr>
    </w:p>
    <w:p w:rsidR="001C321F" w:rsidRPr="004F37C3" w:rsidRDefault="001C321F" w:rsidP="001C321F">
      <w:pPr>
        <w:spacing w:after="0" w:line="240" w:lineRule="auto"/>
        <w:jc w:val="both"/>
        <w:rPr>
          <w:rFonts w:ascii="Times New Roman" w:eastAsia="Times New Roman" w:hAnsi="Times New Roman" w:cs="Times New Roman"/>
          <w:b/>
          <w:sz w:val="24"/>
          <w:szCs w:val="24"/>
          <w:lang w:eastAsia="hr-HR"/>
        </w:rPr>
      </w:pPr>
    </w:p>
    <w:p w:rsidR="001C321F" w:rsidRPr="004F37C3" w:rsidRDefault="001C321F" w:rsidP="00A5271D">
      <w:pPr>
        <w:pStyle w:val="ListParagraph"/>
        <w:numPr>
          <w:ilvl w:val="1"/>
          <w:numId w:val="1"/>
        </w:numPr>
        <w:spacing w:after="0" w:line="240" w:lineRule="auto"/>
        <w:jc w:val="both"/>
        <w:rPr>
          <w:rFonts w:ascii="Times New Roman" w:eastAsia="Times New Roman" w:hAnsi="Times New Roman" w:cs="Times New Roman"/>
          <w:b/>
          <w:sz w:val="24"/>
          <w:szCs w:val="24"/>
          <w:lang w:eastAsia="hr-HR"/>
        </w:rPr>
      </w:pPr>
      <w:bookmarkStart w:id="16" w:name="_Toc486799217"/>
      <w:r w:rsidRPr="004F37C3">
        <w:rPr>
          <w:rFonts w:ascii="Times New Roman" w:eastAsia="Times New Roman" w:hAnsi="Times New Roman" w:cs="Times New Roman"/>
          <w:b/>
          <w:sz w:val="24"/>
          <w:szCs w:val="24"/>
          <w:lang w:eastAsia="hr-HR"/>
        </w:rPr>
        <w:t>Upute za popunjavanje ESPD obrasca</w:t>
      </w:r>
      <w:bookmarkEnd w:id="16"/>
    </w:p>
    <w:p w:rsidR="001C321F" w:rsidRPr="004F37C3" w:rsidRDefault="001C321F" w:rsidP="001C321F">
      <w:pPr>
        <w:spacing w:after="0" w:line="240" w:lineRule="auto"/>
        <w:ind w:left="720"/>
        <w:jc w:val="both"/>
        <w:rPr>
          <w:rFonts w:ascii="Times New Roman" w:eastAsia="Times New Roman" w:hAnsi="Times New Roman" w:cs="Times New Roman"/>
          <w:b/>
          <w:sz w:val="24"/>
          <w:szCs w:val="24"/>
          <w:lang w:eastAsia="hr-HR"/>
        </w:rPr>
      </w:pPr>
    </w:p>
    <w:p w:rsidR="001C321F" w:rsidRPr="004F37C3" w:rsidRDefault="001C321F" w:rsidP="001C321F">
      <w:pPr>
        <w:spacing w:after="0" w:line="240" w:lineRule="auto"/>
        <w:jc w:val="both"/>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ESPD obrazac mora biti popunjen u:</w:t>
      </w:r>
    </w:p>
    <w:p w:rsidR="001C321F" w:rsidRPr="004F37C3" w:rsidRDefault="001C321F" w:rsidP="001C321F">
      <w:pPr>
        <w:numPr>
          <w:ilvl w:val="0"/>
          <w:numId w:val="12"/>
        </w:numPr>
        <w:spacing w:after="0" w:line="240" w:lineRule="auto"/>
        <w:jc w:val="both"/>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Dio I. Podaci o postupku nabave i javnom naručitelju ili naručitelju (Gospodarski subjekti će ispuniti podatke o objavi u EOJN Narodnih novina).</w:t>
      </w:r>
    </w:p>
    <w:p w:rsidR="001C321F" w:rsidRPr="004F37C3" w:rsidRDefault="001C321F" w:rsidP="001C321F">
      <w:pPr>
        <w:numPr>
          <w:ilvl w:val="0"/>
          <w:numId w:val="12"/>
        </w:numPr>
        <w:spacing w:after="0" w:line="240" w:lineRule="auto"/>
        <w:jc w:val="both"/>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Dio II. Podaci o gospodarskom subjektu</w:t>
      </w:r>
    </w:p>
    <w:p w:rsidR="001C321F" w:rsidRPr="004F37C3" w:rsidRDefault="001C321F" w:rsidP="001C321F">
      <w:pPr>
        <w:numPr>
          <w:ilvl w:val="0"/>
          <w:numId w:val="12"/>
        </w:numPr>
        <w:spacing w:after="0" w:line="240" w:lineRule="auto"/>
        <w:jc w:val="both"/>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 xml:space="preserve">Dio III. Osnove za isključenje sukladno </w:t>
      </w:r>
      <w:r w:rsidR="00A5271D" w:rsidRPr="004F37C3">
        <w:rPr>
          <w:rFonts w:ascii="Times New Roman" w:eastAsia="Times New Roman" w:hAnsi="Times New Roman" w:cs="Times New Roman"/>
          <w:sz w:val="24"/>
          <w:szCs w:val="24"/>
          <w:lang w:eastAsia="hr-HR"/>
        </w:rPr>
        <w:t>odjeljku 3A</w:t>
      </w:r>
      <w:r w:rsidRPr="004F37C3">
        <w:rPr>
          <w:rFonts w:ascii="Times New Roman" w:eastAsia="Times New Roman" w:hAnsi="Times New Roman" w:cs="Times New Roman"/>
          <w:sz w:val="24"/>
          <w:szCs w:val="24"/>
          <w:lang w:eastAsia="hr-HR"/>
        </w:rPr>
        <w:t xml:space="preserve"> ove Dokumentacije o nabavi</w:t>
      </w:r>
    </w:p>
    <w:p w:rsidR="001C321F" w:rsidRPr="004F37C3" w:rsidRDefault="001C321F" w:rsidP="001C321F">
      <w:pPr>
        <w:numPr>
          <w:ilvl w:val="0"/>
          <w:numId w:val="12"/>
        </w:numPr>
        <w:spacing w:after="0" w:line="240" w:lineRule="auto"/>
        <w:jc w:val="both"/>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 xml:space="preserve">Dio IV. Kriteriji za odabir sukladno </w:t>
      </w:r>
      <w:r w:rsidR="00A5271D" w:rsidRPr="004F37C3">
        <w:rPr>
          <w:rFonts w:ascii="Times New Roman" w:eastAsia="Times New Roman" w:hAnsi="Times New Roman" w:cs="Times New Roman"/>
          <w:sz w:val="24"/>
          <w:szCs w:val="24"/>
          <w:lang w:eastAsia="hr-HR"/>
        </w:rPr>
        <w:t>odjeljku 3B</w:t>
      </w:r>
      <w:r w:rsidRPr="004F37C3">
        <w:rPr>
          <w:rFonts w:ascii="Times New Roman" w:eastAsia="Times New Roman" w:hAnsi="Times New Roman" w:cs="Times New Roman"/>
          <w:sz w:val="24"/>
          <w:szCs w:val="24"/>
          <w:lang w:eastAsia="hr-HR"/>
        </w:rPr>
        <w:t xml:space="preserve"> ove Dokumentacije o nabavi</w:t>
      </w:r>
    </w:p>
    <w:p w:rsidR="001C321F" w:rsidRPr="004F37C3" w:rsidRDefault="001C321F" w:rsidP="001C321F">
      <w:pPr>
        <w:spacing w:after="0" w:line="240" w:lineRule="auto"/>
        <w:jc w:val="both"/>
        <w:rPr>
          <w:rFonts w:ascii="Times New Roman" w:eastAsia="Times New Roman" w:hAnsi="Times New Roman" w:cs="Times New Roman"/>
          <w:sz w:val="24"/>
          <w:szCs w:val="24"/>
          <w:lang w:eastAsia="hr-HR"/>
        </w:rPr>
      </w:pPr>
    </w:p>
    <w:p w:rsidR="001C321F" w:rsidRPr="004F37C3" w:rsidRDefault="001C321F" w:rsidP="001C321F">
      <w:pPr>
        <w:spacing w:after="0" w:line="240" w:lineRule="auto"/>
        <w:jc w:val="both"/>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ESPD nije potrebno potpisati niti ovjeravati pečatom.</w:t>
      </w:r>
    </w:p>
    <w:p w:rsidR="001C321F" w:rsidRPr="004F37C3" w:rsidRDefault="001C321F" w:rsidP="001C321F">
      <w:pPr>
        <w:spacing w:after="0" w:line="240" w:lineRule="auto"/>
        <w:jc w:val="both"/>
        <w:rPr>
          <w:rFonts w:ascii="Times New Roman" w:eastAsia="Times New Roman" w:hAnsi="Times New Roman" w:cs="Times New Roman"/>
          <w:sz w:val="24"/>
          <w:szCs w:val="24"/>
          <w:lang w:eastAsia="hr-HR"/>
        </w:rPr>
      </w:pPr>
    </w:p>
    <w:p w:rsidR="001C321F" w:rsidRPr="004F37C3" w:rsidRDefault="001C321F" w:rsidP="001C321F">
      <w:pPr>
        <w:spacing w:after="0" w:line="240" w:lineRule="auto"/>
        <w:jc w:val="both"/>
        <w:rPr>
          <w:rFonts w:ascii="Times New Roman" w:eastAsia="Times New Roman" w:hAnsi="Times New Roman" w:cs="Times New Roman"/>
          <w:b/>
          <w:sz w:val="24"/>
          <w:szCs w:val="24"/>
          <w:lang w:eastAsia="hr-HR"/>
        </w:rPr>
      </w:pPr>
      <w:r w:rsidRPr="004F37C3">
        <w:rPr>
          <w:rFonts w:ascii="Times New Roman" w:eastAsia="Times New Roman" w:hAnsi="Times New Roman" w:cs="Times New Roman"/>
          <w:b/>
          <w:sz w:val="24"/>
          <w:szCs w:val="24"/>
          <w:lang w:eastAsia="hr-HR"/>
        </w:rPr>
        <w:t>Gospodarski subjekt koji sudjeluje sam i ne oslanja se na sposobnosti drugih subjekata kako bi ispunio kriterije za odabir dužan je ispuniti jedan ESPD.</w:t>
      </w:r>
    </w:p>
    <w:p w:rsidR="001C321F" w:rsidRPr="004F37C3" w:rsidRDefault="001C321F" w:rsidP="001C321F">
      <w:pPr>
        <w:spacing w:after="0" w:line="240" w:lineRule="auto"/>
        <w:jc w:val="both"/>
        <w:rPr>
          <w:rFonts w:ascii="Times New Roman" w:eastAsia="Times New Roman" w:hAnsi="Times New Roman" w:cs="Times New Roman"/>
          <w:sz w:val="24"/>
          <w:szCs w:val="24"/>
          <w:lang w:eastAsia="hr-HR"/>
        </w:rPr>
      </w:pPr>
    </w:p>
    <w:p w:rsidR="001C321F" w:rsidRPr="004F37C3" w:rsidRDefault="001C321F" w:rsidP="001C321F">
      <w:pPr>
        <w:spacing w:after="0" w:line="240" w:lineRule="auto"/>
        <w:jc w:val="both"/>
        <w:rPr>
          <w:rFonts w:ascii="Times New Roman" w:eastAsia="Times New Roman" w:hAnsi="Times New Roman" w:cs="Times New Roman"/>
          <w:b/>
          <w:sz w:val="24"/>
          <w:szCs w:val="24"/>
          <w:lang w:eastAsia="hr-HR"/>
        </w:rPr>
      </w:pPr>
      <w:r w:rsidRPr="004F37C3">
        <w:rPr>
          <w:rFonts w:ascii="Times New Roman" w:eastAsia="Times New Roman" w:hAnsi="Times New Roman" w:cs="Times New Roman"/>
          <w:b/>
          <w:sz w:val="24"/>
          <w:szCs w:val="24"/>
          <w:lang w:eastAsia="hr-HR"/>
        </w:rPr>
        <w:t>Gospodarski subjekt koji sudjeluje sam, ali se oslanja na sposobnosti najmanje jednog drugog subjekta mora osigurati da naručitelj zaprimi njegov ESPD zajedno sa zasebnim ESPD-om u kojem su navedeni relevantni podaci (vidjeti Dio II., Odjeljak C) za svaki subjekt na koji se oslanja.</w:t>
      </w:r>
    </w:p>
    <w:p w:rsidR="001C321F" w:rsidRPr="004F37C3" w:rsidRDefault="001C321F" w:rsidP="001C321F">
      <w:pPr>
        <w:spacing w:after="0" w:line="240" w:lineRule="auto"/>
        <w:jc w:val="both"/>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U Dijelu II odjeljku C: Podaci o oslanjanju na sposobnosti drugih subjekata, navesti oslanja li se na sposobnost drugih subjekata te, ukoliko se oslanja, navesti u toj rubrici i podatak o nazivu i sjedištu/adresi subjekta na čiju se sposobnost oslanja kao i naznaku relevantnog uvjeta sposobnosti iz dokumentacije o nabavi glede kojeg se ponuditelj oslanja na tog gospodarskog subjekta navođenjem relevantne točke dokumentacije o nabavi. U ovom dijelu navode se svi subjekti na čiju se sposobnost ponuditelj oslanja neovisno o tome radi li se o članovima zajednice gospodarskih subjekata, podugovarateljima ili trećim subjektima.</w:t>
      </w:r>
    </w:p>
    <w:p w:rsidR="001C321F" w:rsidRPr="004F37C3" w:rsidRDefault="001C321F" w:rsidP="001C321F">
      <w:pPr>
        <w:spacing w:after="0" w:line="240" w:lineRule="auto"/>
        <w:jc w:val="both"/>
        <w:rPr>
          <w:rFonts w:ascii="Times New Roman" w:eastAsia="Times New Roman" w:hAnsi="Times New Roman" w:cs="Times New Roman"/>
          <w:sz w:val="24"/>
          <w:szCs w:val="24"/>
          <w:lang w:eastAsia="hr-HR"/>
        </w:rPr>
      </w:pPr>
    </w:p>
    <w:p w:rsidR="001C321F" w:rsidRPr="004F37C3" w:rsidRDefault="001C321F" w:rsidP="001C321F">
      <w:pPr>
        <w:spacing w:after="0" w:line="240" w:lineRule="auto"/>
        <w:jc w:val="both"/>
        <w:rPr>
          <w:rFonts w:ascii="Times New Roman" w:eastAsia="Times New Roman" w:hAnsi="Times New Roman" w:cs="Times New Roman"/>
          <w:b/>
          <w:sz w:val="24"/>
          <w:szCs w:val="24"/>
          <w:lang w:eastAsia="hr-HR"/>
        </w:rPr>
      </w:pPr>
      <w:r w:rsidRPr="004F37C3">
        <w:rPr>
          <w:rFonts w:ascii="Times New Roman" w:eastAsia="Times New Roman" w:hAnsi="Times New Roman" w:cs="Times New Roman"/>
          <w:b/>
          <w:sz w:val="24"/>
          <w:szCs w:val="24"/>
          <w:lang w:eastAsia="hr-HR"/>
        </w:rPr>
        <w:t>Gospodarski subjekt koji namjerava dati bilo koji dio ugovora u podugovor trećim osobama mora osigurati da naručitelj zaprimi njegov ESPD zajedno sa zasebnim ESPD-om u kojem su navedeni relevantni podaci (vidjeti Dio II., Odjeljak D) za svakog podugovaratelja na čije se sposobnosti gospodarski subjekt ne oslanja.</w:t>
      </w:r>
    </w:p>
    <w:p w:rsidR="001C321F" w:rsidRPr="004F37C3" w:rsidRDefault="001C321F" w:rsidP="001C321F">
      <w:pPr>
        <w:spacing w:after="0" w:line="240" w:lineRule="auto"/>
        <w:jc w:val="both"/>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U Dijelu II ponuditelji su dužni pod D: Podaci o podugovarateljima na čije se sposobnosti gospodarski subjekt ne oslanja navesti podatke (naziv/tvrtku, sjedište/adresu i OIB) o podugovarateljima na čiju se sposobnost ne oslanjaju.</w:t>
      </w:r>
    </w:p>
    <w:p w:rsidR="001C321F" w:rsidRPr="004F37C3" w:rsidRDefault="001C321F" w:rsidP="001C321F">
      <w:pPr>
        <w:spacing w:after="0" w:line="240" w:lineRule="auto"/>
        <w:jc w:val="both"/>
        <w:rPr>
          <w:rFonts w:ascii="Times New Roman" w:eastAsia="Times New Roman" w:hAnsi="Times New Roman" w:cs="Times New Roman"/>
          <w:sz w:val="24"/>
          <w:szCs w:val="24"/>
          <w:lang w:eastAsia="hr-HR"/>
        </w:rPr>
      </w:pPr>
    </w:p>
    <w:p w:rsidR="001C321F" w:rsidRPr="004F37C3" w:rsidRDefault="001C321F" w:rsidP="001C321F">
      <w:pPr>
        <w:spacing w:after="0" w:line="240" w:lineRule="auto"/>
        <w:jc w:val="both"/>
        <w:rPr>
          <w:rFonts w:ascii="Times New Roman" w:eastAsia="Times New Roman" w:hAnsi="Times New Roman" w:cs="Times New Roman"/>
          <w:b/>
          <w:sz w:val="24"/>
          <w:szCs w:val="24"/>
          <w:lang w:eastAsia="hr-HR"/>
        </w:rPr>
      </w:pPr>
      <w:r w:rsidRPr="004F37C3">
        <w:rPr>
          <w:rFonts w:ascii="Times New Roman" w:eastAsia="Times New Roman" w:hAnsi="Times New Roman" w:cs="Times New Roman"/>
          <w:b/>
          <w:sz w:val="24"/>
          <w:szCs w:val="24"/>
          <w:lang w:eastAsia="hr-HR"/>
        </w:rPr>
        <w:t>Svi članovi zajednice gospodarskih subjekata obvezni su dostaviti zasebni ESPD obrazac za svakog člana zajednice.</w:t>
      </w:r>
    </w:p>
    <w:p w:rsidR="001C321F" w:rsidRPr="004F37C3" w:rsidRDefault="001C321F" w:rsidP="001C321F">
      <w:pPr>
        <w:spacing w:after="0" w:line="240" w:lineRule="auto"/>
        <w:jc w:val="both"/>
        <w:rPr>
          <w:rFonts w:ascii="Times New Roman" w:eastAsia="Times New Roman" w:hAnsi="Times New Roman" w:cs="Times New Roman"/>
          <w:sz w:val="24"/>
          <w:szCs w:val="24"/>
          <w:lang w:eastAsia="hr-HR"/>
        </w:rPr>
      </w:pPr>
    </w:p>
    <w:p w:rsidR="001C321F" w:rsidRPr="004F37C3" w:rsidRDefault="001C321F" w:rsidP="001C321F">
      <w:pPr>
        <w:spacing w:after="0" w:line="240" w:lineRule="auto"/>
        <w:jc w:val="both"/>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Sukladno čl.262. ZJN 2016 naručitelj može u bilo kojem trenutku tijekom postupka javne nabave, ako je to potrebno za pravilno provođenje postupka, provjeriti informacije navedene u ESPD-u kod nadležnog tijela za vođenje službene evidencije o tim podacima (npr. kaznena evidencija) sukladno posebnom propisu i zatražiti izdavanje potvrde o tome, uvidom u popratne dokumente ili dokaze koje već posjeduje, ili izravnim pristupom elektroničkim sredstvima komunikacije besplatnoj nacionalnoj bazi podataka na jeziku iz članka 280. stavka 2. ZJN 2016. Ako se ne može obaviti provjera ili ishoditi potvrda sukladno čl. 280. st. 1. ZJN 2016 naručitelj može zahtijevati od gospodarskog subjekta da u primjerenom roku, ne kraćem od pet dana, dostavi sve ili dio popratnih dokumenata ili dokaza.</w:t>
      </w:r>
    </w:p>
    <w:p w:rsidR="001C321F" w:rsidRPr="004F37C3" w:rsidRDefault="001C321F" w:rsidP="001C321F">
      <w:pPr>
        <w:spacing w:after="0" w:line="240" w:lineRule="auto"/>
        <w:jc w:val="both"/>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Naručitelj može pozvati gospodarske subjekte da nadopune ili objasne zaprimljene dokumente.</w:t>
      </w:r>
    </w:p>
    <w:p w:rsidR="001C321F" w:rsidRPr="004F37C3" w:rsidRDefault="001C321F" w:rsidP="001C321F">
      <w:pPr>
        <w:spacing w:after="0" w:line="240" w:lineRule="auto"/>
        <w:jc w:val="both"/>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Ako ponuditelj koji je podnio ekonomski najpovoljniju ponudu ne dostavi ažurirane popratne dokumente u navedenom roku ili njima ne dokaže da ispunjava uvjete naručitelj će odbiti ponudu tog ponuditelja te pozvati ponuditelja koji je podnio sljedeću najpovoljniju ponudu ili poništiti postupak javne nabave, ako postoje razlozi za poništenje.</w:t>
      </w:r>
    </w:p>
    <w:p w:rsidR="001C321F" w:rsidRPr="004F37C3" w:rsidRDefault="001C321F" w:rsidP="001C321F">
      <w:pPr>
        <w:spacing w:after="0" w:line="240" w:lineRule="auto"/>
        <w:jc w:val="both"/>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 xml:space="preserve">Ažurirani popratni dokument je svaki dokument u kojem su sadržani podaci važeći te odgovaraju stvarnom činjeničnom stanju u trenutku dostave Naručitelju te dokazuju ono što je gospodarski subjekt naveo u ESPD-u. </w:t>
      </w:r>
    </w:p>
    <w:p w:rsidR="001C321F" w:rsidRPr="004F37C3" w:rsidRDefault="001C321F" w:rsidP="001C321F">
      <w:pPr>
        <w:spacing w:after="0" w:line="240" w:lineRule="auto"/>
        <w:jc w:val="both"/>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Sukladno članku 20. Pravilnika o dokumentaciji o nabavi te ponudi u postupcima javne nabave (NN 65/17) gospodarski subjekt može dostaviti ažurirane popratne dokumente u neovjerenoj preslici elektroničkim sredstvima komunikacije ili na drugi dokaziv način. Neovjerenom preslikom smatra se i neovjerena preslika elektroničke isprave na papiru. U svrhu dodatne provjere informacija, Naručitelj može zatražiti dostavu ili stavljanje na uvid izvornika ili ovjerenih preslika jednog ili više traženih dokumenata.</w:t>
      </w:r>
    </w:p>
    <w:p w:rsidR="00313D45" w:rsidRPr="004F37C3" w:rsidRDefault="00313D45" w:rsidP="001C321F">
      <w:pPr>
        <w:spacing w:after="0" w:line="240" w:lineRule="auto"/>
        <w:jc w:val="both"/>
        <w:rPr>
          <w:rFonts w:ascii="Times New Roman" w:eastAsia="Calibri" w:hAnsi="Times New Roman" w:cs="Times New Roman"/>
          <w:sz w:val="24"/>
          <w:szCs w:val="24"/>
          <w:lang w:eastAsia="hr-HR"/>
        </w:rPr>
      </w:pPr>
    </w:p>
    <w:p w:rsidR="009F6EBC" w:rsidRDefault="009F6EBC" w:rsidP="00316DEA">
      <w:pPr>
        <w:autoSpaceDE w:val="0"/>
        <w:autoSpaceDN w:val="0"/>
        <w:adjustRightInd w:val="0"/>
        <w:spacing w:after="0" w:line="240" w:lineRule="auto"/>
        <w:ind w:right="-143"/>
        <w:jc w:val="both"/>
        <w:rPr>
          <w:rFonts w:ascii="Times New Roman" w:eastAsia="Calibri" w:hAnsi="Times New Roman" w:cs="Times New Roman"/>
          <w:sz w:val="24"/>
          <w:szCs w:val="24"/>
          <w:lang w:eastAsia="hr-HR"/>
        </w:rPr>
      </w:pPr>
    </w:p>
    <w:p w:rsidR="00E23833" w:rsidRDefault="00E23833" w:rsidP="00316DEA">
      <w:pPr>
        <w:autoSpaceDE w:val="0"/>
        <w:autoSpaceDN w:val="0"/>
        <w:adjustRightInd w:val="0"/>
        <w:spacing w:after="0" w:line="240" w:lineRule="auto"/>
        <w:ind w:right="-143"/>
        <w:jc w:val="both"/>
        <w:rPr>
          <w:rFonts w:ascii="Times New Roman" w:eastAsia="Calibri" w:hAnsi="Times New Roman" w:cs="Times New Roman"/>
          <w:sz w:val="24"/>
          <w:szCs w:val="24"/>
          <w:lang w:eastAsia="hr-HR"/>
        </w:rPr>
      </w:pPr>
    </w:p>
    <w:p w:rsidR="00E23833" w:rsidRDefault="00E23833" w:rsidP="00316DEA">
      <w:pPr>
        <w:autoSpaceDE w:val="0"/>
        <w:autoSpaceDN w:val="0"/>
        <w:adjustRightInd w:val="0"/>
        <w:spacing w:after="0" w:line="240" w:lineRule="auto"/>
        <w:ind w:right="-143"/>
        <w:jc w:val="both"/>
        <w:rPr>
          <w:rFonts w:ascii="Times New Roman" w:eastAsia="Calibri" w:hAnsi="Times New Roman" w:cs="Times New Roman"/>
          <w:sz w:val="24"/>
          <w:szCs w:val="24"/>
          <w:lang w:eastAsia="hr-HR"/>
        </w:rPr>
      </w:pPr>
    </w:p>
    <w:p w:rsidR="00E23833" w:rsidRDefault="00E23833" w:rsidP="00316DEA">
      <w:pPr>
        <w:autoSpaceDE w:val="0"/>
        <w:autoSpaceDN w:val="0"/>
        <w:adjustRightInd w:val="0"/>
        <w:spacing w:after="0" w:line="240" w:lineRule="auto"/>
        <w:ind w:right="-143"/>
        <w:jc w:val="both"/>
        <w:rPr>
          <w:rFonts w:ascii="Times New Roman" w:eastAsia="Calibri" w:hAnsi="Times New Roman" w:cs="Times New Roman"/>
          <w:sz w:val="24"/>
          <w:szCs w:val="24"/>
          <w:lang w:eastAsia="hr-HR"/>
        </w:rPr>
      </w:pPr>
    </w:p>
    <w:p w:rsidR="00E23833" w:rsidRDefault="00E23833" w:rsidP="00316DEA">
      <w:pPr>
        <w:autoSpaceDE w:val="0"/>
        <w:autoSpaceDN w:val="0"/>
        <w:adjustRightInd w:val="0"/>
        <w:spacing w:after="0" w:line="240" w:lineRule="auto"/>
        <w:ind w:right="-143"/>
        <w:jc w:val="both"/>
        <w:rPr>
          <w:rFonts w:ascii="Times New Roman" w:eastAsia="Calibri" w:hAnsi="Times New Roman" w:cs="Times New Roman"/>
          <w:sz w:val="24"/>
          <w:szCs w:val="24"/>
          <w:lang w:eastAsia="hr-HR"/>
        </w:rPr>
      </w:pPr>
    </w:p>
    <w:p w:rsidR="00E23833" w:rsidRDefault="00E23833" w:rsidP="00316DEA">
      <w:pPr>
        <w:autoSpaceDE w:val="0"/>
        <w:autoSpaceDN w:val="0"/>
        <w:adjustRightInd w:val="0"/>
        <w:spacing w:after="0" w:line="240" w:lineRule="auto"/>
        <w:ind w:right="-143"/>
        <w:jc w:val="both"/>
        <w:rPr>
          <w:rFonts w:ascii="Times New Roman" w:eastAsia="Calibri" w:hAnsi="Times New Roman" w:cs="Times New Roman"/>
          <w:sz w:val="24"/>
          <w:szCs w:val="24"/>
          <w:lang w:eastAsia="hr-HR"/>
        </w:rPr>
      </w:pPr>
    </w:p>
    <w:p w:rsidR="00E23833" w:rsidRDefault="00E23833" w:rsidP="00316DEA">
      <w:pPr>
        <w:autoSpaceDE w:val="0"/>
        <w:autoSpaceDN w:val="0"/>
        <w:adjustRightInd w:val="0"/>
        <w:spacing w:after="0" w:line="240" w:lineRule="auto"/>
        <w:ind w:right="-143"/>
        <w:jc w:val="both"/>
        <w:rPr>
          <w:rFonts w:ascii="Times New Roman" w:eastAsia="Calibri" w:hAnsi="Times New Roman" w:cs="Times New Roman"/>
          <w:sz w:val="24"/>
          <w:szCs w:val="24"/>
          <w:lang w:eastAsia="hr-HR"/>
        </w:rPr>
      </w:pPr>
    </w:p>
    <w:p w:rsidR="00E23833" w:rsidRDefault="00E23833" w:rsidP="00316DEA">
      <w:pPr>
        <w:autoSpaceDE w:val="0"/>
        <w:autoSpaceDN w:val="0"/>
        <w:adjustRightInd w:val="0"/>
        <w:spacing w:after="0" w:line="240" w:lineRule="auto"/>
        <w:ind w:right="-143"/>
        <w:jc w:val="both"/>
        <w:rPr>
          <w:rFonts w:ascii="Times New Roman" w:eastAsia="Calibri" w:hAnsi="Times New Roman" w:cs="Times New Roman"/>
          <w:sz w:val="24"/>
          <w:szCs w:val="24"/>
          <w:lang w:eastAsia="hr-HR"/>
        </w:rPr>
      </w:pPr>
    </w:p>
    <w:p w:rsidR="00E23833" w:rsidRDefault="00E23833" w:rsidP="00316DEA">
      <w:pPr>
        <w:autoSpaceDE w:val="0"/>
        <w:autoSpaceDN w:val="0"/>
        <w:adjustRightInd w:val="0"/>
        <w:spacing w:after="0" w:line="240" w:lineRule="auto"/>
        <w:ind w:right="-143"/>
        <w:jc w:val="both"/>
        <w:rPr>
          <w:rFonts w:ascii="Times New Roman" w:eastAsia="Calibri" w:hAnsi="Times New Roman" w:cs="Times New Roman"/>
          <w:sz w:val="24"/>
          <w:szCs w:val="24"/>
          <w:lang w:eastAsia="hr-HR"/>
        </w:rPr>
      </w:pPr>
    </w:p>
    <w:p w:rsidR="00E23833" w:rsidRDefault="00E23833" w:rsidP="00316DEA">
      <w:pPr>
        <w:autoSpaceDE w:val="0"/>
        <w:autoSpaceDN w:val="0"/>
        <w:adjustRightInd w:val="0"/>
        <w:spacing w:after="0" w:line="240" w:lineRule="auto"/>
        <w:ind w:right="-143"/>
        <w:jc w:val="both"/>
        <w:rPr>
          <w:rFonts w:ascii="Times New Roman" w:eastAsia="Calibri" w:hAnsi="Times New Roman" w:cs="Times New Roman"/>
          <w:sz w:val="24"/>
          <w:szCs w:val="24"/>
          <w:lang w:eastAsia="hr-HR"/>
        </w:rPr>
      </w:pPr>
    </w:p>
    <w:p w:rsidR="00E23833" w:rsidRDefault="00E23833" w:rsidP="00316DEA">
      <w:pPr>
        <w:autoSpaceDE w:val="0"/>
        <w:autoSpaceDN w:val="0"/>
        <w:adjustRightInd w:val="0"/>
        <w:spacing w:after="0" w:line="240" w:lineRule="auto"/>
        <w:ind w:right="-143"/>
        <w:jc w:val="both"/>
        <w:rPr>
          <w:rFonts w:ascii="Times New Roman" w:eastAsia="Calibri" w:hAnsi="Times New Roman" w:cs="Times New Roman"/>
          <w:sz w:val="24"/>
          <w:szCs w:val="24"/>
          <w:lang w:eastAsia="hr-HR"/>
        </w:rPr>
      </w:pPr>
    </w:p>
    <w:p w:rsidR="00E23833" w:rsidRDefault="00E23833" w:rsidP="00316DEA">
      <w:pPr>
        <w:autoSpaceDE w:val="0"/>
        <w:autoSpaceDN w:val="0"/>
        <w:adjustRightInd w:val="0"/>
        <w:spacing w:after="0" w:line="240" w:lineRule="auto"/>
        <w:ind w:right="-143"/>
        <w:jc w:val="both"/>
        <w:rPr>
          <w:rFonts w:ascii="Times New Roman" w:eastAsia="Calibri" w:hAnsi="Times New Roman" w:cs="Times New Roman"/>
          <w:sz w:val="24"/>
          <w:szCs w:val="24"/>
          <w:lang w:eastAsia="hr-HR"/>
        </w:rPr>
      </w:pPr>
    </w:p>
    <w:p w:rsidR="00E23833" w:rsidRDefault="00E23833" w:rsidP="00316DEA">
      <w:pPr>
        <w:autoSpaceDE w:val="0"/>
        <w:autoSpaceDN w:val="0"/>
        <w:adjustRightInd w:val="0"/>
        <w:spacing w:after="0" w:line="240" w:lineRule="auto"/>
        <w:ind w:right="-143"/>
        <w:jc w:val="both"/>
        <w:rPr>
          <w:rFonts w:ascii="Times New Roman" w:eastAsia="Calibri" w:hAnsi="Times New Roman" w:cs="Times New Roman"/>
          <w:sz w:val="24"/>
          <w:szCs w:val="24"/>
          <w:lang w:eastAsia="hr-HR"/>
        </w:rPr>
      </w:pPr>
    </w:p>
    <w:p w:rsidR="00E23833" w:rsidRDefault="00E23833" w:rsidP="00316DEA">
      <w:pPr>
        <w:autoSpaceDE w:val="0"/>
        <w:autoSpaceDN w:val="0"/>
        <w:adjustRightInd w:val="0"/>
        <w:spacing w:after="0" w:line="240" w:lineRule="auto"/>
        <w:ind w:right="-143"/>
        <w:jc w:val="both"/>
        <w:rPr>
          <w:rFonts w:ascii="Times New Roman" w:eastAsia="Calibri" w:hAnsi="Times New Roman" w:cs="Times New Roman"/>
          <w:sz w:val="24"/>
          <w:szCs w:val="24"/>
          <w:lang w:eastAsia="hr-HR"/>
        </w:rPr>
      </w:pPr>
    </w:p>
    <w:p w:rsidR="00E23833" w:rsidRDefault="00E23833" w:rsidP="00316DEA">
      <w:pPr>
        <w:autoSpaceDE w:val="0"/>
        <w:autoSpaceDN w:val="0"/>
        <w:adjustRightInd w:val="0"/>
        <w:spacing w:after="0" w:line="240" w:lineRule="auto"/>
        <w:ind w:right="-143"/>
        <w:jc w:val="both"/>
        <w:rPr>
          <w:rFonts w:ascii="Times New Roman" w:eastAsia="Calibri" w:hAnsi="Times New Roman" w:cs="Times New Roman"/>
          <w:sz w:val="24"/>
          <w:szCs w:val="24"/>
          <w:lang w:eastAsia="hr-HR"/>
        </w:rPr>
      </w:pPr>
    </w:p>
    <w:p w:rsidR="00E23833" w:rsidRDefault="00E23833" w:rsidP="00316DEA">
      <w:pPr>
        <w:autoSpaceDE w:val="0"/>
        <w:autoSpaceDN w:val="0"/>
        <w:adjustRightInd w:val="0"/>
        <w:spacing w:after="0" w:line="240" w:lineRule="auto"/>
        <w:ind w:right="-143"/>
        <w:jc w:val="both"/>
        <w:rPr>
          <w:rFonts w:ascii="Times New Roman" w:eastAsia="Calibri" w:hAnsi="Times New Roman" w:cs="Times New Roman"/>
          <w:sz w:val="24"/>
          <w:szCs w:val="24"/>
          <w:lang w:eastAsia="hr-HR"/>
        </w:rPr>
      </w:pPr>
    </w:p>
    <w:p w:rsidR="00E23833" w:rsidRDefault="00E23833" w:rsidP="00316DEA">
      <w:pPr>
        <w:autoSpaceDE w:val="0"/>
        <w:autoSpaceDN w:val="0"/>
        <w:adjustRightInd w:val="0"/>
        <w:spacing w:after="0" w:line="240" w:lineRule="auto"/>
        <w:ind w:right="-143"/>
        <w:jc w:val="both"/>
        <w:rPr>
          <w:rFonts w:ascii="Times New Roman" w:eastAsia="Calibri" w:hAnsi="Times New Roman" w:cs="Times New Roman"/>
          <w:sz w:val="24"/>
          <w:szCs w:val="24"/>
          <w:lang w:eastAsia="hr-HR"/>
        </w:rPr>
      </w:pPr>
    </w:p>
    <w:p w:rsidR="00E23833" w:rsidRDefault="00E23833" w:rsidP="00316DEA">
      <w:pPr>
        <w:autoSpaceDE w:val="0"/>
        <w:autoSpaceDN w:val="0"/>
        <w:adjustRightInd w:val="0"/>
        <w:spacing w:after="0" w:line="240" w:lineRule="auto"/>
        <w:ind w:right="-143"/>
        <w:jc w:val="both"/>
        <w:rPr>
          <w:rFonts w:ascii="Times New Roman" w:eastAsia="Calibri" w:hAnsi="Times New Roman" w:cs="Times New Roman"/>
          <w:sz w:val="24"/>
          <w:szCs w:val="24"/>
          <w:lang w:eastAsia="hr-HR"/>
        </w:rPr>
      </w:pPr>
    </w:p>
    <w:p w:rsidR="00E23833" w:rsidRDefault="00E23833" w:rsidP="00316DEA">
      <w:pPr>
        <w:autoSpaceDE w:val="0"/>
        <w:autoSpaceDN w:val="0"/>
        <w:adjustRightInd w:val="0"/>
        <w:spacing w:after="0" w:line="240" w:lineRule="auto"/>
        <w:ind w:right="-143"/>
        <w:jc w:val="both"/>
        <w:rPr>
          <w:rFonts w:ascii="Times New Roman" w:eastAsia="Calibri" w:hAnsi="Times New Roman" w:cs="Times New Roman"/>
          <w:sz w:val="24"/>
          <w:szCs w:val="24"/>
          <w:lang w:eastAsia="hr-HR"/>
        </w:rPr>
      </w:pPr>
    </w:p>
    <w:p w:rsidR="00E23833" w:rsidRDefault="00E23833" w:rsidP="00316DEA">
      <w:pPr>
        <w:autoSpaceDE w:val="0"/>
        <w:autoSpaceDN w:val="0"/>
        <w:adjustRightInd w:val="0"/>
        <w:spacing w:after="0" w:line="240" w:lineRule="auto"/>
        <w:ind w:right="-143"/>
        <w:jc w:val="both"/>
        <w:rPr>
          <w:rFonts w:ascii="Times New Roman" w:eastAsia="Calibri" w:hAnsi="Times New Roman" w:cs="Times New Roman"/>
          <w:sz w:val="24"/>
          <w:szCs w:val="24"/>
          <w:lang w:eastAsia="hr-HR"/>
        </w:rPr>
      </w:pPr>
    </w:p>
    <w:p w:rsidR="00E23833" w:rsidRDefault="00E23833" w:rsidP="00316DEA">
      <w:pPr>
        <w:autoSpaceDE w:val="0"/>
        <w:autoSpaceDN w:val="0"/>
        <w:adjustRightInd w:val="0"/>
        <w:spacing w:after="0" w:line="240" w:lineRule="auto"/>
        <w:ind w:right="-143"/>
        <w:jc w:val="both"/>
        <w:rPr>
          <w:rFonts w:ascii="Times New Roman" w:eastAsia="Calibri" w:hAnsi="Times New Roman" w:cs="Times New Roman"/>
          <w:sz w:val="24"/>
          <w:szCs w:val="24"/>
          <w:lang w:eastAsia="hr-HR"/>
        </w:rPr>
      </w:pPr>
    </w:p>
    <w:p w:rsidR="00E23833" w:rsidRDefault="00E23833" w:rsidP="00316DEA">
      <w:pPr>
        <w:autoSpaceDE w:val="0"/>
        <w:autoSpaceDN w:val="0"/>
        <w:adjustRightInd w:val="0"/>
        <w:spacing w:after="0" w:line="240" w:lineRule="auto"/>
        <w:ind w:right="-143"/>
        <w:jc w:val="both"/>
        <w:rPr>
          <w:rFonts w:ascii="Times New Roman" w:eastAsia="Calibri" w:hAnsi="Times New Roman" w:cs="Times New Roman"/>
          <w:sz w:val="24"/>
          <w:szCs w:val="24"/>
          <w:lang w:eastAsia="hr-HR"/>
        </w:rPr>
      </w:pPr>
    </w:p>
    <w:p w:rsidR="00E23833" w:rsidRDefault="00E23833" w:rsidP="00316DEA">
      <w:pPr>
        <w:autoSpaceDE w:val="0"/>
        <w:autoSpaceDN w:val="0"/>
        <w:adjustRightInd w:val="0"/>
        <w:spacing w:after="0" w:line="240" w:lineRule="auto"/>
        <w:ind w:right="-143"/>
        <w:jc w:val="both"/>
        <w:rPr>
          <w:rFonts w:ascii="Times New Roman" w:eastAsia="Calibri" w:hAnsi="Times New Roman" w:cs="Times New Roman"/>
          <w:sz w:val="24"/>
          <w:szCs w:val="24"/>
          <w:lang w:eastAsia="hr-HR"/>
        </w:rPr>
      </w:pPr>
    </w:p>
    <w:p w:rsidR="00E23833" w:rsidRDefault="00E23833" w:rsidP="00316DEA">
      <w:pPr>
        <w:autoSpaceDE w:val="0"/>
        <w:autoSpaceDN w:val="0"/>
        <w:adjustRightInd w:val="0"/>
        <w:spacing w:after="0" w:line="240" w:lineRule="auto"/>
        <w:ind w:right="-143"/>
        <w:jc w:val="both"/>
        <w:rPr>
          <w:rFonts w:ascii="Times New Roman" w:eastAsia="Calibri" w:hAnsi="Times New Roman" w:cs="Times New Roman"/>
          <w:sz w:val="24"/>
          <w:szCs w:val="24"/>
          <w:lang w:eastAsia="hr-HR"/>
        </w:rPr>
      </w:pPr>
    </w:p>
    <w:p w:rsidR="00E23833" w:rsidRDefault="00E23833" w:rsidP="00316DEA">
      <w:pPr>
        <w:autoSpaceDE w:val="0"/>
        <w:autoSpaceDN w:val="0"/>
        <w:adjustRightInd w:val="0"/>
        <w:spacing w:after="0" w:line="240" w:lineRule="auto"/>
        <w:ind w:right="-143"/>
        <w:jc w:val="both"/>
        <w:rPr>
          <w:rFonts w:ascii="Times New Roman" w:eastAsia="Calibri" w:hAnsi="Times New Roman" w:cs="Times New Roman"/>
          <w:sz w:val="24"/>
          <w:szCs w:val="24"/>
          <w:lang w:eastAsia="hr-HR"/>
        </w:rPr>
      </w:pPr>
    </w:p>
    <w:p w:rsidR="00E23833" w:rsidRDefault="00E23833" w:rsidP="00316DEA">
      <w:pPr>
        <w:autoSpaceDE w:val="0"/>
        <w:autoSpaceDN w:val="0"/>
        <w:adjustRightInd w:val="0"/>
        <w:spacing w:after="0" w:line="240" w:lineRule="auto"/>
        <w:ind w:right="-143"/>
        <w:jc w:val="both"/>
        <w:rPr>
          <w:rFonts w:ascii="Times New Roman" w:eastAsia="Calibri" w:hAnsi="Times New Roman" w:cs="Times New Roman"/>
          <w:sz w:val="24"/>
          <w:szCs w:val="24"/>
          <w:lang w:eastAsia="hr-HR"/>
        </w:rPr>
      </w:pPr>
    </w:p>
    <w:p w:rsidR="00E23833" w:rsidRDefault="00E23833" w:rsidP="00316DEA">
      <w:pPr>
        <w:autoSpaceDE w:val="0"/>
        <w:autoSpaceDN w:val="0"/>
        <w:adjustRightInd w:val="0"/>
        <w:spacing w:after="0" w:line="240" w:lineRule="auto"/>
        <w:ind w:right="-143"/>
        <w:jc w:val="both"/>
        <w:rPr>
          <w:rFonts w:ascii="Times New Roman" w:eastAsia="Calibri" w:hAnsi="Times New Roman" w:cs="Times New Roman"/>
          <w:sz w:val="24"/>
          <w:szCs w:val="24"/>
          <w:lang w:eastAsia="hr-HR"/>
        </w:rPr>
      </w:pPr>
    </w:p>
    <w:p w:rsidR="00E23833" w:rsidRDefault="00E23833" w:rsidP="00316DEA">
      <w:pPr>
        <w:autoSpaceDE w:val="0"/>
        <w:autoSpaceDN w:val="0"/>
        <w:adjustRightInd w:val="0"/>
        <w:spacing w:after="0" w:line="240" w:lineRule="auto"/>
        <w:ind w:right="-143"/>
        <w:jc w:val="both"/>
        <w:rPr>
          <w:rFonts w:ascii="Times New Roman" w:eastAsia="Calibri" w:hAnsi="Times New Roman" w:cs="Times New Roman"/>
          <w:sz w:val="24"/>
          <w:szCs w:val="24"/>
          <w:lang w:eastAsia="hr-HR"/>
        </w:rPr>
      </w:pPr>
    </w:p>
    <w:p w:rsidR="00E23833" w:rsidRDefault="00E23833" w:rsidP="00316DEA">
      <w:pPr>
        <w:autoSpaceDE w:val="0"/>
        <w:autoSpaceDN w:val="0"/>
        <w:adjustRightInd w:val="0"/>
        <w:spacing w:after="0" w:line="240" w:lineRule="auto"/>
        <w:ind w:right="-143"/>
        <w:jc w:val="both"/>
        <w:rPr>
          <w:rFonts w:ascii="Times New Roman" w:eastAsia="Calibri" w:hAnsi="Times New Roman" w:cs="Times New Roman"/>
          <w:sz w:val="24"/>
          <w:szCs w:val="24"/>
          <w:lang w:eastAsia="hr-HR"/>
        </w:rPr>
      </w:pPr>
    </w:p>
    <w:p w:rsidR="00E23833" w:rsidRDefault="00E23833" w:rsidP="00316DEA">
      <w:pPr>
        <w:autoSpaceDE w:val="0"/>
        <w:autoSpaceDN w:val="0"/>
        <w:adjustRightInd w:val="0"/>
        <w:spacing w:after="0" w:line="240" w:lineRule="auto"/>
        <w:ind w:right="-143"/>
        <w:jc w:val="both"/>
        <w:rPr>
          <w:rFonts w:ascii="Times New Roman" w:eastAsia="Calibri" w:hAnsi="Times New Roman" w:cs="Times New Roman"/>
          <w:sz w:val="24"/>
          <w:szCs w:val="24"/>
          <w:lang w:eastAsia="hr-HR"/>
        </w:rPr>
      </w:pPr>
    </w:p>
    <w:p w:rsidR="00E23833" w:rsidRDefault="00E23833" w:rsidP="00316DEA">
      <w:pPr>
        <w:autoSpaceDE w:val="0"/>
        <w:autoSpaceDN w:val="0"/>
        <w:adjustRightInd w:val="0"/>
        <w:spacing w:after="0" w:line="240" w:lineRule="auto"/>
        <w:ind w:right="-143"/>
        <w:jc w:val="both"/>
        <w:rPr>
          <w:rFonts w:ascii="Times New Roman" w:eastAsia="Calibri" w:hAnsi="Times New Roman" w:cs="Times New Roman"/>
          <w:sz w:val="24"/>
          <w:szCs w:val="24"/>
          <w:lang w:eastAsia="hr-HR"/>
        </w:rPr>
      </w:pPr>
    </w:p>
    <w:p w:rsidR="00E23833" w:rsidRDefault="00E23833" w:rsidP="00316DEA">
      <w:pPr>
        <w:autoSpaceDE w:val="0"/>
        <w:autoSpaceDN w:val="0"/>
        <w:adjustRightInd w:val="0"/>
        <w:spacing w:after="0" w:line="240" w:lineRule="auto"/>
        <w:ind w:right="-143"/>
        <w:jc w:val="both"/>
        <w:rPr>
          <w:rFonts w:ascii="Times New Roman" w:eastAsia="Calibri" w:hAnsi="Times New Roman" w:cs="Times New Roman"/>
          <w:sz w:val="24"/>
          <w:szCs w:val="24"/>
          <w:lang w:eastAsia="hr-HR"/>
        </w:rPr>
      </w:pPr>
    </w:p>
    <w:p w:rsidR="00E23833" w:rsidRDefault="00E23833" w:rsidP="00316DEA">
      <w:pPr>
        <w:autoSpaceDE w:val="0"/>
        <w:autoSpaceDN w:val="0"/>
        <w:adjustRightInd w:val="0"/>
        <w:spacing w:after="0" w:line="240" w:lineRule="auto"/>
        <w:ind w:right="-143"/>
        <w:jc w:val="both"/>
        <w:rPr>
          <w:rFonts w:ascii="Times New Roman" w:eastAsia="Calibri" w:hAnsi="Times New Roman" w:cs="Times New Roman"/>
          <w:sz w:val="24"/>
          <w:szCs w:val="24"/>
          <w:lang w:eastAsia="hr-HR"/>
        </w:rPr>
      </w:pPr>
    </w:p>
    <w:p w:rsidR="00E23833" w:rsidRDefault="00E23833" w:rsidP="00316DEA">
      <w:pPr>
        <w:autoSpaceDE w:val="0"/>
        <w:autoSpaceDN w:val="0"/>
        <w:adjustRightInd w:val="0"/>
        <w:spacing w:after="0" w:line="240" w:lineRule="auto"/>
        <w:ind w:right="-143"/>
        <w:jc w:val="both"/>
        <w:rPr>
          <w:rFonts w:ascii="Times New Roman" w:eastAsia="Calibri" w:hAnsi="Times New Roman" w:cs="Times New Roman"/>
          <w:sz w:val="24"/>
          <w:szCs w:val="24"/>
          <w:lang w:eastAsia="hr-HR"/>
        </w:rPr>
      </w:pPr>
    </w:p>
    <w:p w:rsidR="00E23833" w:rsidRDefault="00E23833" w:rsidP="00316DEA">
      <w:pPr>
        <w:autoSpaceDE w:val="0"/>
        <w:autoSpaceDN w:val="0"/>
        <w:adjustRightInd w:val="0"/>
        <w:spacing w:after="0" w:line="240" w:lineRule="auto"/>
        <w:ind w:right="-143"/>
        <w:jc w:val="both"/>
        <w:rPr>
          <w:rFonts w:ascii="Times New Roman" w:eastAsia="Calibri" w:hAnsi="Times New Roman" w:cs="Times New Roman"/>
          <w:sz w:val="24"/>
          <w:szCs w:val="24"/>
          <w:lang w:eastAsia="hr-HR"/>
        </w:rPr>
      </w:pPr>
    </w:p>
    <w:p w:rsidR="00E23833" w:rsidRDefault="00E23833" w:rsidP="00316DEA">
      <w:pPr>
        <w:autoSpaceDE w:val="0"/>
        <w:autoSpaceDN w:val="0"/>
        <w:adjustRightInd w:val="0"/>
        <w:spacing w:after="0" w:line="240" w:lineRule="auto"/>
        <w:ind w:right="-143"/>
        <w:jc w:val="both"/>
        <w:rPr>
          <w:rFonts w:ascii="Times New Roman" w:eastAsia="Calibri" w:hAnsi="Times New Roman" w:cs="Times New Roman"/>
          <w:sz w:val="24"/>
          <w:szCs w:val="24"/>
          <w:lang w:eastAsia="hr-HR"/>
        </w:rPr>
      </w:pPr>
    </w:p>
    <w:p w:rsidR="00E23833" w:rsidRDefault="00E23833" w:rsidP="00316DEA">
      <w:pPr>
        <w:autoSpaceDE w:val="0"/>
        <w:autoSpaceDN w:val="0"/>
        <w:adjustRightInd w:val="0"/>
        <w:spacing w:after="0" w:line="240" w:lineRule="auto"/>
        <w:ind w:right="-143"/>
        <w:jc w:val="both"/>
        <w:rPr>
          <w:rFonts w:ascii="Times New Roman" w:eastAsia="Calibri" w:hAnsi="Times New Roman" w:cs="Times New Roman"/>
          <w:sz w:val="24"/>
          <w:szCs w:val="24"/>
          <w:lang w:eastAsia="hr-HR"/>
        </w:rPr>
      </w:pPr>
    </w:p>
    <w:p w:rsidR="00E23833" w:rsidRDefault="00E23833" w:rsidP="00316DEA">
      <w:pPr>
        <w:autoSpaceDE w:val="0"/>
        <w:autoSpaceDN w:val="0"/>
        <w:adjustRightInd w:val="0"/>
        <w:spacing w:after="0" w:line="240" w:lineRule="auto"/>
        <w:ind w:right="-143"/>
        <w:jc w:val="both"/>
        <w:rPr>
          <w:rFonts w:ascii="Times New Roman" w:eastAsia="Calibri" w:hAnsi="Times New Roman" w:cs="Times New Roman"/>
          <w:sz w:val="24"/>
          <w:szCs w:val="24"/>
          <w:lang w:eastAsia="hr-HR"/>
        </w:rPr>
      </w:pPr>
    </w:p>
    <w:p w:rsidR="00E23833" w:rsidRPr="004F37C3" w:rsidRDefault="00E23833" w:rsidP="00316DEA">
      <w:pPr>
        <w:autoSpaceDE w:val="0"/>
        <w:autoSpaceDN w:val="0"/>
        <w:adjustRightInd w:val="0"/>
        <w:spacing w:after="0" w:line="240" w:lineRule="auto"/>
        <w:ind w:right="-143"/>
        <w:jc w:val="both"/>
        <w:rPr>
          <w:rFonts w:ascii="Times New Roman" w:eastAsia="Calibri" w:hAnsi="Times New Roman" w:cs="Times New Roman"/>
          <w:sz w:val="24"/>
          <w:szCs w:val="24"/>
          <w:lang w:eastAsia="hr-HR"/>
        </w:rPr>
      </w:pPr>
    </w:p>
    <w:p w:rsidR="00DB7728" w:rsidRPr="004F37C3" w:rsidRDefault="00DB7728" w:rsidP="00C30174">
      <w:pPr>
        <w:pStyle w:val="ListParagraph"/>
        <w:numPr>
          <w:ilvl w:val="0"/>
          <w:numId w:val="1"/>
        </w:numPr>
        <w:spacing w:after="0" w:line="240" w:lineRule="auto"/>
        <w:jc w:val="center"/>
        <w:rPr>
          <w:rFonts w:ascii="Times New Roman" w:eastAsia="Times New Roman" w:hAnsi="Times New Roman" w:cs="Times New Roman"/>
          <w:b/>
          <w:sz w:val="28"/>
          <w:szCs w:val="24"/>
          <w:lang w:eastAsia="hr-HR"/>
        </w:rPr>
      </w:pPr>
      <w:r w:rsidRPr="004F37C3">
        <w:rPr>
          <w:rFonts w:ascii="Times New Roman" w:eastAsia="Times New Roman" w:hAnsi="Times New Roman" w:cs="Times New Roman"/>
          <w:b/>
          <w:sz w:val="28"/>
          <w:szCs w:val="24"/>
          <w:lang w:eastAsia="hr-HR"/>
        </w:rPr>
        <w:t>ODREDBE O PONUDI</w:t>
      </w:r>
    </w:p>
    <w:p w:rsidR="00C30174" w:rsidRPr="004F37C3" w:rsidRDefault="00C30174" w:rsidP="00C30174">
      <w:pPr>
        <w:pStyle w:val="ListParagraph"/>
        <w:spacing w:after="0" w:line="240" w:lineRule="auto"/>
        <w:ind w:left="360"/>
        <w:rPr>
          <w:rFonts w:ascii="Times New Roman" w:eastAsia="Times New Roman" w:hAnsi="Times New Roman" w:cs="Times New Roman"/>
          <w:b/>
          <w:sz w:val="28"/>
          <w:szCs w:val="24"/>
          <w:lang w:eastAsia="hr-HR"/>
        </w:rPr>
      </w:pPr>
    </w:p>
    <w:p w:rsidR="00DB7728" w:rsidRPr="004F37C3" w:rsidRDefault="00DB7728" w:rsidP="00DB7728">
      <w:pPr>
        <w:spacing w:after="0" w:line="240" w:lineRule="auto"/>
        <w:rPr>
          <w:rFonts w:ascii="Times New Roman" w:eastAsia="Times New Roman" w:hAnsi="Times New Roman" w:cs="Times New Roman"/>
          <w:b/>
          <w:sz w:val="24"/>
          <w:szCs w:val="24"/>
          <w:lang w:eastAsia="hr-HR"/>
        </w:rPr>
      </w:pPr>
      <w:r w:rsidRPr="004F37C3">
        <w:rPr>
          <w:rFonts w:ascii="Times New Roman" w:eastAsia="Times New Roman" w:hAnsi="Times New Roman" w:cs="Times New Roman"/>
          <w:b/>
          <w:sz w:val="24"/>
          <w:szCs w:val="24"/>
          <w:lang w:eastAsia="hr-HR"/>
        </w:rPr>
        <w:t>5.1. Sadržaj, način izrade</w:t>
      </w:r>
    </w:p>
    <w:p w:rsidR="00DB7728" w:rsidRPr="004F37C3" w:rsidRDefault="00DB7728" w:rsidP="00DB7728">
      <w:pPr>
        <w:spacing w:after="0" w:line="240" w:lineRule="auto"/>
        <w:jc w:val="both"/>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Ponuda je izjava volje ponuditelja u pisanom obliku da će isporučiti robu u skladu s uvjetima i zahtjevima iz Dokumentacije o nabavi.</w:t>
      </w:r>
    </w:p>
    <w:p w:rsidR="00DB7728" w:rsidRPr="004F37C3" w:rsidRDefault="00DB7728" w:rsidP="00DB7728">
      <w:pPr>
        <w:spacing w:after="0" w:line="240" w:lineRule="auto"/>
        <w:jc w:val="both"/>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 xml:space="preserve">Pri izradi ponude ponuditelj se mora </w:t>
      </w:r>
      <w:r w:rsidR="00364356" w:rsidRPr="004F37C3">
        <w:rPr>
          <w:rFonts w:ascii="Times New Roman" w:eastAsia="Times New Roman" w:hAnsi="Times New Roman" w:cs="Times New Roman"/>
          <w:sz w:val="24"/>
          <w:szCs w:val="24"/>
          <w:lang w:eastAsia="hr-HR"/>
        </w:rPr>
        <w:t>pridržavati</w:t>
      </w:r>
      <w:r w:rsidRPr="004F37C3">
        <w:rPr>
          <w:rFonts w:ascii="Times New Roman" w:eastAsia="Times New Roman" w:hAnsi="Times New Roman" w:cs="Times New Roman"/>
          <w:sz w:val="24"/>
          <w:szCs w:val="24"/>
          <w:lang w:eastAsia="hr-HR"/>
        </w:rPr>
        <w:t xml:space="preserve"> zahtjeva i uvjeta iz </w:t>
      </w:r>
      <w:r w:rsidR="00364356" w:rsidRPr="004F37C3">
        <w:rPr>
          <w:rFonts w:ascii="Times New Roman" w:eastAsia="Times New Roman" w:hAnsi="Times New Roman" w:cs="Times New Roman"/>
          <w:sz w:val="24"/>
          <w:szCs w:val="24"/>
          <w:lang w:eastAsia="hr-HR"/>
        </w:rPr>
        <w:t xml:space="preserve">ove </w:t>
      </w:r>
      <w:r w:rsidRPr="004F37C3">
        <w:rPr>
          <w:rFonts w:ascii="Times New Roman" w:eastAsia="Times New Roman" w:hAnsi="Times New Roman" w:cs="Times New Roman"/>
          <w:sz w:val="24"/>
          <w:szCs w:val="24"/>
          <w:lang w:eastAsia="hr-HR"/>
        </w:rPr>
        <w:t>Dokumentacije</w:t>
      </w:r>
      <w:r w:rsidR="00364356" w:rsidRPr="004F37C3">
        <w:rPr>
          <w:rFonts w:ascii="Times New Roman" w:eastAsia="Times New Roman" w:hAnsi="Times New Roman" w:cs="Times New Roman"/>
          <w:sz w:val="24"/>
          <w:szCs w:val="24"/>
          <w:lang w:eastAsia="hr-HR"/>
        </w:rPr>
        <w:t xml:space="preserve">. Propisani tekst dokumentacije o nabavi </w:t>
      </w:r>
      <w:r w:rsidRPr="004F37C3">
        <w:rPr>
          <w:rFonts w:ascii="Times New Roman" w:eastAsia="Times New Roman" w:hAnsi="Times New Roman" w:cs="Times New Roman"/>
          <w:sz w:val="24"/>
          <w:szCs w:val="24"/>
          <w:lang w:eastAsia="hr-HR"/>
        </w:rPr>
        <w:t xml:space="preserve">ne smije </w:t>
      </w:r>
      <w:r w:rsidR="00364356" w:rsidRPr="004F37C3">
        <w:rPr>
          <w:rFonts w:ascii="Times New Roman" w:eastAsia="Times New Roman" w:hAnsi="Times New Roman" w:cs="Times New Roman"/>
          <w:sz w:val="24"/>
          <w:szCs w:val="24"/>
          <w:lang w:eastAsia="hr-HR"/>
        </w:rPr>
        <w:t>se mijenjati i nadopunjavati</w:t>
      </w:r>
      <w:r w:rsidRPr="004F37C3">
        <w:rPr>
          <w:rFonts w:ascii="Times New Roman" w:eastAsia="Times New Roman" w:hAnsi="Times New Roman" w:cs="Times New Roman"/>
          <w:sz w:val="24"/>
          <w:szCs w:val="24"/>
          <w:lang w:eastAsia="hr-HR"/>
        </w:rPr>
        <w:t>.</w:t>
      </w:r>
    </w:p>
    <w:p w:rsidR="00DB7728" w:rsidRPr="004F37C3" w:rsidRDefault="00DB7728" w:rsidP="00DB7728">
      <w:pPr>
        <w:spacing w:after="0" w:line="240" w:lineRule="auto"/>
        <w:jc w:val="both"/>
        <w:rPr>
          <w:rFonts w:ascii="Times New Roman" w:eastAsia="Times New Roman" w:hAnsi="Times New Roman" w:cs="Times New Roman"/>
          <w:sz w:val="24"/>
          <w:szCs w:val="24"/>
          <w:lang w:eastAsia="hr-HR"/>
        </w:rPr>
      </w:pPr>
    </w:p>
    <w:p w:rsidR="00DB7728" w:rsidRPr="004F37C3" w:rsidRDefault="00DB7728" w:rsidP="00DB7728">
      <w:pPr>
        <w:spacing w:after="0" w:line="240" w:lineRule="auto"/>
        <w:jc w:val="both"/>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Ponuda obvezuje ponuditelja do isteka roka valjanosti ponude, a na zahtjev javnog naručitelja ponuditelj može produžiti rok valjanosti svoje ponude.</w:t>
      </w:r>
    </w:p>
    <w:p w:rsidR="00DB7728" w:rsidRPr="004F37C3" w:rsidRDefault="00DB7728" w:rsidP="00DB7728">
      <w:pPr>
        <w:spacing w:after="0" w:line="240" w:lineRule="auto"/>
        <w:jc w:val="both"/>
        <w:rPr>
          <w:rFonts w:ascii="Times New Roman" w:eastAsia="Times New Roman" w:hAnsi="Times New Roman" w:cs="Times New Roman"/>
          <w:sz w:val="24"/>
          <w:szCs w:val="24"/>
          <w:lang w:eastAsia="hr-HR"/>
        </w:rPr>
      </w:pPr>
    </w:p>
    <w:p w:rsidR="00DB7728" w:rsidRPr="004F37C3" w:rsidRDefault="00DB7728" w:rsidP="00DB7728">
      <w:pPr>
        <w:spacing w:after="0" w:line="240" w:lineRule="auto"/>
        <w:jc w:val="both"/>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Ponuditelji kreiraju ponudu u sustavu EOJN RH koja sadrži sljedeće:</w:t>
      </w:r>
    </w:p>
    <w:p w:rsidR="00DB7728" w:rsidRPr="004F37C3" w:rsidRDefault="00DB7728" w:rsidP="00DB7728">
      <w:pPr>
        <w:spacing w:after="0" w:line="240" w:lineRule="auto"/>
        <w:jc w:val="both"/>
        <w:rPr>
          <w:rFonts w:ascii="Times New Roman" w:eastAsia="Times New Roman" w:hAnsi="Times New Roman" w:cs="Times New Roman"/>
          <w:sz w:val="24"/>
          <w:szCs w:val="24"/>
          <w:lang w:eastAsia="hr-HR"/>
        </w:rPr>
      </w:pPr>
    </w:p>
    <w:p w:rsidR="00DB7728" w:rsidRPr="004F37C3" w:rsidRDefault="00DB7728" w:rsidP="00DB7728">
      <w:pPr>
        <w:overflowPunct w:val="0"/>
        <w:autoSpaceDE w:val="0"/>
        <w:autoSpaceDN w:val="0"/>
        <w:adjustRightInd w:val="0"/>
        <w:spacing w:after="53" w:line="240" w:lineRule="auto"/>
        <w:ind w:left="720" w:hanging="720"/>
        <w:contextualSpacing/>
        <w:jc w:val="both"/>
        <w:textAlignment w:val="baseline"/>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1. popunjeni ponudbeni list, uključujući uvez ponude sukladno obrascu Elektroničkog oglasnika;</w:t>
      </w:r>
    </w:p>
    <w:p w:rsidR="00DB7728" w:rsidRPr="004F37C3" w:rsidRDefault="00DB7728" w:rsidP="00DB7728">
      <w:pPr>
        <w:overflowPunct w:val="0"/>
        <w:autoSpaceDE w:val="0"/>
        <w:autoSpaceDN w:val="0"/>
        <w:adjustRightInd w:val="0"/>
        <w:spacing w:after="53" w:line="240" w:lineRule="auto"/>
        <w:ind w:left="720" w:hanging="720"/>
        <w:contextualSpacing/>
        <w:jc w:val="both"/>
        <w:textAlignment w:val="baseline"/>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2. jamstvo za ozbiljnost ponude;</w:t>
      </w:r>
    </w:p>
    <w:p w:rsidR="00DB7728" w:rsidRPr="004F37C3" w:rsidRDefault="00DB7728" w:rsidP="00DB7728">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3. popunjeni ESPD obrazac;</w:t>
      </w:r>
    </w:p>
    <w:p w:rsidR="00DB7728" w:rsidRPr="004F37C3" w:rsidRDefault="00DB7728" w:rsidP="00DB7728">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4. popunjen</w:t>
      </w:r>
      <w:r w:rsidR="00A5360D" w:rsidRPr="004F37C3">
        <w:rPr>
          <w:rFonts w:ascii="Times New Roman" w:eastAsia="Times New Roman" w:hAnsi="Times New Roman" w:cs="Times New Roman"/>
          <w:sz w:val="24"/>
          <w:szCs w:val="24"/>
          <w:lang w:eastAsia="hr-HR"/>
        </w:rPr>
        <w:t>i</w:t>
      </w:r>
      <w:r w:rsidR="00D80CEE" w:rsidRPr="004F37C3">
        <w:rPr>
          <w:rFonts w:ascii="Times New Roman" w:eastAsia="Times New Roman" w:hAnsi="Times New Roman" w:cs="Times New Roman"/>
          <w:sz w:val="24"/>
          <w:szCs w:val="24"/>
          <w:lang w:eastAsia="hr-HR"/>
        </w:rPr>
        <w:t xml:space="preserve"> </w:t>
      </w:r>
      <w:r w:rsidR="009F6EBC" w:rsidRPr="004F37C3">
        <w:rPr>
          <w:rFonts w:ascii="Times New Roman" w:eastAsia="Times New Roman" w:hAnsi="Times New Roman" w:cs="Times New Roman"/>
          <w:sz w:val="24"/>
          <w:szCs w:val="24"/>
          <w:lang w:eastAsia="hr-HR"/>
        </w:rPr>
        <w:t>troškovnik</w:t>
      </w:r>
      <w:r w:rsidRPr="004F37C3">
        <w:rPr>
          <w:rFonts w:ascii="Times New Roman" w:eastAsia="Times New Roman" w:hAnsi="Times New Roman" w:cs="Times New Roman"/>
          <w:sz w:val="24"/>
          <w:szCs w:val="24"/>
          <w:lang w:eastAsia="hr-HR"/>
        </w:rPr>
        <w:t>;</w:t>
      </w:r>
    </w:p>
    <w:p w:rsidR="00DB7728" w:rsidRPr="004F37C3" w:rsidRDefault="00411F91" w:rsidP="00DB7728">
      <w:pPr>
        <w:overflowPunct w:val="0"/>
        <w:autoSpaceDE w:val="0"/>
        <w:autoSpaceDN w:val="0"/>
        <w:adjustRightInd w:val="0"/>
        <w:spacing w:after="53" w:line="240" w:lineRule="auto"/>
        <w:jc w:val="both"/>
        <w:textAlignment w:val="baseline"/>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5</w:t>
      </w:r>
      <w:r w:rsidR="00DB7728" w:rsidRPr="004F37C3">
        <w:rPr>
          <w:rFonts w:ascii="Times New Roman" w:eastAsia="Times New Roman" w:hAnsi="Times New Roman" w:cs="Times New Roman"/>
          <w:sz w:val="24"/>
          <w:szCs w:val="24"/>
          <w:lang w:eastAsia="hr-HR"/>
        </w:rPr>
        <w:t>. izjav</w:t>
      </w:r>
      <w:r w:rsidR="008517B7" w:rsidRPr="004F37C3">
        <w:rPr>
          <w:rFonts w:ascii="Times New Roman" w:eastAsia="Times New Roman" w:hAnsi="Times New Roman" w:cs="Times New Roman"/>
          <w:sz w:val="24"/>
          <w:szCs w:val="24"/>
          <w:lang w:eastAsia="hr-HR"/>
        </w:rPr>
        <w:t>a o roku isporuke sukladna točci 5.</w:t>
      </w:r>
      <w:r w:rsidR="003647FD" w:rsidRPr="004F37C3">
        <w:rPr>
          <w:rFonts w:ascii="Times New Roman" w:eastAsia="Times New Roman" w:hAnsi="Times New Roman" w:cs="Times New Roman"/>
          <w:sz w:val="24"/>
          <w:szCs w:val="24"/>
          <w:lang w:eastAsia="hr-HR"/>
        </w:rPr>
        <w:t>8</w:t>
      </w:r>
      <w:r w:rsidR="008517B7" w:rsidRPr="004F37C3">
        <w:rPr>
          <w:rFonts w:ascii="Times New Roman" w:eastAsia="Times New Roman" w:hAnsi="Times New Roman" w:cs="Times New Roman"/>
          <w:sz w:val="24"/>
          <w:szCs w:val="24"/>
          <w:lang w:eastAsia="hr-HR"/>
        </w:rPr>
        <w:t>. ove dokumentacije o nabavi</w:t>
      </w:r>
      <w:r w:rsidR="00DB7728" w:rsidRPr="004F37C3">
        <w:rPr>
          <w:rFonts w:ascii="Times New Roman" w:eastAsia="Times New Roman" w:hAnsi="Times New Roman" w:cs="Times New Roman"/>
          <w:sz w:val="24"/>
          <w:szCs w:val="24"/>
          <w:lang w:eastAsia="hr-HR"/>
        </w:rPr>
        <w:t xml:space="preserve"> traženu u dokumentaciji o nabavi</w:t>
      </w:r>
      <w:r w:rsidR="005552FC" w:rsidRPr="004F37C3">
        <w:rPr>
          <w:rFonts w:ascii="Times New Roman" w:eastAsia="Times New Roman" w:hAnsi="Times New Roman" w:cs="Times New Roman"/>
          <w:sz w:val="24"/>
          <w:szCs w:val="24"/>
          <w:lang w:eastAsia="hr-HR"/>
        </w:rPr>
        <w:t>,</w:t>
      </w:r>
    </w:p>
    <w:p w:rsidR="005552FC" w:rsidRPr="004F37C3" w:rsidRDefault="00411F91" w:rsidP="00DB7728">
      <w:pPr>
        <w:overflowPunct w:val="0"/>
        <w:autoSpaceDE w:val="0"/>
        <w:autoSpaceDN w:val="0"/>
        <w:adjustRightInd w:val="0"/>
        <w:spacing w:after="53" w:line="240" w:lineRule="auto"/>
        <w:jc w:val="both"/>
        <w:textAlignment w:val="baseline"/>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6</w:t>
      </w:r>
      <w:r w:rsidR="005552FC" w:rsidRPr="004F37C3">
        <w:rPr>
          <w:rFonts w:ascii="Times New Roman" w:eastAsia="Times New Roman" w:hAnsi="Times New Roman" w:cs="Times New Roman"/>
          <w:sz w:val="24"/>
          <w:szCs w:val="24"/>
          <w:lang w:eastAsia="hr-HR"/>
        </w:rPr>
        <w:t>. Dokaz o uplati novčanog pologa kao jamstva za ozbiljnost ponude (ako je primjenjivo).</w:t>
      </w:r>
    </w:p>
    <w:p w:rsidR="00DB7728" w:rsidRPr="004F37C3" w:rsidRDefault="00DB7728" w:rsidP="00DB7728">
      <w:pPr>
        <w:overflowPunct w:val="0"/>
        <w:autoSpaceDE w:val="0"/>
        <w:autoSpaceDN w:val="0"/>
        <w:adjustRightInd w:val="0"/>
        <w:spacing w:after="53" w:line="240" w:lineRule="auto"/>
        <w:jc w:val="both"/>
        <w:textAlignment w:val="baseline"/>
        <w:rPr>
          <w:rFonts w:ascii="Times New Roman" w:eastAsia="Times New Roman" w:hAnsi="Times New Roman" w:cs="Times New Roman"/>
          <w:sz w:val="24"/>
          <w:szCs w:val="24"/>
          <w:lang w:eastAsia="hr-HR"/>
        </w:rPr>
      </w:pPr>
    </w:p>
    <w:p w:rsidR="00DB7728" w:rsidRPr="004F37C3" w:rsidRDefault="00DB7728" w:rsidP="00DB7728">
      <w:pPr>
        <w:overflowPunct w:val="0"/>
        <w:autoSpaceDE w:val="0"/>
        <w:autoSpaceDN w:val="0"/>
        <w:adjustRightInd w:val="0"/>
        <w:spacing w:after="53" w:line="240" w:lineRule="auto"/>
        <w:jc w:val="both"/>
        <w:textAlignment w:val="baseline"/>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EOJN RH osigurava da su ponuda i svi njezini dijelovi koji su dostavljeni elektroničkim sredstvima komunikacije izrađeni na način da čine cjelinu te da su sigurno uvezani.</w:t>
      </w:r>
    </w:p>
    <w:p w:rsidR="00DB7728" w:rsidRPr="004F37C3" w:rsidRDefault="00DB7728" w:rsidP="00DB7728">
      <w:pPr>
        <w:overflowPunct w:val="0"/>
        <w:autoSpaceDE w:val="0"/>
        <w:autoSpaceDN w:val="0"/>
        <w:adjustRightInd w:val="0"/>
        <w:spacing w:after="53" w:line="240" w:lineRule="auto"/>
        <w:jc w:val="both"/>
        <w:textAlignment w:val="baseline"/>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Sukladno uvjetima i zahtjevima iz Dokumentacije o nabavi, u roku za dostavu ponuda, gospodarski subjekt obvezan je prikupiti sve tražene dokumente te ih pohraniti u elektroničkom obliku – u elektroničkom izvorniku ili kao skenirane preslike.</w:t>
      </w:r>
    </w:p>
    <w:p w:rsidR="00DB7728" w:rsidRPr="004F37C3" w:rsidRDefault="00DB7728" w:rsidP="00DB7728">
      <w:pPr>
        <w:overflowPunct w:val="0"/>
        <w:autoSpaceDE w:val="0"/>
        <w:autoSpaceDN w:val="0"/>
        <w:adjustRightInd w:val="0"/>
        <w:spacing w:after="53" w:line="240" w:lineRule="auto"/>
        <w:jc w:val="both"/>
        <w:textAlignment w:val="baseline"/>
        <w:rPr>
          <w:rFonts w:ascii="Times New Roman" w:eastAsia="Times New Roman" w:hAnsi="Times New Roman" w:cs="Times New Roman"/>
          <w:b/>
          <w:sz w:val="24"/>
          <w:szCs w:val="24"/>
          <w:lang w:eastAsia="hr-HR"/>
        </w:rPr>
      </w:pPr>
    </w:p>
    <w:p w:rsidR="00DB7728" w:rsidRPr="004F37C3" w:rsidRDefault="00DB7728" w:rsidP="00DB7728">
      <w:pPr>
        <w:overflowPunct w:val="0"/>
        <w:autoSpaceDE w:val="0"/>
        <w:autoSpaceDN w:val="0"/>
        <w:adjustRightInd w:val="0"/>
        <w:spacing w:after="53" w:line="240" w:lineRule="auto"/>
        <w:jc w:val="both"/>
        <w:textAlignment w:val="baseline"/>
        <w:rPr>
          <w:rFonts w:ascii="Times New Roman" w:eastAsia="Times New Roman" w:hAnsi="Times New Roman" w:cs="Times New Roman"/>
          <w:b/>
          <w:sz w:val="24"/>
          <w:szCs w:val="24"/>
          <w:lang w:eastAsia="hr-HR"/>
        </w:rPr>
      </w:pPr>
      <w:r w:rsidRPr="004F37C3">
        <w:rPr>
          <w:rFonts w:ascii="Times New Roman" w:eastAsia="Times New Roman" w:hAnsi="Times New Roman" w:cs="Times New Roman"/>
          <w:b/>
          <w:sz w:val="24"/>
          <w:szCs w:val="24"/>
          <w:lang w:eastAsia="hr-HR"/>
        </w:rPr>
        <w:t>5.2. Dostava ponude</w:t>
      </w:r>
    </w:p>
    <w:p w:rsidR="00DB7728" w:rsidRPr="004F37C3" w:rsidRDefault="00DB7728" w:rsidP="00DB772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u w:val="single"/>
          <w:lang w:eastAsia="hr-HR"/>
        </w:rPr>
      </w:pPr>
      <w:r w:rsidRPr="004F37C3">
        <w:rPr>
          <w:rFonts w:ascii="Times New Roman" w:eastAsia="Times New Roman" w:hAnsi="Times New Roman" w:cs="Times New Roman"/>
          <w:sz w:val="24"/>
          <w:szCs w:val="24"/>
          <w:u w:val="single"/>
          <w:lang w:eastAsia="hr-HR"/>
        </w:rPr>
        <w:t xml:space="preserve">Ponuda se u ovom postupku javne nabave dostavlja elektroničkim sredstvima komunikacije putem EOJN RH, </w:t>
      </w:r>
      <w:r w:rsidRPr="004F37C3">
        <w:rPr>
          <w:rFonts w:ascii="Times New Roman" w:eastAsia="Times New Roman" w:hAnsi="Times New Roman" w:cs="Times New Roman"/>
          <w:sz w:val="24"/>
          <w:szCs w:val="24"/>
          <w:lang w:eastAsia="hr-HR"/>
        </w:rPr>
        <w:t>vezujući se na elektroničku objavu poziva za nadmetanje te na elektronički pristup dokumentaciji o nabavi.</w:t>
      </w:r>
    </w:p>
    <w:p w:rsidR="00DB7728" w:rsidRPr="004F37C3" w:rsidRDefault="00DB7728" w:rsidP="00DB772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u w:val="single"/>
          <w:lang w:eastAsia="hr-HR"/>
        </w:rPr>
      </w:pPr>
    </w:p>
    <w:p w:rsidR="00DB7728" w:rsidRPr="004F37C3" w:rsidRDefault="00DB7728" w:rsidP="00DB772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 xml:space="preserve">Procesom predaje ponude smatra se prilaganje (upload/učitavanje) dokumenata ponude, popunjenih </w:t>
      </w:r>
      <w:r w:rsidR="001A395D" w:rsidRPr="004F37C3">
        <w:rPr>
          <w:rFonts w:ascii="Times New Roman" w:eastAsia="Times New Roman" w:hAnsi="Times New Roman" w:cs="Times New Roman"/>
          <w:sz w:val="24"/>
          <w:szCs w:val="24"/>
          <w:lang w:eastAsia="hr-HR"/>
        </w:rPr>
        <w:t>obrazaca</w:t>
      </w:r>
      <w:r w:rsidRPr="004F37C3">
        <w:rPr>
          <w:rFonts w:ascii="Times New Roman" w:eastAsia="Times New Roman" w:hAnsi="Times New Roman" w:cs="Times New Roman"/>
          <w:sz w:val="24"/>
          <w:szCs w:val="24"/>
          <w:lang w:eastAsia="hr-HR"/>
        </w:rPr>
        <w:t xml:space="preserve"> i troškovnika. Sve priložene dokumente Elektronički oglasnik javne nabave uvezuje u cjelovitu ponudu, pod nazivom „Uvez ponude“. Uvez ponude stoga sadrži podatke o Naručitelju, Ponuditelju ili Zajednici ponuditelja, po potrebi Podugovarateljima, ponudi te u Elektroničkom oglasniku javne nabave generirani Ponudbeni list</w:t>
      </w:r>
      <w:r w:rsidR="001A395D" w:rsidRPr="004F37C3">
        <w:rPr>
          <w:rFonts w:ascii="Times New Roman" w:eastAsia="Times New Roman" w:hAnsi="Times New Roman" w:cs="Times New Roman"/>
          <w:sz w:val="24"/>
          <w:szCs w:val="24"/>
          <w:lang w:eastAsia="hr-HR"/>
        </w:rPr>
        <w:t xml:space="preserve"> i ostale priloge ponudi </w:t>
      </w:r>
      <w:r w:rsidRPr="004F37C3">
        <w:rPr>
          <w:rFonts w:ascii="Times New Roman" w:eastAsia="Times New Roman" w:hAnsi="Times New Roman" w:cs="Times New Roman"/>
          <w:sz w:val="24"/>
          <w:szCs w:val="24"/>
          <w:lang w:eastAsia="hr-HR"/>
        </w:rPr>
        <w:t xml:space="preserve">(npr. obrasci, </w:t>
      </w:r>
      <w:r w:rsidR="001A395D" w:rsidRPr="004F37C3">
        <w:rPr>
          <w:rFonts w:ascii="Times New Roman" w:eastAsia="Times New Roman" w:hAnsi="Times New Roman" w:cs="Times New Roman"/>
          <w:sz w:val="24"/>
          <w:szCs w:val="24"/>
          <w:lang w:eastAsia="hr-HR"/>
        </w:rPr>
        <w:t>katalozi</w:t>
      </w:r>
      <w:r w:rsidRPr="004F37C3">
        <w:rPr>
          <w:rFonts w:ascii="Times New Roman" w:eastAsia="Times New Roman" w:hAnsi="Times New Roman" w:cs="Times New Roman"/>
          <w:sz w:val="24"/>
          <w:szCs w:val="24"/>
          <w:lang w:eastAsia="hr-HR"/>
        </w:rPr>
        <w:t xml:space="preserve"> i sl.)</w:t>
      </w:r>
      <w:r w:rsidR="001A395D" w:rsidRPr="004F37C3">
        <w:rPr>
          <w:rFonts w:ascii="Times New Roman" w:eastAsia="Times New Roman" w:hAnsi="Times New Roman" w:cs="Times New Roman"/>
          <w:sz w:val="24"/>
          <w:szCs w:val="24"/>
          <w:lang w:eastAsia="hr-HR"/>
        </w:rPr>
        <w:t>.</w:t>
      </w:r>
      <w:r w:rsidRPr="004F37C3">
        <w:rPr>
          <w:rFonts w:ascii="Times New Roman" w:eastAsia="Times New Roman" w:hAnsi="Times New Roman" w:cs="Times New Roman"/>
          <w:sz w:val="24"/>
          <w:szCs w:val="24"/>
          <w:lang w:eastAsia="hr-HR"/>
        </w:rPr>
        <w:t xml:space="preserve"> Uvez ponude se digitalno potpisuje upotrebom naprednog elektroničkog potpisa.</w:t>
      </w:r>
    </w:p>
    <w:p w:rsidR="00DB7728" w:rsidRPr="004F37C3" w:rsidRDefault="00DB7728" w:rsidP="00DB772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p>
    <w:p w:rsidR="00DB7728" w:rsidRPr="004F37C3" w:rsidRDefault="00DB7728" w:rsidP="00DB7728">
      <w:pPr>
        <w:spacing w:after="0" w:line="240" w:lineRule="auto"/>
        <w:jc w:val="both"/>
        <w:rPr>
          <w:rFonts w:ascii="Times New Roman" w:eastAsia="Times New Roman" w:hAnsi="Times New Roman" w:cs="Times New Roman"/>
          <w:bCs/>
          <w:sz w:val="24"/>
          <w:szCs w:val="24"/>
          <w:lang w:eastAsia="hr-HR"/>
        </w:rPr>
      </w:pPr>
      <w:r w:rsidRPr="004F37C3">
        <w:rPr>
          <w:rFonts w:ascii="Times New Roman" w:eastAsia="Times New Roman" w:hAnsi="Times New Roman" w:cs="Times New Roman"/>
          <w:bCs/>
          <w:sz w:val="24"/>
          <w:szCs w:val="24"/>
          <w:lang w:eastAsia="hr-HR"/>
        </w:rPr>
        <w:t>Priložena ponuda se nakon prilaganja automatski kriptira te do podataka iz predane elektroničke ponude nije moguće doći prije isteka roka za dostavu ponuda, odnosno javnog otvaranja ponuda.</w:t>
      </w:r>
    </w:p>
    <w:p w:rsidR="00DB7728" w:rsidRPr="004F37C3" w:rsidRDefault="00DB7728" w:rsidP="00DB7728">
      <w:pPr>
        <w:spacing w:after="0" w:line="240" w:lineRule="auto"/>
        <w:jc w:val="both"/>
        <w:rPr>
          <w:rFonts w:ascii="Times New Roman" w:eastAsia="Times New Roman" w:hAnsi="Times New Roman" w:cs="Times New Roman"/>
          <w:bCs/>
          <w:sz w:val="24"/>
          <w:szCs w:val="24"/>
          <w:lang w:eastAsia="hr-HR"/>
        </w:rPr>
      </w:pPr>
      <w:r w:rsidRPr="004F37C3">
        <w:rPr>
          <w:rFonts w:ascii="Times New Roman" w:eastAsia="Times New Roman" w:hAnsi="Times New Roman" w:cs="Times New Roman"/>
          <w:bCs/>
          <w:sz w:val="24"/>
          <w:szCs w:val="24"/>
          <w:lang w:eastAsia="hr-HR"/>
        </w:rPr>
        <w:t>Detaljne upute vezano za elektroničku dostavu ponuda dostupne su na stranicama Elektroničkog oglasnika javne nabave, na adresi https://eojn.nn.hr/Oglasnik</w:t>
      </w:r>
    </w:p>
    <w:p w:rsidR="00DB7728" w:rsidRPr="004F37C3" w:rsidRDefault="00DB7728" w:rsidP="00DB772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Ako tijekom razdoblja od četiri sata prije isteka roka za dostavu ponuda zbog tehničkih ili drugih razloga na strani EOJN RH isti nije dostupan, rok za dostavu ne teče dok traje nedostupnost, odnosno dok javni naručitelj produlji rok za dostavu sukladno članku 240. ZJN 2016.</w:t>
      </w:r>
    </w:p>
    <w:p w:rsidR="00DB7728" w:rsidRPr="004F37C3" w:rsidRDefault="00DB7728" w:rsidP="00DB772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U slučaju nedostupnosti EOJN RH Narodne novine d.d. su obvezne o tome bez odgode obavijestiti središnje tijelo državne uprave nadležno za politiku javne nabave i objaviti obavijest o nedostupnosti na internetskim stranicama.</w:t>
      </w:r>
    </w:p>
    <w:p w:rsidR="00DB7728" w:rsidRPr="004F37C3" w:rsidRDefault="00DB7728" w:rsidP="00DB772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Nakon što EOJN RH postane ponovno dostupan, Narodne novine d.d. obvezne su o tome bez odgode obavijestiti središnje tijelo državne uprave nadležno za politiku javne nabave, obavijestiti sve javne naručitelje putem sustava EOJN RH te objaviti obavijest o dostupnosti na internetskim stranicama.</w:t>
      </w:r>
    </w:p>
    <w:p w:rsidR="00DB7728" w:rsidRPr="004F37C3" w:rsidRDefault="00DB7728" w:rsidP="00DB772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Javni naručitelj obvezan je produžiti rok za dostavu ponuda u ovom postupku javne nabave ako EOJN RH nije bio dostupan u slučaju iz članka 239. Zakona o javnoj nabavi i to najmanje četiri dana od dana slanja ispravka poziva na nadmetanje.</w:t>
      </w:r>
    </w:p>
    <w:p w:rsidR="00DB7728" w:rsidRPr="004F37C3" w:rsidRDefault="00DB7728" w:rsidP="00DB772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p>
    <w:p w:rsidR="00DB7728" w:rsidRPr="004F37C3" w:rsidRDefault="00DB7728" w:rsidP="00DB772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 xml:space="preserve">U slučaju da Naručitelj zaustavi postupak javne nabave povodom izjavljene žalbe na dokumentaciju ili poništi postupak javne nabave prije isteka roka za dostavu ponuda, za sve ponude koje su u međuvremenu dostavljene elektronički, EOJN trajno će onemogućiti pristup tim ponudama čime će se osigurati da nitko nema uvid u sadržaj dostavljenih ponuda. U slučaju da se postupak nastavi, Ponuditelj će morati ponovno dostaviti svoje ponude. </w:t>
      </w:r>
    </w:p>
    <w:p w:rsidR="00DB7728" w:rsidRPr="004F37C3" w:rsidRDefault="00DB7728" w:rsidP="00DB772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 xml:space="preserve">Trenutak zaprimanja elektronički dostavljene ponudu dokumentira se potvrdom o zaprimanju elektroničke ponude te se bez odgode Ponuditelju dostavlja potvrda o zaprimanju elektroničke ponude s podacima o datumu i vremenu zaprimanja te rednim brojem ponude prema redoslijedu zaprimanja elektronički dostavljenih ponuda. </w:t>
      </w:r>
    </w:p>
    <w:p w:rsidR="00DB7728" w:rsidRPr="004F37C3" w:rsidRDefault="00DB7728" w:rsidP="00DB772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 xml:space="preserve">Ključni koraci koje gospodarski subjekt mora poduzeti, odnosno tehnički uvjeti koje mora ispuniti kako bi uspješno predao elektroničku ponudu su slijedeći: </w:t>
      </w:r>
    </w:p>
    <w:p w:rsidR="00DB7728" w:rsidRPr="004F37C3" w:rsidRDefault="00DB7728" w:rsidP="00DB7728">
      <w:pPr>
        <w:numPr>
          <w:ilvl w:val="0"/>
          <w:numId w:val="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 xml:space="preserve">Gospodarski subjekt se u roku za dostavu ponuda, u ovom postupku javne nabave, prijavio u elektronički oglasnik javne nabave kao zainteresirani gospodarski subjekt pri čemu je upisao važeću adresu e-pošte za razmjenu informacija s Naručiteljem putem elektroničkog oglasnika, </w:t>
      </w:r>
    </w:p>
    <w:p w:rsidR="00DB7728" w:rsidRPr="004F37C3" w:rsidRDefault="00DB7728" w:rsidP="00DB7728">
      <w:pPr>
        <w:numPr>
          <w:ilvl w:val="0"/>
          <w:numId w:val="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 xml:space="preserve">Gospodarski subjekt je putem Elektroničkog oglasnika javne nabave dostavio ponudu u roku za dostavu ponuda. </w:t>
      </w:r>
    </w:p>
    <w:p w:rsidR="001A395D" w:rsidRPr="004F37C3" w:rsidRDefault="001A395D" w:rsidP="001A395D">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4"/>
          <w:szCs w:val="24"/>
          <w:lang w:eastAsia="hr-HR"/>
        </w:rPr>
      </w:pPr>
    </w:p>
    <w:p w:rsidR="00DB7728" w:rsidRPr="004F37C3" w:rsidRDefault="00DB7728" w:rsidP="00DB7728">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hr-HR"/>
        </w:rPr>
      </w:pPr>
      <w:r w:rsidRPr="004F37C3">
        <w:rPr>
          <w:rFonts w:ascii="Times New Roman" w:eastAsia="Times New Roman" w:hAnsi="Times New Roman" w:cs="Times New Roman"/>
          <w:b/>
          <w:sz w:val="24"/>
          <w:szCs w:val="24"/>
          <w:lang w:eastAsia="hr-HR"/>
        </w:rPr>
        <w:t xml:space="preserve">5.3. Izmjena, dopuna i povlačenje elektronički dostavljenih ponuda </w:t>
      </w:r>
    </w:p>
    <w:p w:rsidR="00DB7728" w:rsidRPr="004F37C3" w:rsidRDefault="00DB7728" w:rsidP="001A395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 xml:space="preserve">U roku za dostavu ponude Ponuditelj može izmijeniti svoju ponudu, nadopuniti je ili od nje odustati. Prilikom izmjene ili dopune ponude automatski se poništava prethodno predana ponuda što znači da se učitavanjem („uploadanjem“) nove izmijenjene ili dopunjene ponude predaje nova ponuda koja sadržava izmijenjene ili dopunjene podatke. </w:t>
      </w:r>
    </w:p>
    <w:p w:rsidR="00DB7728" w:rsidRPr="004F37C3" w:rsidRDefault="00DB7728" w:rsidP="001A395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Učitavanjem i spremanjem novog uveza ponude u Elektronički oglasnik javne nabave, Naručitelju se šalje nova izmijenjena/dopunjena ponuda.</w:t>
      </w:r>
    </w:p>
    <w:p w:rsidR="00DB7728" w:rsidRPr="004F37C3" w:rsidRDefault="00DB7728" w:rsidP="001A395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 xml:space="preserve">Odustajanje od ponude Ponuditelj vrši na isti način kao i predaju ponude, u Elektroničkom oglasniku javne nabave, odabirom mogućnosti – „Odustajanje“. </w:t>
      </w:r>
    </w:p>
    <w:p w:rsidR="00DB7728" w:rsidRPr="004F37C3" w:rsidRDefault="00DB7728" w:rsidP="001A395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Ponuda se ne može mijenjati ili povući nakon isteka roka za dostavu ponuda.</w:t>
      </w:r>
    </w:p>
    <w:p w:rsidR="00DB7728" w:rsidRPr="004F37C3" w:rsidRDefault="00DB7728" w:rsidP="009F6EBC">
      <w:pPr>
        <w:autoSpaceDE w:val="0"/>
        <w:autoSpaceDN w:val="0"/>
        <w:adjustRightInd w:val="0"/>
        <w:spacing w:after="0" w:line="240" w:lineRule="auto"/>
        <w:jc w:val="both"/>
        <w:rPr>
          <w:rFonts w:ascii="Times New Roman" w:eastAsia="Times New Roman" w:hAnsi="Times New Roman" w:cs="Times New Roman"/>
          <w:b/>
          <w:sz w:val="24"/>
          <w:szCs w:val="24"/>
          <w:lang w:eastAsia="hr-HR"/>
        </w:rPr>
      </w:pPr>
    </w:p>
    <w:p w:rsidR="00DB7728" w:rsidRPr="004F37C3" w:rsidRDefault="00DB7728" w:rsidP="001A395D">
      <w:pPr>
        <w:autoSpaceDE w:val="0"/>
        <w:autoSpaceDN w:val="0"/>
        <w:adjustRightInd w:val="0"/>
        <w:spacing w:after="0" w:line="240" w:lineRule="auto"/>
        <w:jc w:val="both"/>
        <w:rPr>
          <w:rFonts w:ascii="Times New Roman" w:eastAsia="Times New Roman" w:hAnsi="Times New Roman" w:cs="Times New Roman"/>
          <w:b/>
          <w:bCs/>
          <w:sz w:val="24"/>
          <w:szCs w:val="24"/>
          <w:lang w:eastAsia="hr-HR"/>
        </w:rPr>
      </w:pPr>
      <w:r w:rsidRPr="004F37C3">
        <w:rPr>
          <w:rFonts w:ascii="Times New Roman" w:eastAsia="Times New Roman" w:hAnsi="Times New Roman" w:cs="Times New Roman"/>
          <w:b/>
          <w:sz w:val="24"/>
          <w:szCs w:val="24"/>
          <w:lang w:eastAsia="hr-HR"/>
        </w:rPr>
        <w:t>5.4.</w:t>
      </w:r>
      <w:r w:rsidRPr="004F37C3">
        <w:rPr>
          <w:rFonts w:ascii="Times New Roman" w:eastAsia="Times New Roman" w:hAnsi="Times New Roman" w:cs="Times New Roman"/>
          <w:b/>
          <w:iCs/>
          <w:sz w:val="24"/>
          <w:szCs w:val="24"/>
          <w:lang w:eastAsia="hr-HR"/>
        </w:rPr>
        <w:t>Način dostave dijelova ponude koji se dostavljaju odvojeno u fizičkom/papirnatom obliku</w:t>
      </w:r>
      <w:r w:rsidRPr="004F37C3">
        <w:rPr>
          <w:rFonts w:ascii="Times New Roman" w:eastAsia="Times New Roman" w:hAnsi="Times New Roman" w:cs="Times New Roman"/>
          <w:b/>
          <w:bCs/>
          <w:sz w:val="24"/>
          <w:szCs w:val="24"/>
          <w:lang w:eastAsia="hr-HR"/>
        </w:rPr>
        <w:t xml:space="preserve"> u zatvorenoj omotnici (jamstvo za ozbiljnost ponude)</w:t>
      </w:r>
    </w:p>
    <w:p w:rsidR="00DB7728" w:rsidRPr="004F37C3" w:rsidRDefault="00DB7728" w:rsidP="00DB772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 xml:space="preserve">Gospodarski subjekti u papirnatom obliku, u roku za dostavu ponuda, dostavljaju dokumente drugih tijela ili subjekata koji su važeći samo u izvorniku, </w:t>
      </w:r>
      <w:r w:rsidRPr="004F37C3">
        <w:rPr>
          <w:rFonts w:ascii="Times New Roman" w:eastAsia="Times New Roman" w:hAnsi="Times New Roman" w:cs="Times New Roman"/>
          <w:b/>
          <w:sz w:val="24"/>
          <w:szCs w:val="24"/>
          <w:lang w:eastAsia="hr-HR"/>
        </w:rPr>
        <w:t>poput traženih sredstava jamstva, odnosno jamstva za ozbiljnost ponude.</w:t>
      </w:r>
    </w:p>
    <w:p w:rsidR="00DB7728" w:rsidRPr="004F37C3" w:rsidRDefault="00DB7728" w:rsidP="00DB772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p>
    <w:p w:rsidR="00DB7728" w:rsidRPr="004F37C3" w:rsidRDefault="00DB7728" w:rsidP="003F4E6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 xml:space="preserve">Traženo jamstvo za ozbiljnost ponude dostavlja se </w:t>
      </w:r>
      <w:r w:rsidRPr="004F37C3">
        <w:rPr>
          <w:rFonts w:ascii="Times New Roman" w:eastAsia="Times New Roman" w:hAnsi="Times New Roman" w:cs="Times New Roman"/>
          <w:sz w:val="24"/>
          <w:szCs w:val="24"/>
          <w:u w:val="single"/>
          <w:lang w:eastAsia="hr-HR"/>
        </w:rPr>
        <w:t>u roku za dostavu ponuda</w:t>
      </w:r>
      <w:r w:rsidRPr="004F37C3">
        <w:rPr>
          <w:rFonts w:ascii="Times New Roman" w:eastAsia="Times New Roman" w:hAnsi="Times New Roman" w:cs="Times New Roman"/>
          <w:sz w:val="24"/>
          <w:szCs w:val="24"/>
          <w:lang w:eastAsia="hr-HR"/>
        </w:rPr>
        <w:t xml:space="preserve"> u zatvorenoj omotnici na kojoj mora biti naznačeno: </w:t>
      </w:r>
    </w:p>
    <w:p w:rsidR="003B4468" w:rsidRPr="004F37C3" w:rsidRDefault="003B4468" w:rsidP="003F4E6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p>
    <w:p w:rsidR="00476B86" w:rsidRPr="004F37C3" w:rsidRDefault="00476B86" w:rsidP="003F4E6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p>
    <w:tbl>
      <w:tblPr>
        <w:tblStyle w:val="TableGrid"/>
        <w:tblW w:w="0" w:type="auto"/>
        <w:tblLook w:val="04A0" w:firstRow="1" w:lastRow="0" w:firstColumn="1" w:lastColumn="0" w:noHBand="0" w:noVBand="1"/>
      </w:tblPr>
      <w:tblGrid>
        <w:gridCol w:w="9062"/>
      </w:tblGrid>
      <w:tr w:rsidR="00DB7728" w:rsidRPr="004F37C3" w:rsidTr="00DB7728">
        <w:tc>
          <w:tcPr>
            <w:tcW w:w="9062" w:type="dxa"/>
          </w:tcPr>
          <w:p w:rsidR="00DB7728" w:rsidRPr="004F37C3" w:rsidRDefault="00DB7728" w:rsidP="00DB7728">
            <w:pPr>
              <w:numPr>
                <w:ilvl w:val="0"/>
                <w:numId w:val="10"/>
              </w:numPr>
              <w:overflowPunct w:val="0"/>
              <w:autoSpaceDE w:val="0"/>
              <w:autoSpaceDN w:val="0"/>
              <w:adjustRightInd w:val="0"/>
              <w:jc w:val="both"/>
              <w:textAlignment w:val="baseline"/>
              <w:rPr>
                <w:sz w:val="24"/>
                <w:szCs w:val="24"/>
                <w:u w:val="single"/>
              </w:rPr>
            </w:pPr>
            <w:r w:rsidRPr="004F37C3">
              <w:rPr>
                <w:sz w:val="24"/>
                <w:szCs w:val="24"/>
                <w:u w:val="single"/>
              </w:rPr>
              <w:t>na prednjoj strani omotnice:</w:t>
            </w:r>
          </w:p>
          <w:p w:rsidR="003B4468" w:rsidRPr="004F37C3" w:rsidRDefault="003B4468" w:rsidP="003B4468">
            <w:pPr>
              <w:overflowPunct w:val="0"/>
              <w:autoSpaceDE w:val="0"/>
              <w:autoSpaceDN w:val="0"/>
              <w:adjustRightInd w:val="0"/>
              <w:ind w:left="294"/>
              <w:jc w:val="both"/>
              <w:textAlignment w:val="baseline"/>
              <w:rPr>
                <w:sz w:val="24"/>
                <w:szCs w:val="24"/>
                <w:u w:val="single"/>
              </w:rPr>
            </w:pPr>
          </w:p>
          <w:p w:rsidR="00A40C60" w:rsidRPr="004F37C3" w:rsidRDefault="00D80CEE" w:rsidP="00A40C60">
            <w:pPr>
              <w:tabs>
                <w:tab w:val="left" w:pos="3247"/>
              </w:tabs>
              <w:autoSpaceDE w:val="0"/>
              <w:autoSpaceDN w:val="0"/>
              <w:adjustRightInd w:val="0"/>
              <w:ind w:left="294"/>
              <w:jc w:val="both"/>
              <w:rPr>
                <w:b/>
                <w:bCs/>
                <w:sz w:val="24"/>
                <w:szCs w:val="24"/>
              </w:rPr>
            </w:pPr>
            <w:r w:rsidRPr="004F37C3">
              <w:rPr>
                <w:b/>
                <w:bCs/>
                <w:sz w:val="24"/>
                <w:szCs w:val="24"/>
              </w:rPr>
              <w:t>OPĆINA</w:t>
            </w:r>
            <w:r w:rsidR="00DB7728" w:rsidRPr="004F37C3">
              <w:rPr>
                <w:b/>
                <w:bCs/>
                <w:sz w:val="24"/>
                <w:szCs w:val="24"/>
              </w:rPr>
              <w:t xml:space="preserve"> </w:t>
            </w:r>
            <w:r w:rsidR="00A40C60">
              <w:rPr>
                <w:b/>
                <w:bCs/>
                <w:sz w:val="24"/>
                <w:szCs w:val="24"/>
              </w:rPr>
              <w:t>HRVACE</w:t>
            </w:r>
          </w:p>
          <w:p w:rsidR="00DB7728" w:rsidRPr="004F37C3" w:rsidRDefault="00A40C60" w:rsidP="00DB7728">
            <w:pPr>
              <w:autoSpaceDE w:val="0"/>
              <w:autoSpaceDN w:val="0"/>
              <w:adjustRightInd w:val="0"/>
              <w:ind w:left="294"/>
              <w:jc w:val="both"/>
              <w:rPr>
                <w:b/>
                <w:bCs/>
                <w:sz w:val="24"/>
                <w:szCs w:val="24"/>
              </w:rPr>
            </w:pPr>
            <w:r>
              <w:rPr>
                <w:b/>
                <w:bCs/>
                <w:sz w:val="24"/>
                <w:szCs w:val="24"/>
              </w:rPr>
              <w:t>Hrvace 310</w:t>
            </w:r>
            <w:r w:rsidR="00DB7728" w:rsidRPr="004F37C3">
              <w:rPr>
                <w:b/>
                <w:bCs/>
                <w:sz w:val="24"/>
                <w:szCs w:val="24"/>
              </w:rPr>
              <w:t>, 21</w:t>
            </w:r>
            <w:r>
              <w:rPr>
                <w:b/>
                <w:bCs/>
                <w:sz w:val="24"/>
                <w:szCs w:val="24"/>
              </w:rPr>
              <w:t>233 Hrvace</w:t>
            </w:r>
          </w:p>
          <w:p w:rsidR="00DB7728" w:rsidRPr="004F37C3" w:rsidRDefault="00DB7728" w:rsidP="00DB7728">
            <w:pPr>
              <w:autoSpaceDE w:val="0"/>
              <w:autoSpaceDN w:val="0"/>
              <w:adjustRightInd w:val="0"/>
              <w:ind w:left="294"/>
              <w:jc w:val="both"/>
              <w:rPr>
                <w:b/>
                <w:bCs/>
                <w:sz w:val="24"/>
                <w:szCs w:val="24"/>
              </w:rPr>
            </w:pPr>
            <w:r w:rsidRPr="004F37C3">
              <w:rPr>
                <w:b/>
                <w:bCs/>
                <w:sz w:val="24"/>
                <w:szCs w:val="24"/>
              </w:rPr>
              <w:t xml:space="preserve">Evidencijski broj nabave: </w:t>
            </w:r>
            <w:r w:rsidR="00A640B9" w:rsidRPr="004F37C3">
              <w:rPr>
                <w:b/>
                <w:bCs/>
                <w:sz w:val="24"/>
                <w:szCs w:val="24"/>
              </w:rPr>
              <w:t>N</w:t>
            </w:r>
            <w:r w:rsidR="00A40C60">
              <w:rPr>
                <w:b/>
                <w:bCs/>
                <w:sz w:val="24"/>
                <w:szCs w:val="24"/>
              </w:rPr>
              <w:t>B/50</w:t>
            </w:r>
          </w:p>
          <w:p w:rsidR="00DB7728" w:rsidRPr="004F37C3" w:rsidRDefault="00DB7728" w:rsidP="00DB7728">
            <w:pPr>
              <w:autoSpaceDE w:val="0"/>
              <w:autoSpaceDN w:val="0"/>
              <w:adjustRightInd w:val="0"/>
              <w:ind w:left="294"/>
              <w:jc w:val="both"/>
              <w:rPr>
                <w:b/>
                <w:bCs/>
                <w:sz w:val="24"/>
                <w:szCs w:val="24"/>
              </w:rPr>
            </w:pPr>
            <w:r w:rsidRPr="004F37C3">
              <w:rPr>
                <w:b/>
                <w:bCs/>
                <w:sz w:val="24"/>
                <w:szCs w:val="24"/>
              </w:rPr>
              <w:t xml:space="preserve">Naziv predmeta nabave </w:t>
            </w:r>
            <w:r w:rsidR="00DE42E4" w:rsidRPr="004F37C3">
              <w:rPr>
                <w:b/>
                <w:bCs/>
                <w:sz w:val="24"/>
                <w:szCs w:val="24"/>
              </w:rPr>
              <w:t>–</w:t>
            </w:r>
            <w:r w:rsidR="00DE42E4" w:rsidRPr="004F37C3">
              <w:rPr>
                <w:b/>
                <w:sz w:val="24"/>
                <w:szCs w:val="24"/>
              </w:rPr>
              <w:t>kućanske i osnovne higijenske potrepštine za program „Zaželi“</w:t>
            </w:r>
            <w:r w:rsidRPr="004F37C3">
              <w:rPr>
                <w:sz w:val="24"/>
                <w:szCs w:val="24"/>
              </w:rPr>
              <w:t xml:space="preserve">, </w:t>
            </w:r>
            <w:r w:rsidRPr="004F37C3">
              <w:rPr>
                <w:b/>
                <w:sz w:val="24"/>
                <w:szCs w:val="24"/>
              </w:rPr>
              <w:t>s naznakom,"NE OTVARAJ</w:t>
            </w:r>
            <w:r w:rsidRPr="004F37C3">
              <w:rPr>
                <w:sz w:val="24"/>
                <w:szCs w:val="24"/>
              </w:rPr>
              <w:t>"</w:t>
            </w:r>
          </w:p>
          <w:p w:rsidR="00DB7728" w:rsidRPr="004F37C3" w:rsidRDefault="00DB7728" w:rsidP="00DB7728">
            <w:pPr>
              <w:autoSpaceDE w:val="0"/>
              <w:autoSpaceDN w:val="0"/>
              <w:adjustRightInd w:val="0"/>
              <w:ind w:left="294"/>
              <w:jc w:val="both"/>
              <w:rPr>
                <w:b/>
                <w:bCs/>
                <w:sz w:val="24"/>
                <w:szCs w:val="24"/>
              </w:rPr>
            </w:pPr>
            <w:r w:rsidRPr="004F37C3">
              <w:rPr>
                <w:b/>
                <w:bCs/>
                <w:sz w:val="24"/>
                <w:szCs w:val="24"/>
              </w:rPr>
              <w:t>„dio/dijelovi ponude koji se dostavlja/ju odvojeno-jamstvo za ozbiljnost ponude“.</w:t>
            </w:r>
          </w:p>
          <w:p w:rsidR="00DB7728" w:rsidRPr="004F37C3" w:rsidRDefault="00DB7728" w:rsidP="00DB7728">
            <w:pPr>
              <w:overflowPunct w:val="0"/>
              <w:autoSpaceDE w:val="0"/>
              <w:autoSpaceDN w:val="0"/>
              <w:adjustRightInd w:val="0"/>
              <w:ind w:left="-426"/>
              <w:jc w:val="both"/>
              <w:textAlignment w:val="baseline"/>
              <w:outlineLvl w:val="0"/>
              <w:rPr>
                <w:b/>
                <w:sz w:val="24"/>
                <w:szCs w:val="24"/>
              </w:rPr>
            </w:pPr>
          </w:p>
          <w:p w:rsidR="00DB7728" w:rsidRPr="004F37C3" w:rsidRDefault="00DB7728" w:rsidP="00DB7728">
            <w:pPr>
              <w:overflowPunct w:val="0"/>
              <w:autoSpaceDE w:val="0"/>
              <w:autoSpaceDN w:val="0"/>
              <w:adjustRightInd w:val="0"/>
              <w:ind w:left="-426"/>
              <w:jc w:val="both"/>
              <w:textAlignment w:val="baseline"/>
              <w:outlineLvl w:val="0"/>
              <w:rPr>
                <w:sz w:val="24"/>
                <w:szCs w:val="24"/>
                <w:u w:val="single"/>
              </w:rPr>
            </w:pPr>
            <w:r w:rsidRPr="004F37C3">
              <w:rPr>
                <w:b/>
                <w:sz w:val="24"/>
                <w:szCs w:val="24"/>
              </w:rPr>
              <w:tab/>
            </w:r>
            <w:bookmarkStart w:id="17" w:name="_Toc491340416"/>
            <w:r w:rsidRPr="004F37C3">
              <w:rPr>
                <w:sz w:val="24"/>
                <w:szCs w:val="24"/>
                <w:u w:val="single"/>
              </w:rPr>
              <w:t>- na poleđini ili u gornjem lijevom kutu omotnice:</w:t>
            </w:r>
            <w:bookmarkEnd w:id="17"/>
          </w:p>
          <w:p w:rsidR="00DB7728" w:rsidRPr="004F37C3" w:rsidRDefault="00DB7728" w:rsidP="00DB7728">
            <w:pPr>
              <w:autoSpaceDE w:val="0"/>
              <w:autoSpaceDN w:val="0"/>
              <w:adjustRightInd w:val="0"/>
              <w:jc w:val="both"/>
              <w:rPr>
                <w:sz w:val="24"/>
                <w:szCs w:val="24"/>
              </w:rPr>
            </w:pPr>
          </w:p>
          <w:p w:rsidR="00DB7728" w:rsidRPr="004F37C3" w:rsidRDefault="00DB7728" w:rsidP="00DB7728">
            <w:pPr>
              <w:autoSpaceDE w:val="0"/>
              <w:autoSpaceDN w:val="0"/>
              <w:adjustRightInd w:val="0"/>
              <w:jc w:val="both"/>
              <w:rPr>
                <w:b/>
                <w:sz w:val="24"/>
                <w:szCs w:val="24"/>
              </w:rPr>
            </w:pPr>
            <w:r w:rsidRPr="004F37C3">
              <w:rPr>
                <w:b/>
                <w:sz w:val="24"/>
                <w:szCs w:val="24"/>
              </w:rPr>
              <w:t>Naziv i adresa ponuditelja/zajednice ponuditelja, OIB</w:t>
            </w:r>
          </w:p>
          <w:p w:rsidR="00DB7728" w:rsidRPr="004F37C3" w:rsidRDefault="00DB7728" w:rsidP="00DB7728">
            <w:pPr>
              <w:autoSpaceDE w:val="0"/>
              <w:autoSpaceDN w:val="0"/>
              <w:adjustRightInd w:val="0"/>
              <w:jc w:val="both"/>
              <w:rPr>
                <w:sz w:val="24"/>
                <w:szCs w:val="24"/>
              </w:rPr>
            </w:pPr>
          </w:p>
        </w:tc>
      </w:tr>
    </w:tbl>
    <w:p w:rsidR="00DB7728" w:rsidRPr="004F37C3" w:rsidRDefault="00DB7728" w:rsidP="00DB7728">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hr-HR"/>
        </w:rPr>
      </w:pPr>
    </w:p>
    <w:p w:rsidR="00DB7728" w:rsidRPr="004F37C3" w:rsidRDefault="00DB7728" w:rsidP="00DB772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Jamstvo ne smije biti ni na koji način oštećeno (bušenjem, klamanjem i sl.)</w:t>
      </w:r>
      <w:r w:rsidR="006F2BAB" w:rsidRPr="004F37C3">
        <w:rPr>
          <w:rFonts w:ascii="Times New Roman" w:eastAsia="Times New Roman" w:hAnsi="Times New Roman" w:cs="Times New Roman"/>
          <w:sz w:val="24"/>
          <w:szCs w:val="24"/>
          <w:lang w:eastAsia="hr-HR"/>
        </w:rPr>
        <w:t>.</w:t>
      </w:r>
    </w:p>
    <w:p w:rsidR="00DB7728" w:rsidRPr="004F37C3" w:rsidRDefault="00DB7728" w:rsidP="00DB7728">
      <w:pPr>
        <w:autoSpaceDE w:val="0"/>
        <w:autoSpaceDN w:val="0"/>
        <w:adjustRightInd w:val="0"/>
        <w:spacing w:after="0" w:line="240" w:lineRule="auto"/>
        <w:ind w:left="-426"/>
        <w:jc w:val="both"/>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ab/>
      </w:r>
    </w:p>
    <w:p w:rsidR="00DB7728" w:rsidRPr="004F37C3" w:rsidRDefault="00DB7728" w:rsidP="00DB7728">
      <w:pPr>
        <w:overflowPunct w:val="0"/>
        <w:autoSpaceDE w:val="0"/>
        <w:autoSpaceDN w:val="0"/>
        <w:adjustRightInd w:val="0"/>
        <w:spacing w:after="0" w:line="240" w:lineRule="auto"/>
        <w:ind w:hanging="426"/>
        <w:jc w:val="both"/>
        <w:textAlignment w:val="baseline"/>
        <w:rPr>
          <w:rFonts w:ascii="Times New Roman" w:eastAsia="Times New Roman" w:hAnsi="Times New Roman" w:cs="Times New Roman"/>
          <w:b/>
          <w:sz w:val="24"/>
          <w:szCs w:val="24"/>
          <w:lang w:eastAsia="hr-HR"/>
        </w:rPr>
      </w:pPr>
      <w:r w:rsidRPr="004F37C3">
        <w:rPr>
          <w:rFonts w:ascii="Times New Roman" w:eastAsia="Times New Roman" w:hAnsi="Times New Roman" w:cs="Times New Roman"/>
          <w:b/>
          <w:sz w:val="24"/>
          <w:szCs w:val="24"/>
          <w:lang w:eastAsia="hr-HR"/>
        </w:rPr>
        <w:tab/>
        <w:t xml:space="preserve">U slučaju dostave dijela/dijelova ponude odvojeno u papirnatom obliku, kao vrijeme dostave ponude uzima se vrijeme zaprimanja ponude putem Elektroničkog oglasnika (elektroničke ponude). </w:t>
      </w:r>
    </w:p>
    <w:p w:rsidR="00DB7728" w:rsidRPr="004F37C3" w:rsidRDefault="00DB7728" w:rsidP="00DB7728">
      <w:pPr>
        <w:spacing w:after="0" w:line="240" w:lineRule="auto"/>
        <w:rPr>
          <w:rFonts w:ascii="Times New Roman" w:eastAsia="Times New Roman" w:hAnsi="Times New Roman" w:cs="Times New Roman"/>
          <w:sz w:val="24"/>
          <w:szCs w:val="24"/>
          <w:lang w:eastAsia="hr-HR"/>
        </w:rPr>
      </w:pPr>
    </w:p>
    <w:p w:rsidR="00DB7728" w:rsidRPr="004F37C3" w:rsidRDefault="00DB7728" w:rsidP="00DB7728">
      <w:pPr>
        <w:spacing w:after="0" w:line="240" w:lineRule="auto"/>
        <w:rPr>
          <w:rFonts w:ascii="Times New Roman" w:eastAsia="Times New Roman" w:hAnsi="Times New Roman" w:cs="Times New Roman"/>
          <w:b/>
          <w:sz w:val="24"/>
          <w:szCs w:val="24"/>
          <w:lang w:eastAsia="hr-HR"/>
        </w:rPr>
      </w:pPr>
      <w:r w:rsidRPr="004F37C3">
        <w:rPr>
          <w:rFonts w:ascii="Times New Roman" w:eastAsia="Times New Roman" w:hAnsi="Times New Roman" w:cs="Times New Roman"/>
          <w:b/>
          <w:sz w:val="24"/>
          <w:szCs w:val="24"/>
          <w:lang w:eastAsia="hr-HR"/>
        </w:rPr>
        <w:t>5.5. Varijante ponude</w:t>
      </w:r>
    </w:p>
    <w:p w:rsidR="00DB7728" w:rsidRPr="004F37C3" w:rsidRDefault="00DB7728" w:rsidP="00DB7728">
      <w:pPr>
        <w:spacing w:after="0" w:line="240" w:lineRule="auto"/>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Varijante ponude nisu dopuštene.</w:t>
      </w:r>
    </w:p>
    <w:p w:rsidR="00DB7728" w:rsidRPr="004F37C3" w:rsidRDefault="00DB7728" w:rsidP="00DB7728">
      <w:pPr>
        <w:spacing w:after="0" w:line="240" w:lineRule="auto"/>
        <w:rPr>
          <w:rFonts w:ascii="Times New Roman" w:eastAsia="Times New Roman" w:hAnsi="Times New Roman" w:cs="Times New Roman"/>
          <w:sz w:val="24"/>
          <w:szCs w:val="24"/>
          <w:lang w:eastAsia="hr-HR"/>
        </w:rPr>
      </w:pPr>
    </w:p>
    <w:p w:rsidR="007B1BDC" w:rsidRPr="004F37C3" w:rsidRDefault="00DB7728" w:rsidP="00DB7728">
      <w:pPr>
        <w:spacing w:after="0" w:line="240" w:lineRule="auto"/>
        <w:rPr>
          <w:rFonts w:ascii="Times New Roman" w:eastAsia="Times New Roman" w:hAnsi="Times New Roman" w:cs="Times New Roman"/>
          <w:b/>
          <w:sz w:val="24"/>
          <w:szCs w:val="24"/>
          <w:lang w:eastAsia="hr-HR"/>
        </w:rPr>
      </w:pPr>
      <w:r w:rsidRPr="004F37C3">
        <w:rPr>
          <w:rFonts w:ascii="Times New Roman" w:eastAsia="Times New Roman" w:hAnsi="Times New Roman" w:cs="Times New Roman"/>
          <w:b/>
          <w:sz w:val="24"/>
          <w:szCs w:val="24"/>
          <w:lang w:eastAsia="hr-HR"/>
        </w:rPr>
        <w:t>5.6. Način određivanja cijene ponude</w:t>
      </w:r>
    </w:p>
    <w:p w:rsidR="007B1BDC" w:rsidRPr="004F37C3" w:rsidRDefault="00DB7728" w:rsidP="00DB7728">
      <w:pPr>
        <w:spacing w:after="0" w:line="240" w:lineRule="auto"/>
        <w:jc w:val="both"/>
        <w:rPr>
          <w:rFonts w:ascii="Times New Roman" w:eastAsia="Times New Roman" w:hAnsi="Times New Roman" w:cs="Times New Roman"/>
          <w:sz w:val="24"/>
          <w:szCs w:val="24"/>
          <w:lang w:eastAsia="hr-HR"/>
        </w:rPr>
      </w:pPr>
      <w:bookmarkStart w:id="18" w:name="_Toc435439746"/>
      <w:bookmarkStart w:id="19" w:name="_Toc435444069"/>
      <w:bookmarkStart w:id="20" w:name="_Toc471908289"/>
      <w:r w:rsidRPr="004F37C3">
        <w:rPr>
          <w:rFonts w:ascii="Times New Roman" w:eastAsia="Times New Roman" w:hAnsi="Times New Roman" w:cs="Times New Roman"/>
          <w:sz w:val="24"/>
          <w:szCs w:val="24"/>
          <w:lang w:eastAsia="hr-HR"/>
        </w:rPr>
        <w:t>Gospodarski subjekti su dužni dostaviti ponudu s cijenom u kunama.</w:t>
      </w:r>
      <w:r w:rsidR="007B1BDC" w:rsidRPr="004F37C3">
        <w:rPr>
          <w:rFonts w:ascii="Times New Roman" w:eastAsia="Times New Roman" w:hAnsi="Times New Roman" w:cs="Times New Roman"/>
          <w:sz w:val="24"/>
          <w:szCs w:val="24"/>
          <w:lang w:eastAsia="hr-HR"/>
        </w:rPr>
        <w:t xml:space="preserve"> Vrijednost u kunama brojčano se iskazuje punim brojem s dvije decimale.</w:t>
      </w:r>
    </w:p>
    <w:p w:rsidR="007B1BDC" w:rsidRPr="004F37C3" w:rsidRDefault="00DB7728" w:rsidP="00DB7728">
      <w:pPr>
        <w:spacing w:after="0" w:line="240" w:lineRule="auto"/>
        <w:jc w:val="both"/>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Cijena ponude je nepromjenjiva za vrijeme trajanja okvirnog sporazuma.</w:t>
      </w:r>
    </w:p>
    <w:p w:rsidR="007B1BDC" w:rsidRPr="004F37C3" w:rsidRDefault="007B1BDC" w:rsidP="00DB7728">
      <w:pPr>
        <w:spacing w:after="0" w:line="240" w:lineRule="auto"/>
        <w:jc w:val="both"/>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Ponuditelj u troškovniku predmeta nabave upisuje jedinične cijene, ukupnu cijenu po stavkama i ukupnu cijenu ponude. U cijenu ponude bez poreza na dodanu vrijednost moraju biti uračunati svi troškovi i popusti, koji se iskazuju zasebno iza cijene ponude.</w:t>
      </w:r>
    </w:p>
    <w:p w:rsidR="00DB7728" w:rsidRPr="004F37C3" w:rsidRDefault="00DB7728" w:rsidP="00DB7728">
      <w:pPr>
        <w:autoSpaceDE w:val="0"/>
        <w:autoSpaceDN w:val="0"/>
        <w:adjustRightInd w:val="0"/>
        <w:spacing w:after="0" w:line="240" w:lineRule="auto"/>
        <w:jc w:val="both"/>
        <w:rPr>
          <w:rFonts w:ascii="Times New Roman" w:eastAsia="Calibri" w:hAnsi="Times New Roman" w:cs="Times New Roman"/>
          <w:sz w:val="24"/>
          <w:szCs w:val="24"/>
          <w:lang w:eastAsia="hr-HR"/>
        </w:rPr>
      </w:pPr>
      <w:r w:rsidRPr="004F37C3">
        <w:rPr>
          <w:rFonts w:ascii="Times New Roman" w:eastAsia="Calibri" w:hAnsi="Times New Roman" w:cs="Times New Roman"/>
          <w:sz w:val="24"/>
          <w:szCs w:val="24"/>
          <w:lang w:eastAsia="hr-HR"/>
        </w:rPr>
        <w:t>Ako ponuditelj nije u sustavu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bookmarkEnd w:id="18"/>
    <w:bookmarkEnd w:id="19"/>
    <w:bookmarkEnd w:id="20"/>
    <w:p w:rsidR="00DB7728" w:rsidRPr="004F37C3" w:rsidRDefault="00DB7728" w:rsidP="00DB7728">
      <w:pPr>
        <w:spacing w:after="0" w:line="240" w:lineRule="auto"/>
        <w:rPr>
          <w:rFonts w:ascii="Times New Roman" w:eastAsia="Times New Roman" w:hAnsi="Times New Roman" w:cs="Times New Roman"/>
          <w:sz w:val="24"/>
          <w:szCs w:val="24"/>
          <w:lang w:eastAsia="hr-HR"/>
        </w:rPr>
      </w:pPr>
    </w:p>
    <w:p w:rsidR="00DB7728" w:rsidRPr="004F37C3" w:rsidRDefault="00DB7728" w:rsidP="00DB7728">
      <w:pPr>
        <w:spacing w:after="0" w:line="240" w:lineRule="auto"/>
        <w:rPr>
          <w:rFonts w:ascii="Times New Roman" w:eastAsia="Times New Roman" w:hAnsi="Times New Roman" w:cs="Times New Roman"/>
          <w:b/>
          <w:sz w:val="24"/>
          <w:szCs w:val="24"/>
          <w:lang w:eastAsia="hr-HR"/>
        </w:rPr>
      </w:pPr>
      <w:r w:rsidRPr="004F37C3">
        <w:rPr>
          <w:rFonts w:ascii="Times New Roman" w:eastAsia="Times New Roman" w:hAnsi="Times New Roman" w:cs="Times New Roman"/>
          <w:b/>
          <w:sz w:val="24"/>
          <w:szCs w:val="24"/>
          <w:lang w:eastAsia="hr-HR"/>
        </w:rPr>
        <w:t>5.7. Valuta ponude</w:t>
      </w:r>
    </w:p>
    <w:p w:rsidR="00DB7728" w:rsidRPr="004F37C3" w:rsidRDefault="00DB7728" w:rsidP="00DB7728">
      <w:pPr>
        <w:spacing w:after="0" w:line="240" w:lineRule="auto"/>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Cijene ponude se izražava u hrvatskim kunama.</w:t>
      </w:r>
    </w:p>
    <w:p w:rsidR="00B10D99" w:rsidRPr="004F37C3" w:rsidRDefault="00B10D99" w:rsidP="00DB7728">
      <w:pPr>
        <w:spacing w:after="0" w:line="240" w:lineRule="auto"/>
        <w:rPr>
          <w:rFonts w:ascii="Times New Roman" w:eastAsia="Calibri" w:hAnsi="Times New Roman" w:cs="Times New Roman"/>
          <w:b/>
          <w:sz w:val="24"/>
          <w:szCs w:val="24"/>
        </w:rPr>
      </w:pPr>
    </w:p>
    <w:p w:rsidR="00DB7728" w:rsidRPr="004F37C3" w:rsidRDefault="00DB7728" w:rsidP="00DB7728">
      <w:pPr>
        <w:spacing w:after="0" w:line="240" w:lineRule="auto"/>
        <w:rPr>
          <w:rFonts w:ascii="Times New Roman" w:eastAsia="Calibri" w:hAnsi="Times New Roman" w:cs="Times New Roman"/>
          <w:b/>
          <w:sz w:val="24"/>
          <w:szCs w:val="24"/>
        </w:rPr>
      </w:pPr>
      <w:r w:rsidRPr="004F37C3">
        <w:rPr>
          <w:rFonts w:ascii="Times New Roman" w:eastAsia="Calibri" w:hAnsi="Times New Roman" w:cs="Times New Roman"/>
          <w:b/>
          <w:sz w:val="24"/>
          <w:szCs w:val="24"/>
        </w:rPr>
        <w:t>5.8.Kriterij za odabir ponude te relativni ponder kriterija</w:t>
      </w:r>
    </w:p>
    <w:p w:rsidR="00DB7728" w:rsidRPr="004F37C3" w:rsidRDefault="00DB7728" w:rsidP="00DB7728">
      <w:pPr>
        <w:spacing w:after="0" w:line="240" w:lineRule="auto"/>
        <w:rPr>
          <w:rFonts w:ascii="Times New Roman" w:eastAsia="Calibri" w:hAnsi="Times New Roman" w:cs="Times New Roman"/>
          <w:sz w:val="24"/>
          <w:szCs w:val="24"/>
        </w:rPr>
      </w:pPr>
      <w:r w:rsidRPr="004F37C3">
        <w:rPr>
          <w:rFonts w:ascii="Times New Roman" w:eastAsia="Calibri" w:hAnsi="Times New Roman" w:cs="Times New Roman"/>
          <w:sz w:val="24"/>
          <w:szCs w:val="24"/>
        </w:rPr>
        <w:t xml:space="preserve">Kriteriji odabira ponude je </w:t>
      </w:r>
      <w:r w:rsidRPr="004F37C3">
        <w:rPr>
          <w:rFonts w:ascii="Times New Roman" w:eastAsia="Calibri" w:hAnsi="Times New Roman" w:cs="Times New Roman"/>
          <w:b/>
          <w:sz w:val="24"/>
          <w:szCs w:val="24"/>
        </w:rPr>
        <w:t>ekonomski najpovoljnija ponuda (ENP)</w:t>
      </w:r>
      <w:r w:rsidRPr="004F37C3">
        <w:rPr>
          <w:rFonts w:ascii="Times New Roman" w:eastAsia="Calibri" w:hAnsi="Times New Roman" w:cs="Times New Roman"/>
          <w:sz w:val="24"/>
          <w:szCs w:val="24"/>
        </w:rPr>
        <w:t>.</w:t>
      </w:r>
    </w:p>
    <w:p w:rsidR="007B1BDC" w:rsidRPr="004F37C3" w:rsidRDefault="007B1BDC" w:rsidP="00DB7728">
      <w:pPr>
        <w:spacing w:after="0" w:line="240" w:lineRule="auto"/>
        <w:rPr>
          <w:rFonts w:ascii="Times New Roman" w:eastAsia="Calibri" w:hAnsi="Times New Roman" w:cs="Times New Roman"/>
          <w:sz w:val="24"/>
          <w:szCs w:val="24"/>
        </w:rPr>
      </w:pPr>
      <w:r w:rsidRPr="004F37C3">
        <w:rPr>
          <w:rFonts w:ascii="Times New Roman" w:eastAsia="Calibri" w:hAnsi="Times New Roman" w:cs="Times New Roman"/>
          <w:sz w:val="24"/>
          <w:szCs w:val="24"/>
        </w:rPr>
        <w:t xml:space="preserve">Kriterij za odabir ekonomski najpovoljnije ponude i njihov relativni značaj: </w:t>
      </w:r>
    </w:p>
    <w:p w:rsidR="003B4468" w:rsidRPr="004F37C3" w:rsidRDefault="003B4468" w:rsidP="00DB7728">
      <w:pPr>
        <w:spacing w:after="0" w:line="240" w:lineRule="auto"/>
        <w:rPr>
          <w:rFonts w:ascii="Times New Roman" w:eastAsia="Calibri" w:hAnsi="Times New Roman" w:cs="Times New Roman"/>
          <w:sz w:val="24"/>
          <w:szCs w:val="24"/>
        </w:rPr>
      </w:pPr>
    </w:p>
    <w:p w:rsidR="007B1BDC" w:rsidRPr="004F37C3" w:rsidRDefault="007B1BDC" w:rsidP="00DB7728">
      <w:pPr>
        <w:spacing w:after="0" w:line="240" w:lineRule="auto"/>
        <w:rPr>
          <w:rFonts w:ascii="Times New Roman" w:eastAsia="Calibri" w:hAnsi="Times New Roman" w:cs="Times New Roman"/>
          <w:sz w:val="24"/>
          <w:szCs w:val="24"/>
        </w:rPr>
      </w:pPr>
    </w:p>
    <w:tbl>
      <w:tblPr>
        <w:tblStyle w:val="TableGrid"/>
        <w:tblW w:w="0" w:type="auto"/>
        <w:tblLook w:val="04A0" w:firstRow="1" w:lastRow="0" w:firstColumn="1" w:lastColumn="0" w:noHBand="0" w:noVBand="1"/>
      </w:tblPr>
      <w:tblGrid>
        <w:gridCol w:w="1413"/>
        <w:gridCol w:w="4817"/>
        <w:gridCol w:w="3116"/>
      </w:tblGrid>
      <w:tr w:rsidR="006F0156" w:rsidRPr="004F37C3" w:rsidTr="006F0156">
        <w:tc>
          <w:tcPr>
            <w:tcW w:w="1413" w:type="dxa"/>
            <w:shd w:val="clear" w:color="auto" w:fill="D0CECE" w:themeFill="background2" w:themeFillShade="E6"/>
          </w:tcPr>
          <w:p w:rsidR="006F0156" w:rsidRPr="004F37C3" w:rsidRDefault="006F0156" w:rsidP="00DB7728">
            <w:pPr>
              <w:rPr>
                <w:rFonts w:eastAsia="Calibri"/>
                <w:b/>
                <w:sz w:val="24"/>
                <w:szCs w:val="24"/>
                <w:highlight w:val="lightGray"/>
              </w:rPr>
            </w:pPr>
            <w:r w:rsidRPr="004F37C3">
              <w:rPr>
                <w:rFonts w:eastAsia="Calibri"/>
                <w:b/>
                <w:sz w:val="24"/>
                <w:szCs w:val="24"/>
                <w:highlight w:val="lightGray"/>
              </w:rPr>
              <w:t>Redni broj</w:t>
            </w:r>
          </w:p>
        </w:tc>
        <w:tc>
          <w:tcPr>
            <w:tcW w:w="4817" w:type="dxa"/>
            <w:shd w:val="clear" w:color="auto" w:fill="D0CECE" w:themeFill="background2" w:themeFillShade="E6"/>
          </w:tcPr>
          <w:p w:rsidR="006F0156" w:rsidRPr="004F37C3" w:rsidRDefault="006F0156" w:rsidP="00DB7728">
            <w:pPr>
              <w:rPr>
                <w:rFonts w:eastAsia="Calibri"/>
                <w:sz w:val="24"/>
                <w:szCs w:val="24"/>
                <w:highlight w:val="lightGray"/>
              </w:rPr>
            </w:pPr>
            <w:r w:rsidRPr="004F37C3">
              <w:rPr>
                <w:rFonts w:eastAsia="Calibri"/>
                <w:b/>
                <w:sz w:val="24"/>
                <w:szCs w:val="24"/>
                <w:highlight w:val="lightGray"/>
              </w:rPr>
              <w:t>Kriterij</w:t>
            </w:r>
          </w:p>
        </w:tc>
        <w:tc>
          <w:tcPr>
            <w:tcW w:w="3116" w:type="dxa"/>
            <w:shd w:val="clear" w:color="auto" w:fill="D0CECE" w:themeFill="background2" w:themeFillShade="E6"/>
          </w:tcPr>
          <w:p w:rsidR="006F0156" w:rsidRPr="004F37C3" w:rsidRDefault="006F0156" w:rsidP="00DB7728">
            <w:pPr>
              <w:rPr>
                <w:rFonts w:eastAsia="Calibri"/>
                <w:b/>
                <w:sz w:val="24"/>
                <w:szCs w:val="24"/>
                <w:highlight w:val="lightGray"/>
              </w:rPr>
            </w:pPr>
            <w:r w:rsidRPr="004F37C3">
              <w:rPr>
                <w:rFonts w:eastAsia="Calibri"/>
                <w:b/>
                <w:sz w:val="24"/>
                <w:szCs w:val="24"/>
                <w:highlight w:val="lightGray"/>
              </w:rPr>
              <w:t>Broj bodova</w:t>
            </w:r>
          </w:p>
        </w:tc>
      </w:tr>
      <w:tr w:rsidR="006F0156" w:rsidRPr="004F37C3" w:rsidTr="006F0156">
        <w:tc>
          <w:tcPr>
            <w:tcW w:w="1413" w:type="dxa"/>
          </w:tcPr>
          <w:p w:rsidR="006F0156" w:rsidRPr="004F37C3" w:rsidRDefault="006F0156" w:rsidP="00DB7728">
            <w:pPr>
              <w:rPr>
                <w:rFonts w:eastAsia="Calibri"/>
                <w:sz w:val="24"/>
                <w:szCs w:val="24"/>
              </w:rPr>
            </w:pPr>
            <w:r w:rsidRPr="004F37C3">
              <w:rPr>
                <w:rFonts w:eastAsia="Calibri"/>
                <w:sz w:val="24"/>
                <w:szCs w:val="24"/>
              </w:rPr>
              <w:t>1.</w:t>
            </w:r>
          </w:p>
        </w:tc>
        <w:tc>
          <w:tcPr>
            <w:tcW w:w="4817" w:type="dxa"/>
          </w:tcPr>
          <w:p w:rsidR="006F0156" w:rsidRPr="004F37C3" w:rsidRDefault="006F0156" w:rsidP="00DB7728">
            <w:pPr>
              <w:rPr>
                <w:rFonts w:eastAsia="Calibri"/>
                <w:sz w:val="24"/>
                <w:szCs w:val="24"/>
              </w:rPr>
            </w:pPr>
            <w:r w:rsidRPr="004F37C3">
              <w:rPr>
                <w:rFonts w:eastAsia="Calibri"/>
                <w:sz w:val="24"/>
                <w:szCs w:val="24"/>
              </w:rPr>
              <w:t>Cijena ponude</w:t>
            </w:r>
            <w:r w:rsidR="00CB6F82">
              <w:rPr>
                <w:rFonts w:eastAsia="Calibri"/>
                <w:sz w:val="24"/>
                <w:szCs w:val="24"/>
              </w:rPr>
              <w:t xml:space="preserve"> </w:t>
            </w:r>
            <w:r w:rsidR="00EF0626">
              <w:rPr>
                <w:rFonts w:eastAsia="Calibri"/>
                <w:sz w:val="24"/>
                <w:szCs w:val="24"/>
              </w:rPr>
              <w:t xml:space="preserve">- </w:t>
            </w:r>
            <w:r w:rsidR="00CB6F82">
              <w:rPr>
                <w:rFonts w:eastAsia="Calibri"/>
                <w:sz w:val="24"/>
                <w:szCs w:val="24"/>
              </w:rPr>
              <w:t xml:space="preserve"> 90%</w:t>
            </w:r>
          </w:p>
        </w:tc>
        <w:tc>
          <w:tcPr>
            <w:tcW w:w="3116" w:type="dxa"/>
          </w:tcPr>
          <w:p w:rsidR="006F0156" w:rsidRPr="004F37C3" w:rsidRDefault="006F0156" w:rsidP="00DB7728">
            <w:pPr>
              <w:rPr>
                <w:rFonts w:eastAsia="Calibri"/>
                <w:sz w:val="24"/>
                <w:szCs w:val="24"/>
              </w:rPr>
            </w:pPr>
            <w:r w:rsidRPr="004F37C3">
              <w:rPr>
                <w:rFonts w:eastAsia="Calibri"/>
                <w:sz w:val="24"/>
                <w:szCs w:val="24"/>
              </w:rPr>
              <w:t>90 bodova</w:t>
            </w:r>
          </w:p>
        </w:tc>
      </w:tr>
      <w:tr w:rsidR="006F0156" w:rsidRPr="004F37C3" w:rsidTr="006F0156">
        <w:tc>
          <w:tcPr>
            <w:tcW w:w="1413" w:type="dxa"/>
          </w:tcPr>
          <w:p w:rsidR="006F0156" w:rsidRPr="004F37C3" w:rsidRDefault="006F0156" w:rsidP="00DB7728">
            <w:pPr>
              <w:rPr>
                <w:rFonts w:eastAsia="Calibri"/>
                <w:sz w:val="24"/>
                <w:szCs w:val="24"/>
              </w:rPr>
            </w:pPr>
            <w:r w:rsidRPr="004F37C3">
              <w:rPr>
                <w:rFonts w:eastAsia="Calibri"/>
                <w:sz w:val="24"/>
                <w:szCs w:val="24"/>
              </w:rPr>
              <w:t>2.</w:t>
            </w:r>
          </w:p>
        </w:tc>
        <w:tc>
          <w:tcPr>
            <w:tcW w:w="4817" w:type="dxa"/>
          </w:tcPr>
          <w:p w:rsidR="006F0156" w:rsidRPr="004F37C3" w:rsidRDefault="006F0156" w:rsidP="00DB7728">
            <w:pPr>
              <w:rPr>
                <w:rFonts w:eastAsia="Calibri"/>
                <w:sz w:val="24"/>
                <w:szCs w:val="24"/>
              </w:rPr>
            </w:pPr>
            <w:r w:rsidRPr="004F37C3">
              <w:rPr>
                <w:rFonts w:eastAsia="Calibri"/>
                <w:sz w:val="24"/>
                <w:szCs w:val="24"/>
              </w:rPr>
              <w:t>Rok isporuke</w:t>
            </w:r>
            <w:r w:rsidR="00CB6F82">
              <w:rPr>
                <w:rFonts w:eastAsia="Calibri"/>
                <w:sz w:val="24"/>
                <w:szCs w:val="24"/>
              </w:rPr>
              <w:t xml:space="preserve">  </w:t>
            </w:r>
            <w:r w:rsidR="00EF0626">
              <w:rPr>
                <w:rFonts w:eastAsia="Calibri"/>
                <w:sz w:val="24"/>
                <w:szCs w:val="24"/>
              </w:rPr>
              <w:t>-</w:t>
            </w:r>
            <w:r w:rsidR="00CB6F82">
              <w:rPr>
                <w:rFonts w:eastAsia="Calibri"/>
                <w:sz w:val="24"/>
                <w:szCs w:val="24"/>
              </w:rPr>
              <w:t xml:space="preserve">  10%</w:t>
            </w:r>
          </w:p>
        </w:tc>
        <w:tc>
          <w:tcPr>
            <w:tcW w:w="3116" w:type="dxa"/>
          </w:tcPr>
          <w:p w:rsidR="006F0156" w:rsidRPr="004F37C3" w:rsidRDefault="006F0156" w:rsidP="00DB7728">
            <w:pPr>
              <w:rPr>
                <w:rFonts w:eastAsia="Calibri"/>
                <w:sz w:val="24"/>
                <w:szCs w:val="24"/>
              </w:rPr>
            </w:pPr>
            <w:r w:rsidRPr="004F37C3">
              <w:rPr>
                <w:rFonts w:eastAsia="Calibri"/>
                <w:sz w:val="24"/>
                <w:szCs w:val="24"/>
              </w:rPr>
              <w:t>10 bodova</w:t>
            </w:r>
          </w:p>
        </w:tc>
      </w:tr>
      <w:tr w:rsidR="006F0156" w:rsidRPr="004F37C3" w:rsidTr="006F0156">
        <w:tc>
          <w:tcPr>
            <w:tcW w:w="1413" w:type="dxa"/>
          </w:tcPr>
          <w:p w:rsidR="006F0156" w:rsidRPr="004F37C3" w:rsidRDefault="006F0156" w:rsidP="00DB7728">
            <w:pPr>
              <w:rPr>
                <w:rFonts w:eastAsia="Calibri"/>
                <w:sz w:val="24"/>
                <w:szCs w:val="24"/>
              </w:rPr>
            </w:pPr>
          </w:p>
        </w:tc>
        <w:tc>
          <w:tcPr>
            <w:tcW w:w="4817" w:type="dxa"/>
          </w:tcPr>
          <w:p w:rsidR="006F0156" w:rsidRPr="004F37C3" w:rsidRDefault="006F0156" w:rsidP="00DB7728">
            <w:pPr>
              <w:rPr>
                <w:rFonts w:eastAsia="Calibri"/>
                <w:b/>
                <w:sz w:val="24"/>
                <w:szCs w:val="24"/>
              </w:rPr>
            </w:pPr>
            <w:r w:rsidRPr="004F37C3">
              <w:rPr>
                <w:rFonts w:eastAsia="Calibri"/>
                <w:b/>
                <w:sz w:val="24"/>
                <w:szCs w:val="24"/>
              </w:rPr>
              <w:t>Maksimalan broj bodova</w:t>
            </w:r>
          </w:p>
        </w:tc>
        <w:tc>
          <w:tcPr>
            <w:tcW w:w="3116" w:type="dxa"/>
          </w:tcPr>
          <w:p w:rsidR="006F0156" w:rsidRPr="004F37C3" w:rsidRDefault="006F0156" w:rsidP="00DB7728">
            <w:pPr>
              <w:rPr>
                <w:rFonts w:eastAsia="Calibri"/>
                <w:b/>
                <w:sz w:val="24"/>
                <w:szCs w:val="24"/>
              </w:rPr>
            </w:pPr>
            <w:r w:rsidRPr="004F37C3">
              <w:rPr>
                <w:rFonts w:eastAsia="Calibri"/>
                <w:b/>
                <w:sz w:val="24"/>
                <w:szCs w:val="24"/>
              </w:rPr>
              <w:t>100 bodova</w:t>
            </w:r>
          </w:p>
        </w:tc>
      </w:tr>
    </w:tbl>
    <w:p w:rsidR="007B1BDC" w:rsidRPr="004F37C3" w:rsidRDefault="007B1BDC" w:rsidP="00DB7728">
      <w:pPr>
        <w:spacing w:after="0" w:line="240" w:lineRule="auto"/>
        <w:rPr>
          <w:rFonts w:ascii="Times New Roman" w:eastAsia="Calibri" w:hAnsi="Times New Roman" w:cs="Times New Roman"/>
          <w:sz w:val="24"/>
          <w:szCs w:val="24"/>
        </w:rPr>
      </w:pPr>
    </w:p>
    <w:p w:rsidR="007B1BDC" w:rsidRPr="004F37C3" w:rsidRDefault="007B1BDC" w:rsidP="00DB7728">
      <w:pPr>
        <w:spacing w:after="0" w:line="240" w:lineRule="auto"/>
        <w:rPr>
          <w:rFonts w:ascii="Times New Roman" w:eastAsia="Calibri" w:hAnsi="Times New Roman" w:cs="Times New Roman"/>
          <w:sz w:val="24"/>
          <w:szCs w:val="24"/>
        </w:rPr>
      </w:pPr>
    </w:p>
    <w:p w:rsidR="006F0156" w:rsidRPr="004F37C3" w:rsidRDefault="006F0156" w:rsidP="00DB7728">
      <w:pPr>
        <w:spacing w:after="0" w:line="240" w:lineRule="auto"/>
        <w:rPr>
          <w:rFonts w:ascii="Times New Roman" w:eastAsia="Calibri" w:hAnsi="Times New Roman" w:cs="Times New Roman"/>
          <w:b/>
          <w:sz w:val="24"/>
          <w:szCs w:val="24"/>
          <w:u w:val="single"/>
        </w:rPr>
      </w:pPr>
      <w:r w:rsidRPr="004F37C3">
        <w:rPr>
          <w:rFonts w:ascii="Times New Roman" w:eastAsia="Calibri" w:hAnsi="Times New Roman" w:cs="Times New Roman"/>
          <w:b/>
          <w:sz w:val="24"/>
          <w:szCs w:val="24"/>
          <w:u w:val="single"/>
        </w:rPr>
        <w:t>Kriterij: prema drugim ponuditeljima</w:t>
      </w:r>
    </w:p>
    <w:p w:rsidR="006F0156" w:rsidRPr="004F37C3" w:rsidRDefault="006F0156" w:rsidP="00DB7728">
      <w:pPr>
        <w:spacing w:after="0" w:line="240" w:lineRule="auto"/>
        <w:rPr>
          <w:rFonts w:ascii="Times New Roman" w:eastAsia="Calibri" w:hAnsi="Times New Roman" w:cs="Times New Roman"/>
          <w:b/>
          <w:sz w:val="24"/>
          <w:szCs w:val="24"/>
        </w:rPr>
      </w:pPr>
    </w:p>
    <w:p w:rsidR="006F0156" w:rsidRPr="004F37C3" w:rsidRDefault="006F0156" w:rsidP="00DB7728">
      <w:pPr>
        <w:spacing w:after="0" w:line="240" w:lineRule="auto"/>
        <w:rPr>
          <w:rFonts w:ascii="Times New Roman" w:eastAsia="Calibri" w:hAnsi="Times New Roman" w:cs="Times New Roman"/>
          <w:sz w:val="24"/>
          <w:szCs w:val="24"/>
        </w:rPr>
      </w:pPr>
      <w:r w:rsidRPr="004F37C3">
        <w:rPr>
          <w:rFonts w:ascii="Times New Roman" w:eastAsia="Calibri" w:hAnsi="Times New Roman" w:cs="Times New Roman"/>
          <w:b/>
          <w:sz w:val="24"/>
          <w:szCs w:val="24"/>
        </w:rPr>
        <w:t xml:space="preserve">Cijena ponude </w:t>
      </w:r>
      <w:r w:rsidRPr="004F37C3">
        <w:rPr>
          <w:rFonts w:ascii="Times New Roman" w:eastAsia="Calibri" w:hAnsi="Times New Roman" w:cs="Times New Roman"/>
          <w:sz w:val="24"/>
          <w:szCs w:val="24"/>
        </w:rPr>
        <w:t>(maksimum 90 bodova)</w:t>
      </w:r>
    </w:p>
    <w:p w:rsidR="006F0156" w:rsidRPr="004F37C3" w:rsidRDefault="006F0156" w:rsidP="006F0156">
      <w:pPr>
        <w:spacing w:after="0" w:line="240" w:lineRule="auto"/>
        <w:jc w:val="both"/>
        <w:rPr>
          <w:rFonts w:ascii="Times New Roman" w:eastAsia="Calibri" w:hAnsi="Times New Roman" w:cs="Times New Roman"/>
          <w:sz w:val="24"/>
          <w:szCs w:val="24"/>
        </w:rPr>
      </w:pPr>
      <w:r w:rsidRPr="004F37C3">
        <w:rPr>
          <w:rFonts w:ascii="Times New Roman" w:eastAsia="Calibri" w:hAnsi="Times New Roman" w:cs="Times New Roman"/>
          <w:sz w:val="24"/>
          <w:szCs w:val="24"/>
        </w:rPr>
        <w:t>Ponuda s najniže ponuđenom cijenom dobiva 90 bodova, a ostale ponude se boduju prema formuli:</w:t>
      </w:r>
    </w:p>
    <w:p w:rsidR="006F0156" w:rsidRPr="004F37C3" w:rsidRDefault="006F0156" w:rsidP="00704960">
      <w:pPr>
        <w:spacing w:before="240" w:line="240" w:lineRule="auto"/>
        <w:jc w:val="both"/>
        <w:rPr>
          <w:rFonts w:ascii="Times New Roman" w:eastAsia="Calibri" w:hAnsi="Times New Roman" w:cs="Times New Roman"/>
          <w:sz w:val="24"/>
          <w:szCs w:val="24"/>
        </w:rPr>
      </w:pPr>
      <w:r w:rsidRPr="004F37C3">
        <w:rPr>
          <w:rFonts w:ascii="Times New Roman" w:eastAsia="Calibri" w:hAnsi="Times New Roman" w:cs="Times New Roman"/>
          <w:sz w:val="24"/>
          <w:szCs w:val="24"/>
        </w:rPr>
        <w:t>=(Y</w:t>
      </w:r>
      <w:r w:rsidR="00704960" w:rsidRPr="004F37C3">
        <w:rPr>
          <w:rFonts w:ascii="Times New Roman" w:eastAsia="Calibri" w:hAnsi="Times New Roman" w:cs="Times New Roman"/>
          <w:sz w:val="24"/>
          <w:szCs w:val="24"/>
        </w:rPr>
        <w:t>min/Yp) x 90</w:t>
      </w:r>
    </w:p>
    <w:p w:rsidR="00704960" w:rsidRPr="004F37C3" w:rsidRDefault="00704960" w:rsidP="006F0156">
      <w:pPr>
        <w:spacing w:after="0" w:line="240" w:lineRule="auto"/>
        <w:jc w:val="both"/>
        <w:rPr>
          <w:rFonts w:ascii="Times New Roman" w:eastAsia="Calibri" w:hAnsi="Times New Roman" w:cs="Times New Roman"/>
          <w:sz w:val="24"/>
          <w:szCs w:val="24"/>
        </w:rPr>
      </w:pPr>
      <w:r w:rsidRPr="004F37C3">
        <w:rPr>
          <w:rFonts w:ascii="Times New Roman" w:eastAsia="Calibri" w:hAnsi="Times New Roman" w:cs="Times New Roman"/>
          <w:sz w:val="24"/>
          <w:szCs w:val="24"/>
        </w:rPr>
        <w:t>Pri čemu su:</w:t>
      </w:r>
    </w:p>
    <w:p w:rsidR="00704960" w:rsidRPr="004F37C3" w:rsidRDefault="00704960" w:rsidP="006F0156">
      <w:pPr>
        <w:spacing w:after="0" w:line="240" w:lineRule="auto"/>
        <w:jc w:val="both"/>
        <w:rPr>
          <w:rFonts w:ascii="Times New Roman" w:eastAsia="Calibri" w:hAnsi="Times New Roman" w:cs="Times New Roman"/>
          <w:sz w:val="24"/>
          <w:szCs w:val="24"/>
        </w:rPr>
      </w:pPr>
      <w:r w:rsidRPr="004F37C3">
        <w:rPr>
          <w:rFonts w:ascii="Times New Roman" w:eastAsia="Calibri" w:hAnsi="Times New Roman" w:cs="Times New Roman"/>
          <w:sz w:val="24"/>
          <w:szCs w:val="24"/>
        </w:rPr>
        <w:t>Yp – cijena iz promatrane ponude</w:t>
      </w:r>
    </w:p>
    <w:p w:rsidR="00704960" w:rsidRPr="004F37C3" w:rsidRDefault="00704960" w:rsidP="006F0156">
      <w:pPr>
        <w:spacing w:after="0" w:line="240" w:lineRule="auto"/>
        <w:jc w:val="both"/>
        <w:rPr>
          <w:rFonts w:ascii="Times New Roman" w:eastAsia="Calibri" w:hAnsi="Times New Roman" w:cs="Times New Roman"/>
          <w:sz w:val="24"/>
          <w:szCs w:val="24"/>
        </w:rPr>
      </w:pPr>
      <w:r w:rsidRPr="004F37C3">
        <w:rPr>
          <w:rFonts w:ascii="Times New Roman" w:eastAsia="Calibri" w:hAnsi="Times New Roman" w:cs="Times New Roman"/>
          <w:sz w:val="24"/>
          <w:szCs w:val="24"/>
        </w:rPr>
        <w:t>Ymin- najniža ponuđena cijena ponuda</w:t>
      </w:r>
    </w:p>
    <w:p w:rsidR="00704960" w:rsidRPr="004F37C3" w:rsidRDefault="00704960" w:rsidP="006F0156">
      <w:pPr>
        <w:spacing w:after="0" w:line="240" w:lineRule="auto"/>
        <w:jc w:val="both"/>
        <w:rPr>
          <w:rFonts w:ascii="Times New Roman" w:eastAsia="Calibri" w:hAnsi="Times New Roman" w:cs="Times New Roman"/>
          <w:sz w:val="24"/>
          <w:szCs w:val="24"/>
        </w:rPr>
      </w:pPr>
    </w:p>
    <w:p w:rsidR="006E3578" w:rsidRPr="004F37C3" w:rsidRDefault="006E3578" w:rsidP="006E3578">
      <w:pPr>
        <w:spacing w:after="0" w:line="240" w:lineRule="auto"/>
        <w:jc w:val="both"/>
        <w:rPr>
          <w:rFonts w:ascii="Times New Roman" w:eastAsia="Calibri" w:hAnsi="Times New Roman" w:cs="Times New Roman"/>
          <w:sz w:val="24"/>
          <w:szCs w:val="24"/>
        </w:rPr>
      </w:pPr>
    </w:p>
    <w:p w:rsidR="001E5FBF" w:rsidRPr="004F37C3" w:rsidRDefault="006E3578" w:rsidP="001E5FBF">
      <w:pPr>
        <w:spacing w:after="0" w:line="240" w:lineRule="auto"/>
        <w:jc w:val="both"/>
        <w:rPr>
          <w:rFonts w:ascii="Times New Roman" w:eastAsia="Calibri" w:hAnsi="Times New Roman" w:cs="Times New Roman"/>
          <w:sz w:val="24"/>
          <w:szCs w:val="24"/>
        </w:rPr>
      </w:pPr>
      <w:r w:rsidRPr="004F37C3">
        <w:rPr>
          <w:rFonts w:ascii="Times New Roman" w:eastAsia="Calibri" w:hAnsi="Times New Roman" w:cs="Times New Roman"/>
          <w:b/>
          <w:sz w:val="24"/>
          <w:szCs w:val="24"/>
        </w:rPr>
        <w:t>Rok isporuke</w:t>
      </w:r>
      <w:r w:rsidRPr="004F37C3">
        <w:rPr>
          <w:rFonts w:ascii="Times New Roman" w:eastAsia="Calibri" w:hAnsi="Times New Roman" w:cs="Times New Roman"/>
          <w:sz w:val="24"/>
          <w:szCs w:val="24"/>
        </w:rPr>
        <w:t xml:space="preserve"> (maksimum 10 bodova)</w:t>
      </w:r>
    </w:p>
    <w:p w:rsidR="001E5FBF" w:rsidRPr="004F37C3" w:rsidRDefault="001E5FBF" w:rsidP="001E5FBF">
      <w:pPr>
        <w:spacing w:after="0" w:line="240" w:lineRule="auto"/>
        <w:jc w:val="both"/>
        <w:rPr>
          <w:rFonts w:ascii="Times New Roman" w:eastAsia="Calibri" w:hAnsi="Times New Roman" w:cs="Times New Roman"/>
          <w:b/>
          <w:sz w:val="24"/>
          <w:szCs w:val="24"/>
        </w:rPr>
      </w:pPr>
      <w:r w:rsidRPr="004F37C3">
        <w:rPr>
          <w:rFonts w:ascii="Times New Roman" w:eastAsia="Calibri" w:hAnsi="Times New Roman" w:cs="Times New Roman"/>
          <w:b/>
          <w:sz w:val="24"/>
          <w:szCs w:val="24"/>
        </w:rPr>
        <w:t>Minimalan rok isporuke je 1 dan, a maksimalni rok koji se uzima u obzir je 5 dana.</w:t>
      </w:r>
    </w:p>
    <w:p w:rsidR="006E3578" w:rsidRPr="004F37C3" w:rsidRDefault="001E5FBF" w:rsidP="006E3578">
      <w:pPr>
        <w:spacing w:after="0" w:line="240" w:lineRule="auto"/>
        <w:jc w:val="both"/>
        <w:rPr>
          <w:rFonts w:ascii="Times New Roman" w:eastAsia="Calibri" w:hAnsi="Times New Roman" w:cs="Times New Roman"/>
          <w:sz w:val="24"/>
          <w:szCs w:val="24"/>
        </w:rPr>
      </w:pPr>
      <w:r w:rsidRPr="004F37C3">
        <w:rPr>
          <w:rFonts w:ascii="Times New Roman" w:eastAsia="Calibri" w:hAnsi="Times New Roman" w:cs="Times New Roman"/>
          <w:sz w:val="24"/>
          <w:szCs w:val="24"/>
        </w:rPr>
        <w:t xml:space="preserve">Ukoliko se nudi rok isporuke kraći od 1 dan, smatrat će se da je ponuđen minimalan rok koji se uzima u obzir. Ponuda u kojoj je iskazan najkraći rok isporuke dobiva 10 bodova, a ostale ponude će dobiti manje bodova prema sljedećoj formuli: </w:t>
      </w:r>
    </w:p>
    <w:p w:rsidR="006E3578" w:rsidRPr="004F37C3" w:rsidRDefault="006E3578" w:rsidP="00A36D3F">
      <w:pPr>
        <w:spacing w:before="240" w:line="240" w:lineRule="auto"/>
        <w:jc w:val="both"/>
        <w:rPr>
          <w:rFonts w:ascii="Times New Roman" w:eastAsia="Calibri" w:hAnsi="Times New Roman" w:cs="Times New Roman"/>
          <w:sz w:val="24"/>
          <w:szCs w:val="24"/>
        </w:rPr>
      </w:pPr>
      <w:r w:rsidRPr="004F37C3">
        <w:rPr>
          <w:rFonts w:ascii="Times New Roman" w:eastAsia="Calibri" w:hAnsi="Times New Roman" w:cs="Times New Roman"/>
          <w:sz w:val="24"/>
          <w:szCs w:val="24"/>
        </w:rPr>
        <w:t>= (Xmin/Xp</w:t>
      </w:r>
      <w:r w:rsidR="00A36D3F" w:rsidRPr="004F37C3">
        <w:rPr>
          <w:rFonts w:ascii="Times New Roman" w:eastAsia="Calibri" w:hAnsi="Times New Roman" w:cs="Times New Roman"/>
          <w:sz w:val="24"/>
          <w:szCs w:val="24"/>
        </w:rPr>
        <w:t>) x 10</w:t>
      </w:r>
    </w:p>
    <w:p w:rsidR="00A36D3F" w:rsidRPr="004F37C3" w:rsidRDefault="00A36D3F" w:rsidP="006E3578">
      <w:pPr>
        <w:spacing w:after="0" w:line="240" w:lineRule="auto"/>
        <w:jc w:val="both"/>
        <w:rPr>
          <w:rFonts w:ascii="Times New Roman" w:eastAsia="Calibri" w:hAnsi="Times New Roman" w:cs="Times New Roman"/>
          <w:sz w:val="24"/>
          <w:szCs w:val="24"/>
        </w:rPr>
      </w:pPr>
      <w:r w:rsidRPr="004F37C3">
        <w:rPr>
          <w:rFonts w:ascii="Times New Roman" w:eastAsia="Calibri" w:hAnsi="Times New Roman" w:cs="Times New Roman"/>
          <w:sz w:val="24"/>
          <w:szCs w:val="24"/>
        </w:rPr>
        <w:t>Pri čemu su:</w:t>
      </w:r>
    </w:p>
    <w:p w:rsidR="00A36D3F" w:rsidRPr="004F37C3" w:rsidRDefault="00A36D3F" w:rsidP="006E3578">
      <w:pPr>
        <w:spacing w:after="0" w:line="240" w:lineRule="auto"/>
        <w:jc w:val="both"/>
        <w:rPr>
          <w:rFonts w:ascii="Times New Roman" w:eastAsia="Calibri" w:hAnsi="Times New Roman" w:cs="Times New Roman"/>
          <w:sz w:val="24"/>
          <w:szCs w:val="24"/>
        </w:rPr>
      </w:pPr>
      <w:r w:rsidRPr="004F37C3">
        <w:rPr>
          <w:rFonts w:ascii="Times New Roman" w:eastAsia="Calibri" w:hAnsi="Times New Roman" w:cs="Times New Roman"/>
          <w:sz w:val="24"/>
          <w:szCs w:val="24"/>
        </w:rPr>
        <w:t>Xp – rok isporuke u promatranoj ponudi</w:t>
      </w:r>
    </w:p>
    <w:p w:rsidR="00A36D3F" w:rsidRPr="004F37C3" w:rsidRDefault="00A36D3F" w:rsidP="006E3578">
      <w:pPr>
        <w:spacing w:after="0" w:line="240" w:lineRule="auto"/>
        <w:jc w:val="both"/>
        <w:rPr>
          <w:rFonts w:ascii="Times New Roman" w:eastAsia="Calibri" w:hAnsi="Times New Roman" w:cs="Times New Roman"/>
          <w:sz w:val="24"/>
          <w:szCs w:val="24"/>
        </w:rPr>
      </w:pPr>
      <w:r w:rsidRPr="004F37C3">
        <w:rPr>
          <w:rFonts w:ascii="Times New Roman" w:eastAsia="Calibri" w:hAnsi="Times New Roman" w:cs="Times New Roman"/>
          <w:sz w:val="24"/>
          <w:szCs w:val="24"/>
        </w:rPr>
        <w:t>Xmin – najkraći rok isporuke</w:t>
      </w:r>
    </w:p>
    <w:p w:rsidR="00A36D3F" w:rsidRPr="004F37C3" w:rsidRDefault="00A36D3F" w:rsidP="006E3578">
      <w:pPr>
        <w:spacing w:after="0" w:line="240" w:lineRule="auto"/>
        <w:jc w:val="both"/>
        <w:rPr>
          <w:rFonts w:ascii="Times New Roman" w:eastAsia="Calibri" w:hAnsi="Times New Roman" w:cs="Times New Roman"/>
          <w:sz w:val="24"/>
          <w:szCs w:val="24"/>
        </w:rPr>
      </w:pPr>
      <w:r w:rsidRPr="004F37C3">
        <w:rPr>
          <w:rFonts w:ascii="Times New Roman" w:eastAsia="Calibri" w:hAnsi="Times New Roman" w:cs="Times New Roman"/>
          <w:sz w:val="24"/>
          <w:szCs w:val="24"/>
        </w:rPr>
        <w:t>10 – max broj bodova za najkraći rok isporuke</w:t>
      </w:r>
    </w:p>
    <w:p w:rsidR="00A36D3F" w:rsidRPr="004F37C3" w:rsidRDefault="00A36D3F" w:rsidP="006E3578">
      <w:pPr>
        <w:spacing w:after="0" w:line="240" w:lineRule="auto"/>
        <w:jc w:val="both"/>
        <w:rPr>
          <w:rFonts w:ascii="Times New Roman" w:eastAsia="Calibri" w:hAnsi="Times New Roman" w:cs="Times New Roman"/>
          <w:sz w:val="24"/>
          <w:szCs w:val="24"/>
        </w:rPr>
      </w:pPr>
    </w:p>
    <w:p w:rsidR="00A36D3F" w:rsidRPr="004F37C3" w:rsidRDefault="00A36D3F" w:rsidP="006E3578">
      <w:pPr>
        <w:spacing w:after="0" w:line="240" w:lineRule="auto"/>
        <w:jc w:val="both"/>
        <w:rPr>
          <w:rFonts w:ascii="Times New Roman" w:eastAsia="Calibri" w:hAnsi="Times New Roman" w:cs="Times New Roman"/>
          <w:b/>
          <w:sz w:val="24"/>
          <w:szCs w:val="24"/>
        </w:rPr>
      </w:pPr>
      <w:r w:rsidRPr="004F37C3">
        <w:rPr>
          <w:rFonts w:ascii="Times New Roman" w:eastAsia="Calibri" w:hAnsi="Times New Roman" w:cs="Times New Roman"/>
          <w:sz w:val="24"/>
          <w:szCs w:val="24"/>
        </w:rPr>
        <w:t xml:space="preserve">Rok isporuke moguće je iskazivati isključivo cijelim brojem (ne decimalnim) u danima, </w:t>
      </w:r>
      <w:r w:rsidRPr="004F37C3">
        <w:rPr>
          <w:rFonts w:ascii="Times New Roman" w:eastAsia="Calibri" w:hAnsi="Times New Roman" w:cs="Times New Roman"/>
          <w:b/>
          <w:sz w:val="24"/>
          <w:szCs w:val="24"/>
        </w:rPr>
        <w:t xml:space="preserve">a dostavlja se u obliku izjave ponuditelja </w:t>
      </w:r>
      <w:r w:rsidR="00810418" w:rsidRPr="004F37C3">
        <w:rPr>
          <w:rFonts w:ascii="Times New Roman" w:eastAsia="Calibri" w:hAnsi="Times New Roman" w:cs="Times New Roman"/>
          <w:b/>
          <w:sz w:val="24"/>
          <w:szCs w:val="24"/>
        </w:rPr>
        <w:t xml:space="preserve">(prilog </w:t>
      </w:r>
      <w:r w:rsidR="008D131E" w:rsidRPr="004F37C3">
        <w:rPr>
          <w:rFonts w:ascii="Times New Roman" w:eastAsia="Calibri" w:hAnsi="Times New Roman" w:cs="Times New Roman"/>
          <w:b/>
          <w:sz w:val="24"/>
          <w:szCs w:val="24"/>
        </w:rPr>
        <w:t>5</w:t>
      </w:r>
      <w:r w:rsidR="00810418" w:rsidRPr="004F37C3">
        <w:rPr>
          <w:rFonts w:ascii="Times New Roman" w:eastAsia="Calibri" w:hAnsi="Times New Roman" w:cs="Times New Roman"/>
          <w:b/>
          <w:sz w:val="24"/>
          <w:szCs w:val="24"/>
        </w:rPr>
        <w:t xml:space="preserve">), </w:t>
      </w:r>
      <w:r w:rsidRPr="004F37C3">
        <w:rPr>
          <w:rFonts w:ascii="Times New Roman" w:eastAsia="Calibri" w:hAnsi="Times New Roman" w:cs="Times New Roman"/>
          <w:b/>
          <w:sz w:val="24"/>
          <w:szCs w:val="24"/>
        </w:rPr>
        <w:t>te se upload-a prilikom predaje ponude.</w:t>
      </w:r>
    </w:p>
    <w:p w:rsidR="00A36D3F" w:rsidRPr="004F37C3" w:rsidRDefault="00A36D3F" w:rsidP="006E3578">
      <w:pPr>
        <w:spacing w:after="0" w:line="240" w:lineRule="auto"/>
        <w:jc w:val="both"/>
        <w:rPr>
          <w:rFonts w:ascii="Times New Roman" w:eastAsia="Calibri" w:hAnsi="Times New Roman" w:cs="Times New Roman"/>
          <w:b/>
          <w:sz w:val="24"/>
          <w:szCs w:val="24"/>
        </w:rPr>
      </w:pPr>
      <w:r w:rsidRPr="004F37C3">
        <w:rPr>
          <w:rFonts w:ascii="Times New Roman" w:eastAsia="Calibri" w:hAnsi="Times New Roman" w:cs="Times New Roman"/>
          <w:b/>
          <w:sz w:val="24"/>
          <w:szCs w:val="24"/>
        </w:rPr>
        <w:t xml:space="preserve">Ukoliko izjava ne sadrži navod o roku isporuke smatrat će se da ponuditelj nudi </w:t>
      </w:r>
      <w:r w:rsidR="000D55AB" w:rsidRPr="004F37C3">
        <w:rPr>
          <w:rFonts w:ascii="Times New Roman" w:eastAsia="Calibri" w:hAnsi="Times New Roman" w:cs="Times New Roman"/>
          <w:b/>
          <w:sz w:val="24"/>
          <w:szCs w:val="24"/>
        </w:rPr>
        <w:t>maksimalan rok</w:t>
      </w:r>
      <w:r w:rsidRPr="004F37C3">
        <w:rPr>
          <w:rFonts w:ascii="Times New Roman" w:eastAsia="Calibri" w:hAnsi="Times New Roman" w:cs="Times New Roman"/>
          <w:b/>
          <w:sz w:val="24"/>
          <w:szCs w:val="24"/>
        </w:rPr>
        <w:t xml:space="preserve"> isporuke.</w:t>
      </w:r>
    </w:p>
    <w:p w:rsidR="006F0156" w:rsidRPr="004F37C3" w:rsidRDefault="007E4620" w:rsidP="007E4620">
      <w:pPr>
        <w:spacing w:after="0" w:line="240" w:lineRule="auto"/>
        <w:jc w:val="both"/>
        <w:rPr>
          <w:rFonts w:ascii="Times New Roman" w:eastAsia="Calibri" w:hAnsi="Times New Roman" w:cs="Times New Roman"/>
          <w:sz w:val="24"/>
          <w:szCs w:val="24"/>
        </w:rPr>
      </w:pPr>
      <w:r w:rsidRPr="004F37C3">
        <w:rPr>
          <w:rFonts w:ascii="Times New Roman" w:eastAsia="Calibri" w:hAnsi="Times New Roman" w:cs="Times New Roman"/>
          <w:sz w:val="24"/>
          <w:szCs w:val="24"/>
        </w:rPr>
        <w:t>Ponuda u kojoj je iskazani rok isporuke duži od maksimalnog roka isporuke bit će odbijena.</w:t>
      </w:r>
    </w:p>
    <w:p w:rsidR="00A36D3F" w:rsidRDefault="00A36D3F" w:rsidP="00DB7728">
      <w:pPr>
        <w:spacing w:after="0" w:line="240" w:lineRule="auto"/>
        <w:rPr>
          <w:rFonts w:ascii="Times New Roman" w:eastAsia="Calibri" w:hAnsi="Times New Roman" w:cs="Times New Roman"/>
          <w:b/>
          <w:sz w:val="24"/>
          <w:szCs w:val="24"/>
          <w:u w:val="single"/>
        </w:rPr>
      </w:pPr>
    </w:p>
    <w:p w:rsidR="00320E6C" w:rsidRDefault="00320E6C" w:rsidP="00DB7728">
      <w:pPr>
        <w:spacing w:after="0" w:line="240" w:lineRule="auto"/>
        <w:rPr>
          <w:rFonts w:ascii="Times New Roman" w:eastAsia="Calibri" w:hAnsi="Times New Roman" w:cs="Times New Roman"/>
          <w:b/>
          <w:sz w:val="24"/>
          <w:szCs w:val="24"/>
          <w:u w:val="single"/>
        </w:rPr>
      </w:pPr>
    </w:p>
    <w:p w:rsidR="00320E6C" w:rsidRDefault="00320E6C" w:rsidP="00DB7728">
      <w:pPr>
        <w:spacing w:after="0" w:line="240" w:lineRule="auto"/>
        <w:rPr>
          <w:rFonts w:ascii="Times New Roman" w:eastAsia="Calibri" w:hAnsi="Times New Roman" w:cs="Times New Roman"/>
          <w:b/>
          <w:sz w:val="24"/>
          <w:szCs w:val="24"/>
          <w:u w:val="single"/>
        </w:rPr>
      </w:pPr>
    </w:p>
    <w:p w:rsidR="00320E6C" w:rsidRDefault="00320E6C" w:rsidP="00DB7728">
      <w:pPr>
        <w:spacing w:after="0" w:line="240" w:lineRule="auto"/>
        <w:rPr>
          <w:rFonts w:ascii="Times New Roman" w:eastAsia="Calibri" w:hAnsi="Times New Roman" w:cs="Times New Roman"/>
          <w:b/>
          <w:sz w:val="24"/>
          <w:szCs w:val="24"/>
          <w:u w:val="single"/>
        </w:rPr>
      </w:pPr>
    </w:p>
    <w:p w:rsidR="00320E6C" w:rsidRDefault="00320E6C" w:rsidP="00DB7728">
      <w:pPr>
        <w:spacing w:after="0" w:line="240" w:lineRule="auto"/>
        <w:rPr>
          <w:rFonts w:ascii="Times New Roman" w:eastAsia="Calibri" w:hAnsi="Times New Roman" w:cs="Times New Roman"/>
          <w:b/>
          <w:sz w:val="24"/>
          <w:szCs w:val="24"/>
          <w:u w:val="single"/>
        </w:rPr>
      </w:pPr>
    </w:p>
    <w:p w:rsidR="00E23833" w:rsidRPr="004F37C3" w:rsidRDefault="00E23833" w:rsidP="00DB7728">
      <w:pPr>
        <w:spacing w:after="0" w:line="240" w:lineRule="auto"/>
        <w:rPr>
          <w:rFonts w:ascii="Times New Roman" w:eastAsia="Calibri" w:hAnsi="Times New Roman" w:cs="Times New Roman"/>
          <w:b/>
          <w:sz w:val="24"/>
          <w:szCs w:val="24"/>
          <w:u w:val="single"/>
        </w:rPr>
      </w:pPr>
    </w:p>
    <w:p w:rsidR="00320E6C" w:rsidRDefault="00320E6C" w:rsidP="00DB7728">
      <w:pPr>
        <w:spacing w:after="0" w:line="240" w:lineRule="auto"/>
        <w:rPr>
          <w:rFonts w:ascii="Times New Roman" w:eastAsia="Calibri" w:hAnsi="Times New Roman" w:cs="Times New Roman"/>
          <w:b/>
          <w:sz w:val="24"/>
          <w:szCs w:val="24"/>
          <w:u w:val="single"/>
        </w:rPr>
      </w:pPr>
    </w:p>
    <w:p w:rsidR="007B1BDC" w:rsidRPr="004F37C3" w:rsidRDefault="00A36D3F" w:rsidP="00DB7728">
      <w:pPr>
        <w:spacing w:after="0" w:line="240" w:lineRule="auto"/>
        <w:rPr>
          <w:rFonts w:ascii="Times New Roman" w:eastAsia="Calibri" w:hAnsi="Times New Roman" w:cs="Times New Roman"/>
          <w:b/>
          <w:sz w:val="24"/>
          <w:szCs w:val="24"/>
          <w:u w:val="single"/>
        </w:rPr>
      </w:pPr>
      <w:r w:rsidRPr="004F37C3">
        <w:rPr>
          <w:rFonts w:ascii="Times New Roman" w:eastAsia="Calibri" w:hAnsi="Times New Roman" w:cs="Times New Roman"/>
          <w:b/>
          <w:sz w:val="24"/>
          <w:szCs w:val="24"/>
          <w:u w:val="single"/>
        </w:rPr>
        <w:t xml:space="preserve">IZRAČUN </w:t>
      </w:r>
    </w:p>
    <w:p w:rsidR="00A36D3F" w:rsidRPr="004F37C3" w:rsidRDefault="00A36D3F" w:rsidP="00A36D3F">
      <w:pPr>
        <w:spacing w:after="0" w:line="240" w:lineRule="auto"/>
        <w:jc w:val="both"/>
        <w:rPr>
          <w:rFonts w:ascii="Times New Roman" w:eastAsia="Calibri" w:hAnsi="Times New Roman" w:cs="Times New Roman"/>
          <w:sz w:val="24"/>
          <w:szCs w:val="24"/>
        </w:rPr>
      </w:pPr>
      <w:r w:rsidRPr="004F37C3">
        <w:rPr>
          <w:rFonts w:ascii="Times New Roman" w:eastAsia="Calibri" w:hAnsi="Times New Roman" w:cs="Times New Roman"/>
          <w:sz w:val="24"/>
          <w:szCs w:val="24"/>
        </w:rPr>
        <w:t>Bodovi koje ponuda dobije sukladno dvama kriterijima odabira ponude navedenim u ovoj točki Dokumentacije o nabavi zbrojit će se kako bi se dobio ukupan broj bodova ponude.</w:t>
      </w:r>
    </w:p>
    <w:p w:rsidR="00A36D3F" w:rsidRPr="004F37C3" w:rsidRDefault="00A36D3F" w:rsidP="00DB7728">
      <w:pPr>
        <w:spacing w:after="0" w:line="240" w:lineRule="auto"/>
        <w:rPr>
          <w:rFonts w:ascii="Times New Roman" w:eastAsia="Calibri" w:hAnsi="Times New Roman" w:cs="Times New Roman"/>
          <w:sz w:val="24"/>
          <w:szCs w:val="24"/>
        </w:rPr>
      </w:pPr>
      <w:r w:rsidRPr="004F37C3">
        <w:rPr>
          <w:rFonts w:ascii="Times New Roman" w:eastAsia="Calibri" w:hAnsi="Times New Roman" w:cs="Times New Roman"/>
          <w:sz w:val="24"/>
          <w:szCs w:val="24"/>
        </w:rPr>
        <w:t>Ekonomski najpovoljnija ponuda je valjana ponuda koja ima najveći broj bodova.</w:t>
      </w:r>
    </w:p>
    <w:p w:rsidR="00A36D3F" w:rsidRPr="004F37C3" w:rsidRDefault="00810418" w:rsidP="00DB7728">
      <w:pPr>
        <w:spacing w:after="0" w:line="240" w:lineRule="auto"/>
        <w:rPr>
          <w:rFonts w:ascii="Times New Roman" w:eastAsia="Calibri" w:hAnsi="Times New Roman" w:cs="Times New Roman"/>
          <w:sz w:val="24"/>
          <w:szCs w:val="24"/>
        </w:rPr>
      </w:pPr>
      <w:r w:rsidRPr="004F37C3">
        <w:rPr>
          <w:rFonts w:ascii="Times New Roman" w:eastAsia="Calibri" w:hAnsi="Times New Roman" w:cs="Times New Roman"/>
          <w:sz w:val="24"/>
          <w:szCs w:val="24"/>
        </w:rPr>
        <w:t>U slučaju više ponuda s</w:t>
      </w:r>
      <w:r w:rsidR="00BC32AB" w:rsidRPr="004F37C3">
        <w:rPr>
          <w:rFonts w:ascii="Times New Roman" w:eastAsia="Calibri" w:hAnsi="Times New Roman" w:cs="Times New Roman"/>
          <w:sz w:val="24"/>
          <w:szCs w:val="24"/>
        </w:rPr>
        <w:t xml:space="preserve"> </w:t>
      </w:r>
      <w:r w:rsidRPr="004F37C3">
        <w:rPr>
          <w:rFonts w:ascii="Times New Roman" w:eastAsia="Calibri" w:hAnsi="Times New Roman" w:cs="Times New Roman"/>
          <w:sz w:val="24"/>
          <w:szCs w:val="24"/>
        </w:rPr>
        <w:t>istim brojem bodova, bit će odabrana ponuda koja je zaprimljena ranije.</w:t>
      </w:r>
    </w:p>
    <w:p w:rsidR="00810418" w:rsidRPr="004F37C3" w:rsidRDefault="00810418" w:rsidP="00DB7728">
      <w:pPr>
        <w:spacing w:after="0" w:line="240" w:lineRule="auto"/>
        <w:rPr>
          <w:rFonts w:ascii="Times New Roman" w:eastAsia="Calibri" w:hAnsi="Times New Roman" w:cs="Times New Roman"/>
          <w:sz w:val="24"/>
          <w:szCs w:val="24"/>
        </w:rPr>
      </w:pPr>
    </w:p>
    <w:p w:rsidR="00DB7728" w:rsidRPr="004F37C3" w:rsidRDefault="00DB7728" w:rsidP="00DB7728">
      <w:pPr>
        <w:spacing w:after="0" w:line="240" w:lineRule="auto"/>
        <w:rPr>
          <w:rFonts w:ascii="Times New Roman" w:eastAsia="Times New Roman" w:hAnsi="Times New Roman" w:cs="Times New Roman"/>
          <w:b/>
          <w:sz w:val="24"/>
          <w:szCs w:val="24"/>
          <w:lang w:eastAsia="hr-HR"/>
        </w:rPr>
      </w:pPr>
      <w:r w:rsidRPr="004F37C3">
        <w:rPr>
          <w:rFonts w:ascii="Times New Roman" w:eastAsia="Times New Roman" w:hAnsi="Times New Roman" w:cs="Times New Roman"/>
          <w:b/>
          <w:sz w:val="24"/>
          <w:szCs w:val="24"/>
          <w:lang w:eastAsia="hr-HR"/>
        </w:rPr>
        <w:t>5.9. Jezik i pismo na kojem se izrađuje ponuda</w:t>
      </w:r>
    </w:p>
    <w:p w:rsidR="002260F0" w:rsidRPr="004F37C3" w:rsidRDefault="002260F0" w:rsidP="002260F0">
      <w:pPr>
        <w:spacing w:after="0" w:line="240" w:lineRule="auto"/>
        <w:jc w:val="both"/>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Ponuda se u cijelosti dostavlja na hrvatskom jeziku i latiničnom pismu.</w:t>
      </w:r>
    </w:p>
    <w:p w:rsidR="002260F0" w:rsidRPr="004F37C3" w:rsidRDefault="002260F0" w:rsidP="002260F0">
      <w:pPr>
        <w:spacing w:after="0" w:line="240" w:lineRule="auto"/>
        <w:jc w:val="both"/>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U slučaju dostavljanja ponude ili dijela ponude na nekom drugom jeziku osim hrvatskog jezika – ponuditelj je dužan dostaviti u ponudi, uz tekst na drugom jeziku, i prijevod na hrvatskom jeziku od strane ovlaštenog sudskog prevoditelja.</w:t>
      </w:r>
    </w:p>
    <w:p w:rsidR="002260F0" w:rsidRPr="004F37C3" w:rsidRDefault="002260F0" w:rsidP="002260F0">
      <w:pPr>
        <w:spacing w:after="0" w:line="240" w:lineRule="auto"/>
        <w:jc w:val="both"/>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Prijevod dokumenata izvršen po ovlaštenom sudskom tumaču mora sadržavati i Potvrdu ovlaštenog sudskog tumača kojom se potvrđuje da prijevod potpuno odgovara izvorniku sastavljenom na stranom jeziku, temeljem članka 19. Pravilnika o stalnim sudskim tumačima (Narodne novine, broj 88/08 i 119/08).</w:t>
      </w:r>
    </w:p>
    <w:p w:rsidR="002260F0" w:rsidRPr="004F37C3" w:rsidRDefault="002260F0" w:rsidP="002260F0">
      <w:pPr>
        <w:spacing w:after="0" w:line="240" w:lineRule="auto"/>
        <w:jc w:val="both"/>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Ponuditeljima je dozvoljeno u ponudi koristiti pojedine izraze koji se smatraju internacionalizmima. Ostale riječi ili navodi moraju biti na hrvatskom jeziku.</w:t>
      </w:r>
    </w:p>
    <w:p w:rsidR="00DB7728" w:rsidRPr="004F37C3" w:rsidRDefault="00DB7728" w:rsidP="00DB7728">
      <w:pPr>
        <w:spacing w:after="0" w:line="240" w:lineRule="auto"/>
        <w:rPr>
          <w:rFonts w:ascii="Times New Roman" w:eastAsia="Times New Roman" w:hAnsi="Times New Roman" w:cs="Times New Roman"/>
          <w:sz w:val="24"/>
          <w:szCs w:val="24"/>
          <w:lang w:eastAsia="hr-HR"/>
        </w:rPr>
      </w:pPr>
    </w:p>
    <w:p w:rsidR="00DB7728" w:rsidRPr="004F37C3" w:rsidRDefault="00DB7728" w:rsidP="00DB7728">
      <w:pPr>
        <w:spacing w:after="0" w:line="240" w:lineRule="auto"/>
        <w:rPr>
          <w:rFonts w:ascii="Times New Roman" w:eastAsia="Times New Roman" w:hAnsi="Times New Roman" w:cs="Times New Roman"/>
          <w:b/>
          <w:sz w:val="24"/>
          <w:szCs w:val="24"/>
          <w:lang w:eastAsia="hr-HR"/>
        </w:rPr>
      </w:pPr>
      <w:r w:rsidRPr="004F37C3">
        <w:rPr>
          <w:rFonts w:ascii="Times New Roman" w:eastAsia="Times New Roman" w:hAnsi="Times New Roman" w:cs="Times New Roman"/>
          <w:b/>
          <w:sz w:val="24"/>
          <w:szCs w:val="24"/>
          <w:lang w:eastAsia="hr-HR"/>
        </w:rPr>
        <w:t>5.10. Rok valjanosti ponude</w:t>
      </w:r>
    </w:p>
    <w:p w:rsidR="00DB7728" w:rsidRPr="004F37C3" w:rsidRDefault="00DB7728" w:rsidP="00DB7728">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hr-HR"/>
        </w:rPr>
      </w:pPr>
      <w:r w:rsidRPr="004F37C3">
        <w:rPr>
          <w:rFonts w:ascii="Times New Roman" w:eastAsia="Times New Roman" w:hAnsi="Times New Roman" w:cs="Arial"/>
          <w:sz w:val="24"/>
          <w:szCs w:val="24"/>
          <w:lang w:eastAsia="hr-HR"/>
        </w:rPr>
        <w:t xml:space="preserve">Rok valjanosti ponude </w:t>
      </w:r>
      <w:r w:rsidR="00AC2655" w:rsidRPr="004F37C3">
        <w:rPr>
          <w:rFonts w:ascii="Times New Roman" w:eastAsia="Times New Roman" w:hAnsi="Times New Roman" w:cs="Arial"/>
          <w:sz w:val="24"/>
          <w:szCs w:val="24"/>
          <w:lang w:eastAsia="hr-HR"/>
        </w:rPr>
        <w:t>mora biti najmanje</w:t>
      </w:r>
      <w:r w:rsidR="00237E13" w:rsidRPr="004F37C3">
        <w:rPr>
          <w:rFonts w:ascii="Times New Roman" w:eastAsia="Times New Roman" w:hAnsi="Times New Roman" w:cs="Arial"/>
          <w:sz w:val="24"/>
          <w:szCs w:val="24"/>
          <w:lang w:eastAsia="hr-HR"/>
        </w:rPr>
        <w:t xml:space="preserve"> </w:t>
      </w:r>
      <w:r w:rsidR="00457AA3">
        <w:rPr>
          <w:rFonts w:ascii="Times New Roman" w:eastAsia="Times New Roman" w:hAnsi="Times New Roman" w:cs="Arial"/>
          <w:sz w:val="24"/>
          <w:szCs w:val="24"/>
          <w:lang w:eastAsia="hr-HR"/>
        </w:rPr>
        <w:t>3 mjeseca</w:t>
      </w:r>
      <w:r w:rsidR="00B22750" w:rsidRPr="004F37C3">
        <w:rPr>
          <w:rFonts w:ascii="Times New Roman" w:eastAsia="Times New Roman" w:hAnsi="Times New Roman" w:cs="Arial"/>
          <w:sz w:val="24"/>
          <w:szCs w:val="24"/>
          <w:lang w:eastAsia="hr-HR"/>
        </w:rPr>
        <w:t xml:space="preserve"> </w:t>
      </w:r>
      <w:r w:rsidRPr="004F37C3">
        <w:rPr>
          <w:rFonts w:ascii="Times New Roman" w:eastAsia="Times New Roman" w:hAnsi="Times New Roman" w:cs="Arial"/>
          <w:sz w:val="24"/>
          <w:szCs w:val="24"/>
          <w:lang w:eastAsia="hr-HR"/>
        </w:rPr>
        <w:t xml:space="preserve">od isteka roka za dostavu ponuda. </w:t>
      </w:r>
    </w:p>
    <w:p w:rsidR="00DB7728" w:rsidRPr="004F37C3" w:rsidRDefault="00DB7728" w:rsidP="00DB7728">
      <w:pPr>
        <w:spacing w:after="0" w:line="240" w:lineRule="auto"/>
        <w:rPr>
          <w:rFonts w:ascii="Times New Roman" w:eastAsia="Times New Roman" w:hAnsi="Times New Roman" w:cs="Times New Roman"/>
          <w:sz w:val="24"/>
          <w:szCs w:val="24"/>
          <w:lang w:eastAsia="hr-HR"/>
        </w:rPr>
      </w:pPr>
    </w:p>
    <w:p w:rsidR="00DB7728" w:rsidRPr="004F37C3" w:rsidRDefault="00DB7728" w:rsidP="00735871">
      <w:pPr>
        <w:spacing w:after="0" w:line="240" w:lineRule="auto"/>
        <w:jc w:val="both"/>
        <w:rPr>
          <w:rFonts w:ascii="Times New Roman" w:eastAsia="Times New Roman" w:hAnsi="Times New Roman" w:cs="Times New Roman"/>
          <w:b/>
          <w:sz w:val="24"/>
          <w:szCs w:val="24"/>
          <w:lang w:eastAsia="hr-HR"/>
        </w:rPr>
      </w:pPr>
      <w:r w:rsidRPr="004F37C3">
        <w:rPr>
          <w:rFonts w:ascii="Times New Roman" w:eastAsia="Times New Roman" w:hAnsi="Times New Roman" w:cs="Times New Roman"/>
          <w:b/>
          <w:sz w:val="24"/>
          <w:szCs w:val="24"/>
          <w:lang w:eastAsia="hr-HR"/>
        </w:rPr>
        <w:t>5.11. Navod da se smatra da ponuda dostavljena elektroničkim sredstvima komunikacije putem EOJN RH obvezuje ponuditelja u roku valjanosti ponude neovisno o tome je li potpisana ili nije te da naručitelj ne smije odbiti takvu ponudu samo zbog toga razloga</w:t>
      </w:r>
    </w:p>
    <w:p w:rsidR="00AD2030" w:rsidRPr="004F37C3" w:rsidRDefault="00DB7728" w:rsidP="004E0DAA">
      <w:pPr>
        <w:spacing w:after="0" w:line="240" w:lineRule="auto"/>
        <w:jc w:val="both"/>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Smatra se da ponuda dostavljena elektroničkim sredstvima komunikacije putem EOJN RH obvezuje ponuditelja u roku valjanosti ponude neovisno o tome je li potpisana ili nije, te naručitelj ne smije odbiti takvu ponudu samo zbog toga razloga.</w:t>
      </w:r>
    </w:p>
    <w:p w:rsidR="004E0DAA" w:rsidRPr="004F37C3" w:rsidRDefault="004E0DAA" w:rsidP="004E0DAA">
      <w:pPr>
        <w:spacing w:after="0" w:line="240" w:lineRule="auto"/>
        <w:jc w:val="both"/>
        <w:rPr>
          <w:rFonts w:ascii="Times New Roman" w:eastAsia="Times New Roman" w:hAnsi="Times New Roman" w:cs="Times New Roman"/>
          <w:sz w:val="24"/>
          <w:szCs w:val="24"/>
          <w:lang w:eastAsia="hr-HR"/>
        </w:rPr>
      </w:pPr>
    </w:p>
    <w:p w:rsidR="004E0DAA" w:rsidRPr="004F37C3" w:rsidRDefault="004E0DAA" w:rsidP="004E0DAA">
      <w:pPr>
        <w:spacing w:after="0" w:line="240" w:lineRule="auto"/>
        <w:jc w:val="both"/>
        <w:rPr>
          <w:rFonts w:ascii="Times New Roman" w:eastAsia="Times New Roman" w:hAnsi="Times New Roman" w:cs="Times New Roman"/>
          <w:sz w:val="24"/>
          <w:szCs w:val="24"/>
          <w:lang w:eastAsia="hr-HR"/>
        </w:rPr>
      </w:pPr>
    </w:p>
    <w:p w:rsidR="004E0DAA" w:rsidRPr="004F37C3" w:rsidRDefault="004E0DAA" w:rsidP="004E0DAA">
      <w:pPr>
        <w:spacing w:after="0" w:line="240" w:lineRule="auto"/>
        <w:jc w:val="both"/>
        <w:rPr>
          <w:rFonts w:ascii="Times New Roman" w:eastAsia="Times New Roman" w:hAnsi="Times New Roman" w:cs="Times New Roman"/>
          <w:sz w:val="24"/>
          <w:szCs w:val="24"/>
          <w:lang w:eastAsia="hr-HR"/>
        </w:rPr>
      </w:pPr>
    </w:p>
    <w:p w:rsidR="004E0DAA" w:rsidRPr="004F37C3" w:rsidRDefault="004E0DAA" w:rsidP="004E0DAA">
      <w:pPr>
        <w:spacing w:after="0" w:line="240" w:lineRule="auto"/>
        <w:jc w:val="both"/>
        <w:rPr>
          <w:rFonts w:ascii="Times New Roman" w:eastAsia="Times New Roman" w:hAnsi="Times New Roman" w:cs="Times New Roman"/>
          <w:sz w:val="24"/>
          <w:szCs w:val="24"/>
          <w:lang w:eastAsia="hr-HR"/>
        </w:rPr>
      </w:pPr>
    </w:p>
    <w:p w:rsidR="004E0DAA" w:rsidRPr="004F37C3" w:rsidRDefault="004E0DAA" w:rsidP="004E0DAA">
      <w:pPr>
        <w:spacing w:after="0" w:line="240" w:lineRule="auto"/>
        <w:jc w:val="both"/>
        <w:rPr>
          <w:rFonts w:ascii="Times New Roman" w:eastAsia="Times New Roman" w:hAnsi="Times New Roman" w:cs="Times New Roman"/>
          <w:sz w:val="24"/>
          <w:szCs w:val="24"/>
          <w:lang w:eastAsia="hr-HR"/>
        </w:rPr>
      </w:pPr>
    </w:p>
    <w:p w:rsidR="004E0DAA" w:rsidRPr="004F37C3" w:rsidRDefault="004E0DAA" w:rsidP="004E0DAA">
      <w:pPr>
        <w:spacing w:after="0" w:line="240" w:lineRule="auto"/>
        <w:jc w:val="both"/>
        <w:rPr>
          <w:rFonts w:ascii="Times New Roman" w:eastAsia="Times New Roman" w:hAnsi="Times New Roman" w:cs="Times New Roman"/>
          <w:sz w:val="24"/>
          <w:szCs w:val="24"/>
          <w:lang w:eastAsia="hr-HR"/>
        </w:rPr>
      </w:pPr>
    </w:p>
    <w:p w:rsidR="004E0DAA" w:rsidRPr="004F37C3" w:rsidRDefault="004E0DAA" w:rsidP="004E0DAA">
      <w:pPr>
        <w:spacing w:after="0" w:line="240" w:lineRule="auto"/>
        <w:jc w:val="both"/>
        <w:rPr>
          <w:rFonts w:ascii="Times New Roman" w:eastAsia="Times New Roman" w:hAnsi="Times New Roman" w:cs="Times New Roman"/>
          <w:sz w:val="24"/>
          <w:szCs w:val="24"/>
          <w:lang w:eastAsia="hr-HR"/>
        </w:rPr>
      </w:pPr>
    </w:p>
    <w:p w:rsidR="004E0DAA" w:rsidRPr="004F37C3" w:rsidRDefault="004E0DAA" w:rsidP="004E0DAA">
      <w:pPr>
        <w:spacing w:after="0" w:line="240" w:lineRule="auto"/>
        <w:jc w:val="both"/>
        <w:rPr>
          <w:rFonts w:ascii="Times New Roman" w:eastAsia="Times New Roman" w:hAnsi="Times New Roman" w:cs="Times New Roman"/>
          <w:sz w:val="24"/>
          <w:szCs w:val="24"/>
          <w:lang w:eastAsia="hr-HR"/>
        </w:rPr>
      </w:pPr>
    </w:p>
    <w:p w:rsidR="004E0DAA" w:rsidRPr="004F37C3" w:rsidRDefault="004E0DAA" w:rsidP="004E0DAA">
      <w:pPr>
        <w:spacing w:after="0" w:line="240" w:lineRule="auto"/>
        <w:jc w:val="both"/>
        <w:rPr>
          <w:rFonts w:ascii="Times New Roman" w:eastAsia="Times New Roman" w:hAnsi="Times New Roman" w:cs="Times New Roman"/>
          <w:sz w:val="24"/>
          <w:szCs w:val="24"/>
          <w:lang w:eastAsia="hr-HR"/>
        </w:rPr>
      </w:pPr>
    </w:p>
    <w:p w:rsidR="004E0DAA" w:rsidRPr="004F37C3" w:rsidRDefault="004E0DAA" w:rsidP="004E0DAA">
      <w:pPr>
        <w:spacing w:after="0" w:line="240" w:lineRule="auto"/>
        <w:jc w:val="both"/>
        <w:rPr>
          <w:rFonts w:ascii="Times New Roman" w:eastAsia="Times New Roman" w:hAnsi="Times New Roman" w:cs="Times New Roman"/>
          <w:sz w:val="24"/>
          <w:szCs w:val="24"/>
          <w:lang w:eastAsia="hr-HR"/>
        </w:rPr>
      </w:pPr>
    </w:p>
    <w:p w:rsidR="004E0DAA" w:rsidRDefault="004E0DAA" w:rsidP="004E0DAA">
      <w:pPr>
        <w:spacing w:after="0" w:line="240" w:lineRule="auto"/>
        <w:jc w:val="both"/>
        <w:rPr>
          <w:rFonts w:ascii="Times New Roman" w:eastAsia="Times New Roman" w:hAnsi="Times New Roman" w:cs="Times New Roman"/>
          <w:sz w:val="24"/>
          <w:szCs w:val="24"/>
          <w:lang w:eastAsia="hr-HR"/>
        </w:rPr>
      </w:pPr>
    </w:p>
    <w:p w:rsidR="00320E6C" w:rsidRDefault="00320E6C" w:rsidP="004E0DAA">
      <w:pPr>
        <w:spacing w:after="0" w:line="240" w:lineRule="auto"/>
        <w:jc w:val="both"/>
        <w:rPr>
          <w:rFonts w:ascii="Times New Roman" w:eastAsia="Times New Roman" w:hAnsi="Times New Roman" w:cs="Times New Roman"/>
          <w:sz w:val="24"/>
          <w:szCs w:val="24"/>
          <w:lang w:eastAsia="hr-HR"/>
        </w:rPr>
      </w:pPr>
    </w:p>
    <w:p w:rsidR="00E23833" w:rsidRDefault="00E23833" w:rsidP="004E0DAA">
      <w:pPr>
        <w:spacing w:after="0" w:line="240" w:lineRule="auto"/>
        <w:jc w:val="both"/>
        <w:rPr>
          <w:rFonts w:ascii="Times New Roman" w:eastAsia="Times New Roman" w:hAnsi="Times New Roman" w:cs="Times New Roman"/>
          <w:sz w:val="24"/>
          <w:szCs w:val="24"/>
          <w:lang w:eastAsia="hr-HR"/>
        </w:rPr>
      </w:pPr>
    </w:p>
    <w:p w:rsidR="00E23833" w:rsidRDefault="00E23833" w:rsidP="004E0DAA">
      <w:pPr>
        <w:spacing w:after="0" w:line="240" w:lineRule="auto"/>
        <w:jc w:val="both"/>
        <w:rPr>
          <w:rFonts w:ascii="Times New Roman" w:eastAsia="Times New Roman" w:hAnsi="Times New Roman" w:cs="Times New Roman"/>
          <w:sz w:val="24"/>
          <w:szCs w:val="24"/>
          <w:lang w:eastAsia="hr-HR"/>
        </w:rPr>
      </w:pPr>
    </w:p>
    <w:p w:rsidR="00E23833" w:rsidRDefault="00E23833" w:rsidP="004E0DAA">
      <w:pPr>
        <w:spacing w:after="0" w:line="240" w:lineRule="auto"/>
        <w:jc w:val="both"/>
        <w:rPr>
          <w:rFonts w:ascii="Times New Roman" w:eastAsia="Times New Roman" w:hAnsi="Times New Roman" w:cs="Times New Roman"/>
          <w:sz w:val="24"/>
          <w:szCs w:val="24"/>
          <w:lang w:eastAsia="hr-HR"/>
        </w:rPr>
      </w:pPr>
    </w:p>
    <w:p w:rsidR="00E23833" w:rsidRDefault="00E23833" w:rsidP="004E0DAA">
      <w:pPr>
        <w:spacing w:after="0" w:line="240" w:lineRule="auto"/>
        <w:jc w:val="both"/>
        <w:rPr>
          <w:rFonts w:ascii="Times New Roman" w:eastAsia="Times New Roman" w:hAnsi="Times New Roman" w:cs="Times New Roman"/>
          <w:sz w:val="24"/>
          <w:szCs w:val="24"/>
          <w:lang w:eastAsia="hr-HR"/>
        </w:rPr>
      </w:pPr>
    </w:p>
    <w:p w:rsidR="00E23833" w:rsidRDefault="00E23833" w:rsidP="004E0DAA">
      <w:pPr>
        <w:spacing w:after="0" w:line="240" w:lineRule="auto"/>
        <w:jc w:val="both"/>
        <w:rPr>
          <w:rFonts w:ascii="Times New Roman" w:eastAsia="Times New Roman" w:hAnsi="Times New Roman" w:cs="Times New Roman"/>
          <w:sz w:val="24"/>
          <w:szCs w:val="24"/>
          <w:lang w:eastAsia="hr-HR"/>
        </w:rPr>
      </w:pPr>
    </w:p>
    <w:p w:rsidR="00E23833" w:rsidRDefault="00E23833" w:rsidP="004E0DAA">
      <w:pPr>
        <w:spacing w:after="0" w:line="240" w:lineRule="auto"/>
        <w:jc w:val="both"/>
        <w:rPr>
          <w:rFonts w:ascii="Times New Roman" w:eastAsia="Times New Roman" w:hAnsi="Times New Roman" w:cs="Times New Roman"/>
          <w:sz w:val="24"/>
          <w:szCs w:val="24"/>
          <w:lang w:eastAsia="hr-HR"/>
        </w:rPr>
      </w:pPr>
    </w:p>
    <w:p w:rsidR="00E23833" w:rsidRDefault="00E23833" w:rsidP="004E0DAA">
      <w:pPr>
        <w:spacing w:after="0" w:line="240" w:lineRule="auto"/>
        <w:jc w:val="both"/>
        <w:rPr>
          <w:rFonts w:ascii="Times New Roman" w:eastAsia="Times New Roman" w:hAnsi="Times New Roman" w:cs="Times New Roman"/>
          <w:sz w:val="24"/>
          <w:szCs w:val="24"/>
          <w:lang w:eastAsia="hr-HR"/>
        </w:rPr>
      </w:pPr>
    </w:p>
    <w:p w:rsidR="00E23833" w:rsidRDefault="00E23833" w:rsidP="004E0DAA">
      <w:pPr>
        <w:spacing w:after="0" w:line="240" w:lineRule="auto"/>
        <w:jc w:val="both"/>
        <w:rPr>
          <w:rFonts w:ascii="Times New Roman" w:eastAsia="Times New Roman" w:hAnsi="Times New Roman" w:cs="Times New Roman"/>
          <w:sz w:val="24"/>
          <w:szCs w:val="24"/>
          <w:lang w:eastAsia="hr-HR"/>
        </w:rPr>
      </w:pPr>
    </w:p>
    <w:p w:rsidR="00E23833" w:rsidRDefault="00E23833" w:rsidP="004E0DAA">
      <w:pPr>
        <w:spacing w:after="0" w:line="240" w:lineRule="auto"/>
        <w:jc w:val="both"/>
        <w:rPr>
          <w:rFonts w:ascii="Times New Roman" w:eastAsia="Times New Roman" w:hAnsi="Times New Roman" w:cs="Times New Roman"/>
          <w:sz w:val="24"/>
          <w:szCs w:val="24"/>
          <w:lang w:eastAsia="hr-HR"/>
        </w:rPr>
      </w:pPr>
    </w:p>
    <w:p w:rsidR="00320E6C" w:rsidRDefault="00320E6C" w:rsidP="004E0DAA">
      <w:pPr>
        <w:spacing w:after="0" w:line="240" w:lineRule="auto"/>
        <w:jc w:val="both"/>
        <w:rPr>
          <w:rFonts w:ascii="Times New Roman" w:eastAsia="Times New Roman" w:hAnsi="Times New Roman" w:cs="Times New Roman"/>
          <w:sz w:val="24"/>
          <w:szCs w:val="24"/>
          <w:lang w:eastAsia="hr-HR"/>
        </w:rPr>
      </w:pPr>
    </w:p>
    <w:p w:rsidR="00B00E4D" w:rsidRPr="004F37C3" w:rsidRDefault="00B00E4D" w:rsidP="00C30174">
      <w:pPr>
        <w:spacing w:after="0" w:line="240" w:lineRule="auto"/>
        <w:jc w:val="center"/>
        <w:rPr>
          <w:rFonts w:ascii="Times New Roman" w:eastAsia="Times New Roman" w:hAnsi="Times New Roman" w:cs="Times New Roman"/>
          <w:b/>
          <w:sz w:val="28"/>
          <w:szCs w:val="24"/>
          <w:lang w:eastAsia="hr-HR"/>
        </w:rPr>
      </w:pPr>
      <w:r w:rsidRPr="004F37C3">
        <w:rPr>
          <w:rFonts w:ascii="Times New Roman" w:eastAsia="Times New Roman" w:hAnsi="Times New Roman" w:cs="Times New Roman"/>
          <w:b/>
          <w:sz w:val="28"/>
          <w:szCs w:val="24"/>
          <w:lang w:eastAsia="hr-HR"/>
        </w:rPr>
        <w:t>6. OSTALE ODREDBE</w:t>
      </w:r>
    </w:p>
    <w:p w:rsidR="00B00E4D" w:rsidRPr="004F37C3" w:rsidRDefault="00B00E4D" w:rsidP="00B00E4D">
      <w:pPr>
        <w:spacing w:after="0" w:line="240" w:lineRule="auto"/>
        <w:rPr>
          <w:rFonts w:ascii="Times New Roman" w:eastAsia="Times New Roman" w:hAnsi="Times New Roman" w:cs="Times New Roman"/>
          <w:sz w:val="24"/>
          <w:szCs w:val="24"/>
          <w:lang w:eastAsia="hr-HR"/>
        </w:rPr>
      </w:pPr>
    </w:p>
    <w:p w:rsidR="00B00E4D" w:rsidRPr="004F37C3" w:rsidRDefault="00B00E4D" w:rsidP="00B00E4D">
      <w:pPr>
        <w:keepNext/>
        <w:keepLines/>
        <w:spacing w:before="40" w:after="0" w:line="240" w:lineRule="auto"/>
        <w:outlineLvl w:val="1"/>
        <w:rPr>
          <w:rFonts w:ascii="Times New Roman" w:eastAsia="DengXian Light" w:hAnsi="Times New Roman" w:cs="Times New Roman"/>
          <w:b/>
          <w:sz w:val="24"/>
          <w:szCs w:val="24"/>
          <w:lang w:eastAsia="hr-HR"/>
        </w:rPr>
      </w:pPr>
      <w:r w:rsidRPr="004F37C3">
        <w:rPr>
          <w:rFonts w:ascii="Times New Roman" w:eastAsiaTheme="majorEastAsia" w:hAnsi="Times New Roman" w:cs="Times New Roman"/>
          <w:b/>
          <w:sz w:val="24"/>
          <w:szCs w:val="24"/>
          <w:lang w:eastAsia="hr-HR"/>
        </w:rPr>
        <w:t xml:space="preserve">6.1. </w:t>
      </w:r>
      <w:r w:rsidRPr="004F37C3">
        <w:rPr>
          <w:rFonts w:ascii="Times New Roman" w:eastAsia="DengXian Light" w:hAnsi="Times New Roman" w:cs="Times New Roman"/>
          <w:b/>
          <w:sz w:val="24"/>
          <w:szCs w:val="24"/>
          <w:lang w:eastAsia="hr-HR"/>
        </w:rPr>
        <w:t>Odredbe o zajednici ponuditelja (zajednici gospodarskih subjekata)</w:t>
      </w:r>
    </w:p>
    <w:p w:rsidR="00B00E4D" w:rsidRPr="004F37C3" w:rsidRDefault="006D0006" w:rsidP="006D0006">
      <w:pPr>
        <w:keepNext/>
        <w:keepLines/>
        <w:spacing w:before="40" w:after="0" w:line="240" w:lineRule="auto"/>
        <w:jc w:val="both"/>
        <w:outlineLvl w:val="1"/>
        <w:rPr>
          <w:rFonts w:ascii="Times New Roman" w:eastAsiaTheme="majorEastAsia" w:hAnsi="Times New Roman" w:cs="Times New Roman"/>
          <w:b/>
          <w:sz w:val="24"/>
          <w:szCs w:val="24"/>
          <w:lang w:eastAsia="hr-HR"/>
        </w:rPr>
      </w:pPr>
      <w:r w:rsidRPr="004F37C3">
        <w:rPr>
          <w:rFonts w:ascii="Times New Roman" w:eastAsiaTheme="majorEastAsia" w:hAnsi="Times New Roman" w:cs="Times New Roman"/>
          <w:sz w:val="24"/>
          <w:szCs w:val="24"/>
          <w:lang w:eastAsia="hr-HR"/>
        </w:rPr>
        <w:t>Zajednica gospodarskih subjekata (fizičke ili pravne osobe, uključujući podružnice, ili javna tijela ili zajednice tih osoba ili tijela) je svako privremeno udruživanje gospodarskih subjekata koje na tržištu nudi izvođenje radova ili posla, isporuku robe  ili pružanje usluga.</w:t>
      </w:r>
    </w:p>
    <w:p w:rsidR="00B00E4D" w:rsidRPr="004F37C3" w:rsidRDefault="00B00E4D" w:rsidP="00B00E4D">
      <w:pPr>
        <w:spacing w:after="0" w:line="240" w:lineRule="auto"/>
        <w:jc w:val="both"/>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 xml:space="preserve">Naručitelj ne smije zahtijevati da zajednica gospodarskih subjekata ima određeni pravni oblik u trenutku dostave ponude, ali može zahtijevati da ima određeni pravni oblik nakon sklapanja </w:t>
      </w:r>
      <w:r w:rsidR="006D0006" w:rsidRPr="004F37C3">
        <w:rPr>
          <w:rFonts w:ascii="Times New Roman" w:eastAsia="Times New Roman" w:hAnsi="Times New Roman" w:cs="Times New Roman"/>
          <w:sz w:val="24"/>
          <w:szCs w:val="24"/>
          <w:lang w:eastAsia="hr-HR"/>
        </w:rPr>
        <w:t>okvirnog sporazuma</w:t>
      </w:r>
      <w:r w:rsidRPr="004F37C3">
        <w:rPr>
          <w:rFonts w:ascii="Times New Roman" w:eastAsia="Times New Roman" w:hAnsi="Times New Roman" w:cs="Times New Roman"/>
          <w:sz w:val="24"/>
          <w:szCs w:val="24"/>
          <w:lang w:eastAsia="hr-HR"/>
        </w:rPr>
        <w:t xml:space="preserve"> u mjeri u kojoj je to nužno za uredno izvršenje tog </w:t>
      </w:r>
      <w:r w:rsidR="006D0006" w:rsidRPr="004F37C3">
        <w:rPr>
          <w:rFonts w:ascii="Times New Roman" w:eastAsia="Times New Roman" w:hAnsi="Times New Roman" w:cs="Times New Roman"/>
          <w:sz w:val="24"/>
          <w:szCs w:val="24"/>
          <w:lang w:eastAsia="hr-HR"/>
        </w:rPr>
        <w:t>okvirnog sporazuma</w:t>
      </w:r>
      <w:r w:rsidRPr="004F37C3">
        <w:rPr>
          <w:rFonts w:ascii="Times New Roman" w:eastAsia="Times New Roman" w:hAnsi="Times New Roman" w:cs="Times New Roman"/>
          <w:sz w:val="24"/>
          <w:szCs w:val="24"/>
          <w:lang w:eastAsia="hr-HR"/>
        </w:rPr>
        <w:t>.</w:t>
      </w:r>
    </w:p>
    <w:p w:rsidR="006D0006" w:rsidRPr="004F37C3" w:rsidRDefault="006D0006" w:rsidP="00B00E4D">
      <w:pPr>
        <w:spacing w:after="0" w:line="240" w:lineRule="auto"/>
        <w:jc w:val="both"/>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Zajednica gospodarskih subjekata može se osloniti na sposobnost članova zajednice ili drugih subjekata.</w:t>
      </w:r>
    </w:p>
    <w:p w:rsidR="00B00E4D" w:rsidRPr="004F37C3" w:rsidRDefault="00B00E4D" w:rsidP="00B00E4D">
      <w:pPr>
        <w:spacing w:after="0" w:line="240" w:lineRule="auto"/>
        <w:jc w:val="both"/>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 xml:space="preserve">Naručitelj neposredno plaća svakom članu zajednice gospodarskih subjekata za onaj dio ugovora koji je on izvršio, ako zajednica gospodarskih subjekata ne odredi drugačije. </w:t>
      </w:r>
    </w:p>
    <w:p w:rsidR="00B00E4D" w:rsidRPr="004F37C3" w:rsidRDefault="00B00E4D" w:rsidP="00B00E4D">
      <w:pPr>
        <w:spacing w:after="0" w:line="240" w:lineRule="auto"/>
        <w:jc w:val="both"/>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 xml:space="preserve">U ponudi zajednice gospodarskih subjekata mora biti navedeno koji će </w:t>
      </w:r>
      <w:r w:rsidR="006D0006" w:rsidRPr="004F37C3">
        <w:rPr>
          <w:rFonts w:ascii="Times New Roman" w:eastAsia="Times New Roman" w:hAnsi="Times New Roman" w:cs="Times New Roman"/>
          <w:sz w:val="24"/>
          <w:szCs w:val="24"/>
          <w:lang w:eastAsia="hr-HR"/>
        </w:rPr>
        <w:t>dio ugovora okvirnog sporazuma</w:t>
      </w:r>
      <w:r w:rsidRPr="004F37C3">
        <w:rPr>
          <w:rFonts w:ascii="Times New Roman" w:eastAsia="Times New Roman" w:hAnsi="Times New Roman" w:cs="Times New Roman"/>
          <w:sz w:val="24"/>
          <w:szCs w:val="24"/>
          <w:lang w:eastAsia="hr-HR"/>
        </w:rPr>
        <w:t xml:space="preserve"> (predmet, količina, vrijednost i postotni dio) izvršavati pojedini član zajednice.</w:t>
      </w:r>
    </w:p>
    <w:p w:rsidR="00B00E4D" w:rsidRPr="004F37C3" w:rsidRDefault="00B00E4D" w:rsidP="00B00E4D">
      <w:pPr>
        <w:spacing w:after="0" w:line="240" w:lineRule="auto"/>
        <w:rPr>
          <w:rFonts w:ascii="Times New Roman" w:eastAsia="Times New Roman" w:hAnsi="Times New Roman" w:cs="Times New Roman"/>
          <w:b/>
          <w:sz w:val="24"/>
          <w:szCs w:val="24"/>
          <w:lang w:eastAsia="hr-HR"/>
        </w:rPr>
      </w:pPr>
    </w:p>
    <w:p w:rsidR="001A1DB7" w:rsidRPr="004F37C3" w:rsidRDefault="001A1DB7" w:rsidP="00B00E4D">
      <w:pPr>
        <w:spacing w:after="0" w:line="240" w:lineRule="auto"/>
        <w:rPr>
          <w:rFonts w:ascii="Times New Roman" w:eastAsia="Times New Roman" w:hAnsi="Times New Roman" w:cs="Times New Roman"/>
          <w:b/>
          <w:sz w:val="24"/>
          <w:szCs w:val="24"/>
          <w:lang w:eastAsia="hr-HR"/>
        </w:rPr>
      </w:pPr>
    </w:p>
    <w:p w:rsidR="00B00E4D" w:rsidRPr="004F37C3" w:rsidRDefault="00B00E4D" w:rsidP="00B00E4D">
      <w:pPr>
        <w:spacing w:after="0" w:line="240" w:lineRule="auto"/>
        <w:rPr>
          <w:rFonts w:ascii="Times New Roman" w:eastAsia="Times New Roman" w:hAnsi="Times New Roman" w:cs="Times New Roman"/>
          <w:b/>
          <w:sz w:val="24"/>
          <w:szCs w:val="24"/>
          <w:lang w:eastAsia="hr-HR"/>
        </w:rPr>
      </w:pPr>
      <w:r w:rsidRPr="004F37C3">
        <w:rPr>
          <w:rFonts w:ascii="Times New Roman" w:eastAsia="Times New Roman" w:hAnsi="Times New Roman" w:cs="Times New Roman"/>
          <w:b/>
          <w:sz w:val="24"/>
          <w:szCs w:val="24"/>
          <w:lang w:eastAsia="hr-HR"/>
        </w:rPr>
        <w:t>6.2. Odredbe o podugovarateljima</w:t>
      </w:r>
    </w:p>
    <w:p w:rsidR="00B00E4D" w:rsidRPr="004F37C3" w:rsidRDefault="00B00E4D" w:rsidP="00B00E4D">
      <w:pPr>
        <w:spacing w:after="0" w:line="240" w:lineRule="auto"/>
        <w:jc w:val="both"/>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Podugovaratelj je gospodarski subjekt koji za ugovaratelja isporučuje robu, pruža usluge ili izvodi radove koji su neposredno povezani s predmetom nabave.</w:t>
      </w:r>
    </w:p>
    <w:p w:rsidR="00B00E4D" w:rsidRPr="004F37C3" w:rsidRDefault="00B00E4D" w:rsidP="00B00E4D">
      <w:pPr>
        <w:spacing w:after="0" w:line="240" w:lineRule="auto"/>
        <w:jc w:val="both"/>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 xml:space="preserve">Gospodarski subjekt koji namjerava dati dio ugovora o javnoj nabavi u podugovor obvezan je u ponudi: </w:t>
      </w:r>
    </w:p>
    <w:p w:rsidR="00B00E4D" w:rsidRPr="004F37C3" w:rsidRDefault="00B00E4D" w:rsidP="00B00E4D">
      <w:pPr>
        <w:spacing w:after="0" w:line="240" w:lineRule="auto"/>
        <w:jc w:val="both"/>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 xml:space="preserve">- navesti koji dio ugovora namjerava dati u podugovor (predmet ili količina, vrijednost ili postotni udio) </w:t>
      </w:r>
    </w:p>
    <w:p w:rsidR="00B00E4D" w:rsidRPr="004F37C3" w:rsidRDefault="00B00E4D" w:rsidP="00B00E4D">
      <w:pPr>
        <w:spacing w:after="0" w:line="240" w:lineRule="auto"/>
        <w:jc w:val="both"/>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 xml:space="preserve">- navesti podatke o podugovarateljima (naziv ili tvrtka, sjedište, OIB ili nacionalni identifikacijski broj, broj računa, zakonski zastupnici podugovaratelja) </w:t>
      </w:r>
    </w:p>
    <w:p w:rsidR="00B00E4D" w:rsidRPr="004F37C3" w:rsidRDefault="00B00E4D" w:rsidP="00B00E4D">
      <w:pPr>
        <w:spacing w:after="0" w:line="240" w:lineRule="auto"/>
        <w:jc w:val="both"/>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 xml:space="preserve">- dostaviti ESPD za podugovaratelja. </w:t>
      </w:r>
    </w:p>
    <w:p w:rsidR="00B00E4D" w:rsidRPr="004F37C3" w:rsidRDefault="00B00E4D" w:rsidP="00B00E4D">
      <w:pPr>
        <w:spacing w:after="0" w:line="240" w:lineRule="auto"/>
        <w:jc w:val="both"/>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Javni naručitelj će neposredno plaćati podugovaratelju za dio ugovora koji je isti izvršio.</w:t>
      </w:r>
    </w:p>
    <w:p w:rsidR="00B00E4D" w:rsidRPr="004F37C3" w:rsidRDefault="00B00E4D" w:rsidP="00B00E4D">
      <w:pPr>
        <w:spacing w:after="0" w:line="240" w:lineRule="auto"/>
        <w:jc w:val="both"/>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Ugovaratelj mora svom računu ili situaciji priložiti račune ili situacije svojih podugovaratelja koje je prethodno potvrdio.</w:t>
      </w:r>
    </w:p>
    <w:p w:rsidR="00B00E4D" w:rsidRPr="004F37C3" w:rsidRDefault="00B00E4D" w:rsidP="00B00E4D">
      <w:pPr>
        <w:spacing w:after="0" w:line="240" w:lineRule="auto"/>
        <w:jc w:val="both"/>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U slučaju promjene podugovaratelja, preuzimanja izvršenja dijela ugovora o javnoj nabavi koji je prethodno dan u podugovor, uvođenje jednog ili više novih podugovaratelja primjenjuju se odredbe članka 224. i 225. ZJN 2016.</w:t>
      </w:r>
    </w:p>
    <w:p w:rsidR="00B00E4D" w:rsidRPr="004F37C3" w:rsidRDefault="00B00E4D" w:rsidP="00B00E4D">
      <w:pPr>
        <w:spacing w:after="0" w:line="240" w:lineRule="auto"/>
        <w:jc w:val="both"/>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Sudjelovanje podugovaratelja ne utječe na odgovornost ugovaratelja na izvršenje ugovora o javnoj nabavi.</w:t>
      </w:r>
    </w:p>
    <w:p w:rsidR="00B10D99" w:rsidRPr="004F37C3" w:rsidRDefault="00B10D99" w:rsidP="00254363">
      <w:pPr>
        <w:keepNext/>
        <w:keepLines/>
        <w:spacing w:before="40" w:after="0" w:line="240" w:lineRule="auto"/>
        <w:outlineLvl w:val="1"/>
        <w:rPr>
          <w:rFonts w:ascii="Times New Roman" w:eastAsiaTheme="majorEastAsia" w:hAnsi="Times New Roman" w:cs="Times New Roman"/>
          <w:b/>
          <w:sz w:val="24"/>
          <w:szCs w:val="24"/>
          <w:lang w:eastAsia="hr-HR"/>
        </w:rPr>
      </w:pPr>
    </w:p>
    <w:p w:rsidR="00B00E4D" w:rsidRPr="004F37C3" w:rsidRDefault="00B00E4D" w:rsidP="00254363">
      <w:pPr>
        <w:keepNext/>
        <w:keepLines/>
        <w:spacing w:before="40" w:after="0" w:line="240" w:lineRule="auto"/>
        <w:outlineLvl w:val="1"/>
        <w:rPr>
          <w:rFonts w:ascii="Times New Roman" w:eastAsiaTheme="majorEastAsia" w:hAnsi="Times New Roman" w:cs="Times New Roman"/>
          <w:b/>
          <w:sz w:val="24"/>
          <w:szCs w:val="24"/>
          <w:lang w:eastAsia="hr-HR"/>
        </w:rPr>
      </w:pPr>
      <w:r w:rsidRPr="004F37C3">
        <w:rPr>
          <w:rFonts w:ascii="Times New Roman" w:eastAsiaTheme="majorEastAsia" w:hAnsi="Times New Roman" w:cs="Times New Roman"/>
          <w:b/>
          <w:sz w:val="24"/>
          <w:szCs w:val="24"/>
          <w:lang w:eastAsia="hr-HR"/>
        </w:rPr>
        <w:t>6.3. Vrsta, sredstvo jamstva i uvjeti jamstva</w:t>
      </w:r>
    </w:p>
    <w:p w:rsidR="00B00E4D" w:rsidRPr="004F37C3" w:rsidRDefault="00B00E4D" w:rsidP="00B00E4D">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hr-HR"/>
        </w:rPr>
      </w:pPr>
      <w:r w:rsidRPr="004F37C3">
        <w:rPr>
          <w:rFonts w:ascii="Times New Roman" w:eastAsia="Times New Roman" w:hAnsi="Times New Roman" w:cs="Times New Roman"/>
          <w:b/>
          <w:sz w:val="24"/>
          <w:szCs w:val="24"/>
          <w:lang w:eastAsia="hr-HR"/>
        </w:rPr>
        <w:t>6.3.1. Jamstvo za ozbiljnost ponude</w:t>
      </w:r>
    </w:p>
    <w:p w:rsidR="00254363" w:rsidRPr="004F37C3" w:rsidRDefault="00254363" w:rsidP="00B00E4D">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hr-HR"/>
        </w:rPr>
      </w:pPr>
    </w:p>
    <w:p w:rsidR="00B00E4D" w:rsidRPr="004F37C3" w:rsidRDefault="00B00E4D" w:rsidP="00B00E4D">
      <w:pPr>
        <w:spacing w:after="0" w:line="240" w:lineRule="auto"/>
        <w:jc w:val="both"/>
        <w:rPr>
          <w:rFonts w:ascii="Calibri" w:hAnsi="Calibri" w:cs="Times New Roman"/>
        </w:rPr>
      </w:pPr>
      <w:r w:rsidRPr="004F37C3">
        <w:rPr>
          <w:rFonts w:ascii="Times New Roman" w:eastAsia="Times New Roman" w:hAnsi="Times New Roman" w:cs="Times New Roman"/>
          <w:sz w:val="24"/>
          <w:szCs w:val="24"/>
          <w:lang w:eastAsia="hr-HR"/>
        </w:rPr>
        <w:t xml:space="preserve">Ponuditelj je dužan dostaviti jamstvo za ozbiljnost ponude u iznosu od </w:t>
      </w:r>
      <w:r w:rsidR="00E426BD">
        <w:rPr>
          <w:rFonts w:ascii="Times New Roman" w:eastAsia="Times New Roman" w:hAnsi="Times New Roman" w:cs="Times New Roman"/>
          <w:b/>
          <w:sz w:val="24"/>
          <w:szCs w:val="24"/>
          <w:lang w:eastAsia="hr-HR"/>
        </w:rPr>
        <w:t>10</w:t>
      </w:r>
      <w:r w:rsidR="0053655E">
        <w:rPr>
          <w:rFonts w:ascii="Times New Roman" w:eastAsia="Times New Roman" w:hAnsi="Times New Roman" w:cs="Times New Roman"/>
          <w:b/>
          <w:sz w:val="24"/>
          <w:szCs w:val="24"/>
          <w:lang w:eastAsia="hr-HR"/>
        </w:rPr>
        <w:t>.000,</w:t>
      </w:r>
      <w:r w:rsidR="00A75644" w:rsidRPr="004F37C3">
        <w:rPr>
          <w:rFonts w:ascii="Times New Roman" w:eastAsia="Times New Roman" w:hAnsi="Times New Roman" w:cs="Times New Roman"/>
          <w:b/>
          <w:sz w:val="24"/>
          <w:szCs w:val="24"/>
          <w:lang w:eastAsia="hr-HR"/>
        </w:rPr>
        <w:t>00</w:t>
      </w:r>
      <w:r w:rsidRPr="004F37C3">
        <w:rPr>
          <w:rFonts w:ascii="Times New Roman" w:eastAsia="Times New Roman" w:hAnsi="Times New Roman" w:cs="Times New Roman"/>
          <w:b/>
          <w:sz w:val="24"/>
          <w:szCs w:val="24"/>
          <w:lang w:eastAsia="hr-HR"/>
        </w:rPr>
        <w:t xml:space="preserve"> kuna</w:t>
      </w:r>
      <w:r w:rsidR="001E5FBF" w:rsidRPr="004F37C3">
        <w:rPr>
          <w:rFonts w:ascii="Times New Roman" w:eastAsia="Times New Roman" w:hAnsi="Times New Roman" w:cs="Times New Roman"/>
          <w:sz w:val="24"/>
          <w:szCs w:val="24"/>
          <w:lang w:eastAsia="hr-HR"/>
        </w:rPr>
        <w:t xml:space="preserve">. </w:t>
      </w:r>
      <w:r w:rsidRPr="004F37C3">
        <w:rPr>
          <w:rFonts w:ascii="Times New Roman" w:eastAsia="Times New Roman" w:hAnsi="Times New Roman" w:cs="Times New Roman"/>
          <w:sz w:val="24"/>
          <w:szCs w:val="24"/>
          <w:lang w:eastAsia="hr-HR"/>
        </w:rPr>
        <w:t>Jamstvo za ozbiljnost ponude je jamstvo za slučaj odustajanja ponuditelja od svoje ponude u roku njezine valjanosti, nedostavljanja ažurnih popratnih dokumenata sukladno članku 263. ZJN 2016, neprihvaćanja ispravka računske greške, odbijanja potpisivanja</w:t>
      </w:r>
      <w:r w:rsidR="00A75644" w:rsidRPr="004F37C3">
        <w:rPr>
          <w:rFonts w:ascii="Times New Roman" w:eastAsia="Times New Roman" w:hAnsi="Times New Roman" w:cs="Times New Roman"/>
          <w:sz w:val="24"/>
          <w:szCs w:val="24"/>
          <w:lang w:eastAsia="hr-HR"/>
        </w:rPr>
        <w:t xml:space="preserve"> ili </w:t>
      </w:r>
      <w:r w:rsidRPr="004F37C3">
        <w:rPr>
          <w:rFonts w:ascii="Times New Roman" w:eastAsia="Times New Roman" w:hAnsi="Times New Roman" w:cs="Times New Roman"/>
          <w:sz w:val="24"/>
          <w:szCs w:val="24"/>
          <w:lang w:eastAsia="hr-HR"/>
        </w:rPr>
        <w:t>okvirnog sporazuma, ili nedostavljanja jamstva za uredno ispunjenje okvirnog sporazuma.</w:t>
      </w:r>
    </w:p>
    <w:p w:rsidR="00C13341" w:rsidRPr="004F37C3" w:rsidRDefault="00B00E4D" w:rsidP="00B00E4D">
      <w:pPr>
        <w:spacing w:after="0" w:line="240" w:lineRule="auto"/>
        <w:jc w:val="both"/>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Jamstvo za ozbiljnost ponude dostavlja se u obliku</w:t>
      </w:r>
      <w:r w:rsidR="00A75644" w:rsidRPr="004F37C3">
        <w:rPr>
          <w:rFonts w:ascii="Times New Roman" w:eastAsia="Times New Roman" w:hAnsi="Times New Roman" w:cs="Times New Roman"/>
          <w:sz w:val="24"/>
          <w:szCs w:val="24"/>
          <w:lang w:eastAsia="hr-HR"/>
        </w:rPr>
        <w:t xml:space="preserve"> zadužnice ili</w:t>
      </w:r>
      <w:r w:rsidRPr="004F37C3">
        <w:rPr>
          <w:rFonts w:ascii="Times New Roman" w:eastAsia="Times New Roman" w:hAnsi="Times New Roman" w:cs="Times New Roman"/>
          <w:sz w:val="24"/>
          <w:szCs w:val="24"/>
          <w:lang w:eastAsia="hr-HR"/>
        </w:rPr>
        <w:t xml:space="preserve"> bjanko zadužnice koja mora biti potvrđena (solemnizirana) kod javnog bilježnika</w:t>
      </w:r>
      <w:r w:rsidR="00A75644" w:rsidRPr="004F37C3">
        <w:rPr>
          <w:rFonts w:ascii="Times New Roman" w:eastAsia="Times New Roman" w:hAnsi="Times New Roman" w:cs="Times New Roman"/>
          <w:sz w:val="24"/>
          <w:szCs w:val="24"/>
          <w:lang w:eastAsia="hr-HR"/>
        </w:rPr>
        <w:t xml:space="preserve"> i popunjena u skaldu s Pravilnikom o obliku i sadržaju bjanko zadužnice („Narodne novine”, broj: 115/12 i 82/17) i Pravilnikom o obliku i sadržaju zadužnice („Narodne novine”, broj: 115/12 i 82/17) s rokom trajanja jamstva ne kraćim od roka valjanosti ponude.</w:t>
      </w:r>
    </w:p>
    <w:p w:rsidR="00B00E4D" w:rsidRPr="004F37C3" w:rsidRDefault="00B00E4D" w:rsidP="00B00E4D">
      <w:pPr>
        <w:spacing w:after="0" w:line="240" w:lineRule="auto"/>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 xml:space="preserve">Jamstvo za ozbiljnost ponude dostavlja se u izvorniku u skladu sa točkom </w:t>
      </w:r>
      <w:r w:rsidRPr="004F37C3">
        <w:rPr>
          <w:rFonts w:ascii="Times New Roman" w:eastAsia="Times New Roman" w:hAnsi="Times New Roman" w:cs="Times New Roman"/>
          <w:b/>
          <w:sz w:val="24"/>
          <w:szCs w:val="24"/>
          <w:lang w:eastAsia="hr-HR"/>
        </w:rPr>
        <w:t>5.4.</w:t>
      </w:r>
      <w:r w:rsidRPr="004F37C3">
        <w:rPr>
          <w:rFonts w:ascii="Times New Roman" w:eastAsia="Times New Roman" w:hAnsi="Times New Roman" w:cs="Times New Roman"/>
          <w:sz w:val="24"/>
          <w:szCs w:val="24"/>
          <w:lang w:eastAsia="hr-HR"/>
        </w:rPr>
        <w:t xml:space="preserve"> dokumentacije.</w:t>
      </w:r>
    </w:p>
    <w:p w:rsidR="00B00E4D" w:rsidRPr="004F37C3" w:rsidRDefault="00B00E4D" w:rsidP="00B00E4D">
      <w:pPr>
        <w:spacing w:after="0" w:line="240" w:lineRule="auto"/>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 </w:t>
      </w:r>
    </w:p>
    <w:p w:rsidR="00DA0F77" w:rsidRPr="00DA0F77" w:rsidRDefault="00B00E4D" w:rsidP="00DA0F77">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hr-HR"/>
        </w:rPr>
      </w:pPr>
      <w:bookmarkStart w:id="21" w:name="_Hlk510075360"/>
      <w:r w:rsidRPr="004F37C3">
        <w:rPr>
          <w:rFonts w:ascii="Times New Roman" w:eastAsia="Times New Roman" w:hAnsi="Times New Roman" w:cs="Times New Roman"/>
          <w:sz w:val="24"/>
          <w:szCs w:val="24"/>
          <w:lang w:eastAsia="hr-HR"/>
        </w:rPr>
        <w:t xml:space="preserve">Umjesto </w:t>
      </w:r>
      <w:r w:rsidR="00C13341" w:rsidRPr="004F37C3">
        <w:rPr>
          <w:rFonts w:ascii="Times New Roman" w:eastAsia="Times New Roman" w:hAnsi="Times New Roman" w:cs="Times New Roman"/>
          <w:sz w:val="24"/>
          <w:szCs w:val="24"/>
          <w:lang w:eastAsia="hr-HR"/>
        </w:rPr>
        <w:t>prethodno navedenog jamstva, P</w:t>
      </w:r>
      <w:r w:rsidRPr="004F37C3">
        <w:rPr>
          <w:rFonts w:ascii="Times New Roman" w:eastAsia="Times New Roman" w:hAnsi="Times New Roman" w:cs="Times New Roman"/>
          <w:sz w:val="24"/>
          <w:szCs w:val="24"/>
          <w:lang w:eastAsia="hr-HR"/>
        </w:rPr>
        <w:t xml:space="preserve">onuditelj </w:t>
      </w:r>
      <w:r w:rsidR="00C13341" w:rsidRPr="004F37C3">
        <w:rPr>
          <w:rFonts w:ascii="Times New Roman" w:eastAsia="Times New Roman" w:hAnsi="Times New Roman" w:cs="Times New Roman"/>
          <w:sz w:val="24"/>
          <w:szCs w:val="24"/>
          <w:lang w:eastAsia="hr-HR"/>
        </w:rPr>
        <w:t xml:space="preserve">može dati jamstvo u vidu novčanog pologa </w:t>
      </w:r>
      <w:r w:rsidR="00197724" w:rsidRPr="004F37C3">
        <w:rPr>
          <w:rFonts w:ascii="Times New Roman" w:eastAsia="Times New Roman" w:hAnsi="Times New Roman" w:cs="Times New Roman"/>
          <w:sz w:val="24"/>
          <w:szCs w:val="24"/>
          <w:lang w:eastAsia="hr-HR"/>
        </w:rPr>
        <w:t xml:space="preserve">u </w:t>
      </w:r>
      <w:r w:rsidRPr="005A027D">
        <w:rPr>
          <w:rFonts w:ascii="Times New Roman" w:eastAsia="Times New Roman" w:hAnsi="Times New Roman" w:cs="Times New Roman"/>
          <w:sz w:val="24"/>
          <w:szCs w:val="24"/>
          <w:lang w:eastAsia="hr-HR"/>
        </w:rPr>
        <w:t>traženom iznosu</w:t>
      </w:r>
      <w:r w:rsidR="002D5200" w:rsidRPr="005A027D">
        <w:rPr>
          <w:rFonts w:ascii="Times New Roman" w:eastAsia="Times New Roman" w:hAnsi="Times New Roman" w:cs="Times New Roman"/>
          <w:sz w:val="24"/>
          <w:szCs w:val="24"/>
          <w:lang w:eastAsia="hr-HR"/>
        </w:rPr>
        <w:t xml:space="preserve"> </w:t>
      </w:r>
      <w:r w:rsidR="00197724" w:rsidRPr="005A027D">
        <w:rPr>
          <w:rFonts w:ascii="Times New Roman" w:eastAsia="Times New Roman" w:hAnsi="Times New Roman" w:cs="Times New Roman"/>
          <w:sz w:val="24"/>
          <w:szCs w:val="24"/>
          <w:lang w:eastAsia="hr-HR"/>
        </w:rPr>
        <w:t>visine jamstva uplatom</w:t>
      </w:r>
      <w:r w:rsidR="002D5200" w:rsidRPr="005A027D">
        <w:rPr>
          <w:rFonts w:ascii="Times New Roman" w:eastAsia="Times New Roman" w:hAnsi="Times New Roman" w:cs="Times New Roman"/>
          <w:sz w:val="24"/>
          <w:szCs w:val="24"/>
          <w:lang w:eastAsia="hr-HR"/>
        </w:rPr>
        <w:t xml:space="preserve"> </w:t>
      </w:r>
      <w:r w:rsidRPr="005A027D">
        <w:rPr>
          <w:rFonts w:ascii="Times New Roman" w:eastAsia="Times New Roman" w:hAnsi="Times New Roman" w:cs="Times New Roman"/>
          <w:sz w:val="24"/>
          <w:szCs w:val="24"/>
          <w:lang w:eastAsia="hr-HR"/>
        </w:rPr>
        <w:t xml:space="preserve">na </w:t>
      </w:r>
      <w:r w:rsidR="00197724" w:rsidRPr="005A027D">
        <w:rPr>
          <w:rFonts w:ascii="Times New Roman" w:eastAsia="Times New Roman" w:hAnsi="Times New Roman" w:cs="Times New Roman"/>
          <w:sz w:val="24"/>
          <w:szCs w:val="24"/>
          <w:lang w:eastAsia="hr-HR"/>
        </w:rPr>
        <w:t xml:space="preserve">transakcijski </w:t>
      </w:r>
      <w:r w:rsidRPr="005A027D">
        <w:rPr>
          <w:rFonts w:ascii="Times New Roman" w:eastAsia="Times New Roman" w:hAnsi="Times New Roman" w:cs="Times New Roman"/>
          <w:sz w:val="24"/>
          <w:szCs w:val="24"/>
          <w:lang w:eastAsia="hr-HR"/>
        </w:rPr>
        <w:t xml:space="preserve">račun </w:t>
      </w:r>
      <w:r w:rsidR="00C13341" w:rsidRPr="005A027D">
        <w:rPr>
          <w:rFonts w:ascii="Times New Roman" w:eastAsia="Times New Roman" w:hAnsi="Times New Roman" w:cs="Times New Roman"/>
          <w:sz w:val="24"/>
          <w:szCs w:val="24"/>
          <w:lang w:eastAsia="hr-HR"/>
        </w:rPr>
        <w:t>N</w:t>
      </w:r>
      <w:r w:rsidRPr="005A027D">
        <w:rPr>
          <w:rFonts w:ascii="Times New Roman" w:eastAsia="Times New Roman" w:hAnsi="Times New Roman" w:cs="Times New Roman"/>
          <w:sz w:val="24"/>
          <w:szCs w:val="24"/>
          <w:lang w:eastAsia="hr-HR"/>
        </w:rPr>
        <w:t>aručitelja:</w:t>
      </w:r>
    </w:p>
    <w:p w:rsidR="00DA0F77" w:rsidRPr="00DA0F77" w:rsidRDefault="00DA0F77" w:rsidP="00DA0F77">
      <w:pPr>
        <w:spacing w:after="0" w:line="0" w:lineRule="atLeast"/>
        <w:ind w:left="4"/>
        <w:rPr>
          <w:rFonts w:ascii="Times New Roman" w:eastAsia="Times New Roman" w:hAnsi="Times New Roman" w:cs="Arial"/>
          <w:b/>
          <w:sz w:val="24"/>
          <w:szCs w:val="24"/>
          <w:lang w:eastAsia="hr-HR"/>
        </w:rPr>
      </w:pPr>
      <w:r w:rsidRPr="00DA0F77">
        <w:rPr>
          <w:rFonts w:ascii="Times New Roman" w:eastAsia="Times New Roman" w:hAnsi="Times New Roman" w:cs="Arial"/>
          <w:b/>
          <w:sz w:val="24"/>
          <w:szCs w:val="24"/>
          <w:lang w:eastAsia="hr-HR"/>
        </w:rPr>
        <w:t>IBAN: HR5023900011814800004</w:t>
      </w:r>
    </w:p>
    <w:p w:rsidR="00DA0F77" w:rsidRPr="00DA0F77" w:rsidRDefault="00DA0F77" w:rsidP="00DA0F77">
      <w:pPr>
        <w:spacing w:after="0" w:line="0" w:lineRule="atLeast"/>
        <w:ind w:left="4"/>
        <w:rPr>
          <w:rFonts w:ascii="Times New Roman" w:eastAsia="Times New Roman" w:hAnsi="Times New Roman" w:cs="Arial"/>
          <w:b/>
          <w:sz w:val="24"/>
          <w:szCs w:val="24"/>
          <w:lang w:eastAsia="hr-HR"/>
        </w:rPr>
      </w:pPr>
      <w:r w:rsidRPr="00DA0F77">
        <w:rPr>
          <w:rFonts w:ascii="Times New Roman" w:eastAsia="Times New Roman" w:hAnsi="Times New Roman" w:cs="Arial"/>
          <w:b/>
          <w:sz w:val="24"/>
          <w:szCs w:val="24"/>
          <w:lang w:eastAsia="hr-HR"/>
        </w:rPr>
        <w:t>Model: HR24</w:t>
      </w:r>
    </w:p>
    <w:p w:rsidR="00DA0F77" w:rsidRPr="00DA0F77" w:rsidRDefault="00DA0F77" w:rsidP="00DA0F77">
      <w:pPr>
        <w:spacing w:after="0" w:line="0" w:lineRule="atLeast"/>
        <w:ind w:left="4"/>
        <w:rPr>
          <w:rFonts w:ascii="Times New Roman" w:eastAsia="Times New Roman" w:hAnsi="Times New Roman" w:cs="Arial"/>
          <w:b/>
          <w:i/>
          <w:sz w:val="24"/>
          <w:szCs w:val="24"/>
          <w:lang w:eastAsia="hr-HR"/>
        </w:rPr>
      </w:pPr>
      <w:r w:rsidRPr="00DA0F77">
        <w:rPr>
          <w:rFonts w:ascii="Times New Roman" w:eastAsia="Times New Roman" w:hAnsi="Times New Roman" w:cs="Arial"/>
          <w:b/>
          <w:sz w:val="24"/>
          <w:szCs w:val="24"/>
          <w:lang w:eastAsia="hr-HR"/>
        </w:rPr>
        <w:t>Poziv na broj: 5770-</w:t>
      </w:r>
      <w:r w:rsidRPr="00DA0F77">
        <w:rPr>
          <w:rFonts w:ascii="Times New Roman" w:eastAsia="Times New Roman" w:hAnsi="Times New Roman" w:cs="Arial"/>
          <w:b/>
          <w:i/>
          <w:sz w:val="24"/>
          <w:szCs w:val="24"/>
          <w:lang w:eastAsia="hr-HR"/>
        </w:rPr>
        <w:t>OIB uplatitelja</w:t>
      </w:r>
    </w:p>
    <w:p w:rsidR="00DA0F77" w:rsidRPr="00DA0F77" w:rsidRDefault="00DA0F77" w:rsidP="00DA0F77">
      <w:pPr>
        <w:spacing w:after="0" w:line="0" w:lineRule="atLeast"/>
        <w:ind w:left="4"/>
        <w:rPr>
          <w:rFonts w:ascii="Times New Roman" w:eastAsia="Times New Roman" w:hAnsi="Times New Roman" w:cs="Arial"/>
          <w:b/>
          <w:sz w:val="24"/>
          <w:szCs w:val="24"/>
          <w:lang w:eastAsia="hr-HR"/>
        </w:rPr>
      </w:pPr>
      <w:r w:rsidRPr="00DA0F77">
        <w:rPr>
          <w:rFonts w:ascii="Times New Roman" w:eastAsia="Times New Roman" w:hAnsi="Times New Roman" w:cs="Arial"/>
          <w:b/>
          <w:sz w:val="24"/>
          <w:szCs w:val="24"/>
          <w:lang w:eastAsia="hr-HR"/>
        </w:rPr>
        <w:t xml:space="preserve">opis plaćanja: </w:t>
      </w:r>
      <w:r w:rsidRPr="00DA0F77">
        <w:rPr>
          <w:rFonts w:ascii="Times New Roman" w:eastAsia="Times New Roman" w:hAnsi="Times New Roman" w:cs="Arial"/>
          <w:b/>
          <w:i/>
          <w:sz w:val="24"/>
          <w:szCs w:val="24"/>
          <w:lang w:eastAsia="hr-HR"/>
        </w:rPr>
        <w:t>vrsta jamstva</w:t>
      </w:r>
      <w:r>
        <w:rPr>
          <w:rFonts w:ascii="Times New Roman" w:eastAsia="Times New Roman" w:hAnsi="Times New Roman" w:cs="Arial"/>
          <w:b/>
          <w:sz w:val="24"/>
          <w:szCs w:val="24"/>
          <w:lang w:eastAsia="hr-HR"/>
        </w:rPr>
        <w:t>, NB/50</w:t>
      </w:r>
    </w:p>
    <w:p w:rsidR="00DA0F77" w:rsidRPr="000B477C" w:rsidRDefault="00DA0F77" w:rsidP="000B477C">
      <w:pPr>
        <w:spacing w:after="0" w:line="0" w:lineRule="atLeast"/>
        <w:ind w:left="4"/>
        <w:rPr>
          <w:rFonts w:ascii="Times New Roman" w:eastAsia="Times New Roman" w:hAnsi="Times New Roman" w:cs="Arial"/>
          <w:b/>
          <w:sz w:val="24"/>
          <w:szCs w:val="24"/>
          <w:lang w:eastAsia="hr-HR"/>
        </w:rPr>
      </w:pPr>
      <w:r w:rsidRPr="00DA0F77">
        <w:rPr>
          <w:rFonts w:ascii="Times New Roman" w:eastAsia="Times New Roman" w:hAnsi="Times New Roman" w:cs="Arial"/>
          <w:b/>
          <w:sz w:val="24"/>
          <w:szCs w:val="24"/>
          <w:lang w:eastAsia="hr-HR"/>
        </w:rPr>
        <w:t>(pod opis plaćanja upisati vrstu jamstva za koje se polog uplaćuje, npr. "jamstvo za ozbiljnost ponu</w:t>
      </w:r>
      <w:r w:rsidR="009F25AC">
        <w:rPr>
          <w:rFonts w:ascii="Times New Roman" w:eastAsia="Times New Roman" w:hAnsi="Times New Roman" w:cs="Arial"/>
          <w:b/>
          <w:sz w:val="24"/>
          <w:szCs w:val="24"/>
          <w:lang w:eastAsia="hr-HR"/>
        </w:rPr>
        <w:t>de,</w:t>
      </w:r>
      <w:r w:rsidR="009F25AC" w:rsidRPr="009F25AC">
        <w:rPr>
          <w:rFonts w:ascii="Times New Roman" w:eastAsia="Times New Roman" w:hAnsi="Times New Roman" w:cs="Times New Roman"/>
          <w:b/>
          <w:i/>
          <w:sz w:val="24"/>
          <w:szCs w:val="24"/>
          <w:lang w:eastAsia="hr-HR"/>
        </w:rPr>
        <w:t xml:space="preserve"> </w:t>
      </w:r>
      <w:r w:rsidR="009F25AC" w:rsidRPr="004F37C3">
        <w:rPr>
          <w:rFonts w:ascii="Times New Roman" w:eastAsia="Times New Roman" w:hAnsi="Times New Roman" w:cs="Times New Roman"/>
          <w:b/>
          <w:i/>
          <w:sz w:val="24"/>
          <w:szCs w:val="24"/>
          <w:lang w:eastAsia="hr-HR"/>
        </w:rPr>
        <w:t>kućanske i higijenske potrepštine za program „Zaželi“</w:t>
      </w:r>
      <w:r w:rsidR="009F25AC" w:rsidRPr="004F37C3">
        <w:rPr>
          <w:rFonts w:ascii="Times New Roman" w:eastAsia="Times New Roman" w:hAnsi="Times New Roman" w:cs="Times New Roman"/>
          <w:sz w:val="24"/>
          <w:szCs w:val="24"/>
          <w:lang w:eastAsia="hr-HR"/>
        </w:rPr>
        <w:t>.</w:t>
      </w:r>
    </w:p>
    <w:p w:rsidR="000B477C" w:rsidRDefault="000B477C" w:rsidP="0012459D">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hr-HR"/>
        </w:rPr>
      </w:pPr>
    </w:p>
    <w:p w:rsidR="00B00E4D" w:rsidRPr="004F37C3" w:rsidRDefault="00B00E4D" w:rsidP="0012459D">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hr-HR"/>
        </w:rPr>
      </w:pPr>
      <w:r w:rsidRPr="005A027D">
        <w:rPr>
          <w:rFonts w:ascii="Times New Roman" w:eastAsia="Times New Roman" w:hAnsi="Times New Roman" w:cs="Times New Roman"/>
          <w:sz w:val="24"/>
          <w:szCs w:val="24"/>
          <w:lang w:eastAsia="hr-HR"/>
        </w:rPr>
        <w:t xml:space="preserve"> </w:t>
      </w:r>
      <w:bookmarkEnd w:id="21"/>
      <w:r w:rsidRPr="004F37C3">
        <w:rPr>
          <w:rFonts w:ascii="Times New Roman" w:eastAsia="Times New Roman" w:hAnsi="Times New Roman" w:cs="Times New Roman"/>
          <w:sz w:val="24"/>
          <w:szCs w:val="24"/>
          <w:lang w:eastAsia="hr-HR"/>
        </w:rPr>
        <w:t>Polog mora biti evidentiran na računu Naručitelja u trenutku isteka roka za dostavu ponuda.</w:t>
      </w:r>
    </w:p>
    <w:p w:rsidR="00B00E4D" w:rsidRPr="004F37C3" w:rsidRDefault="00B00E4D" w:rsidP="00B00E4D">
      <w:pPr>
        <w:spacing w:after="0" w:line="240" w:lineRule="auto"/>
        <w:ind w:right="-108"/>
        <w:rPr>
          <w:rFonts w:ascii="Times New Roman" w:eastAsia="Times New Roman" w:hAnsi="Times New Roman" w:cs="Times New Roman"/>
          <w:b/>
          <w:sz w:val="24"/>
          <w:szCs w:val="24"/>
          <w:lang w:eastAsia="hr-HR"/>
        </w:rPr>
      </w:pPr>
      <w:r w:rsidRPr="004F37C3">
        <w:rPr>
          <w:rFonts w:ascii="Times New Roman" w:eastAsia="Times New Roman" w:hAnsi="Times New Roman" w:cs="Times New Roman"/>
          <w:sz w:val="24"/>
          <w:szCs w:val="24"/>
          <w:lang w:eastAsia="hr-HR"/>
        </w:rPr>
        <w:t xml:space="preserve">U tom slučaju ponuditelj </w:t>
      </w:r>
      <w:r w:rsidRPr="004F37C3">
        <w:rPr>
          <w:rFonts w:ascii="Times New Roman" w:eastAsia="Times New Roman" w:hAnsi="Times New Roman" w:cs="Times New Roman"/>
          <w:b/>
          <w:sz w:val="24"/>
          <w:szCs w:val="24"/>
          <w:lang w:eastAsia="hr-HR"/>
        </w:rPr>
        <w:t>dokaz o uplati prilaže u svojoj ponudi.</w:t>
      </w:r>
    </w:p>
    <w:p w:rsidR="00B00E4D" w:rsidRPr="004F37C3" w:rsidRDefault="00B00E4D" w:rsidP="00B00E4D">
      <w:pPr>
        <w:tabs>
          <w:tab w:val="num" w:pos="900"/>
        </w:tabs>
        <w:spacing w:after="0" w:line="240" w:lineRule="auto"/>
        <w:rPr>
          <w:rFonts w:ascii="Times New Roman" w:eastAsia="Times New Roman" w:hAnsi="Times New Roman" w:cs="Times New Roman"/>
          <w:sz w:val="24"/>
          <w:szCs w:val="24"/>
          <w:lang w:eastAsia="hr-HR"/>
        </w:rPr>
      </w:pPr>
    </w:p>
    <w:p w:rsidR="00BD007C" w:rsidRPr="004F37C3" w:rsidRDefault="00BD007C" w:rsidP="003B032D">
      <w:pPr>
        <w:tabs>
          <w:tab w:val="num" w:pos="900"/>
        </w:tabs>
        <w:spacing w:after="0" w:line="240" w:lineRule="auto"/>
        <w:jc w:val="both"/>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 xml:space="preserve">U slučaju zajednice ponuditelja, naručitelj će prihvatiti jamstvo koje glasi na bilo kojega člana zajednice ponuditelja (garanta). </w:t>
      </w:r>
    </w:p>
    <w:p w:rsidR="00BD007C" w:rsidRPr="004F37C3" w:rsidRDefault="00BD007C" w:rsidP="003B032D">
      <w:pPr>
        <w:tabs>
          <w:tab w:val="num" w:pos="900"/>
        </w:tabs>
        <w:spacing w:after="0" w:line="240" w:lineRule="auto"/>
        <w:jc w:val="both"/>
        <w:rPr>
          <w:rFonts w:ascii="Times New Roman" w:eastAsia="Times New Roman" w:hAnsi="Times New Roman" w:cs="Times New Roman"/>
          <w:b/>
          <w:sz w:val="24"/>
          <w:szCs w:val="24"/>
          <w:lang w:eastAsia="hr-HR"/>
        </w:rPr>
      </w:pPr>
      <w:r w:rsidRPr="004F37C3">
        <w:rPr>
          <w:rFonts w:ascii="Times New Roman" w:eastAsia="Times New Roman" w:hAnsi="Times New Roman" w:cs="Times New Roman"/>
          <w:sz w:val="24"/>
          <w:szCs w:val="24"/>
          <w:lang w:eastAsia="hr-HR"/>
        </w:rPr>
        <w:t>Također, Naručitelj će prihvatiti jamstvo za ozbiljnost ponude koje može glasiti na sve članove zajednice, a ne samo na jednog člana</w:t>
      </w:r>
      <w:r w:rsidR="003B032D" w:rsidRPr="004F37C3">
        <w:rPr>
          <w:rFonts w:ascii="Times New Roman" w:eastAsia="Times New Roman" w:hAnsi="Times New Roman" w:cs="Times New Roman"/>
          <w:sz w:val="24"/>
          <w:szCs w:val="24"/>
          <w:lang w:eastAsia="hr-HR"/>
        </w:rPr>
        <w:t>,</w:t>
      </w:r>
      <w:r w:rsidRPr="004F37C3">
        <w:rPr>
          <w:rFonts w:ascii="Times New Roman" w:eastAsia="Times New Roman" w:hAnsi="Times New Roman" w:cs="Times New Roman"/>
          <w:sz w:val="24"/>
          <w:szCs w:val="24"/>
          <w:lang w:eastAsia="hr-HR"/>
        </w:rPr>
        <w:t xml:space="preserve"> te jamstvo tada mora sadržavati navod o tome da je riječ o zajednici ponuditelja ili da svaki član zajednice ponuditelja dostavi jamstvo za svoj dio garancije.</w:t>
      </w:r>
    </w:p>
    <w:p w:rsidR="00BD007C" w:rsidRPr="004F37C3" w:rsidRDefault="00BD007C" w:rsidP="00B00E4D">
      <w:pPr>
        <w:tabs>
          <w:tab w:val="num" w:pos="900"/>
        </w:tabs>
        <w:spacing w:after="0" w:line="240" w:lineRule="auto"/>
        <w:rPr>
          <w:rFonts w:ascii="Times New Roman" w:eastAsia="Times New Roman" w:hAnsi="Times New Roman" w:cs="Times New Roman"/>
          <w:sz w:val="24"/>
          <w:szCs w:val="24"/>
          <w:lang w:eastAsia="hr-HR"/>
        </w:rPr>
      </w:pPr>
    </w:p>
    <w:p w:rsidR="00C13341" w:rsidRPr="004F37C3" w:rsidRDefault="00C13341" w:rsidP="00C13341">
      <w:pPr>
        <w:tabs>
          <w:tab w:val="num" w:pos="900"/>
        </w:tabs>
        <w:spacing w:after="0" w:line="240" w:lineRule="auto"/>
        <w:jc w:val="both"/>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Sukladno članku 217. ZJN 2016 Naručitelj je obvezan vratiti ponuditeljima jamstvo za ozbiljnost ponude u roku od 10 dana od dana pot</w:t>
      </w:r>
      <w:r w:rsidR="0012459D" w:rsidRPr="004F37C3">
        <w:rPr>
          <w:rFonts w:ascii="Times New Roman" w:eastAsia="Times New Roman" w:hAnsi="Times New Roman" w:cs="Times New Roman"/>
          <w:sz w:val="24"/>
          <w:szCs w:val="24"/>
          <w:lang w:eastAsia="hr-HR"/>
        </w:rPr>
        <w:t>pisivanja okvirnog sporazuma, odnosno dostave jamstva za uredno izvršenje okvirnog sporazuma.</w:t>
      </w:r>
    </w:p>
    <w:p w:rsidR="00B00E4D" w:rsidRPr="004F37C3" w:rsidRDefault="00B00E4D" w:rsidP="00B00E4D">
      <w:pPr>
        <w:tabs>
          <w:tab w:val="num" w:pos="900"/>
        </w:tabs>
        <w:spacing w:after="0" w:line="240" w:lineRule="auto"/>
        <w:jc w:val="both"/>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Naručitelj će neuspjelim ponuditeljima vratiti jamstvo za ozbiljnost ponude neposredno nakon završetka postupka javne nabave, a odabranom ponuditelju nakon dostave jamstva za uredno ispunjenje</w:t>
      </w:r>
      <w:r w:rsidR="000D55AB" w:rsidRPr="004F37C3">
        <w:rPr>
          <w:rFonts w:ascii="Times New Roman" w:eastAsia="Times New Roman" w:hAnsi="Times New Roman" w:cs="Times New Roman"/>
          <w:sz w:val="24"/>
          <w:szCs w:val="24"/>
          <w:lang w:eastAsia="hr-HR"/>
        </w:rPr>
        <w:t xml:space="preserve"> okvirnog sporazuma</w:t>
      </w:r>
      <w:r w:rsidRPr="004F37C3">
        <w:rPr>
          <w:rFonts w:ascii="Times New Roman" w:eastAsia="Times New Roman" w:hAnsi="Times New Roman" w:cs="Times New Roman"/>
          <w:sz w:val="24"/>
          <w:szCs w:val="24"/>
          <w:lang w:eastAsia="hr-HR"/>
        </w:rPr>
        <w:t>.</w:t>
      </w:r>
    </w:p>
    <w:p w:rsidR="00B00E4D" w:rsidRPr="004F37C3" w:rsidRDefault="00B00E4D" w:rsidP="00B00E4D">
      <w:pPr>
        <w:tabs>
          <w:tab w:val="num" w:pos="900"/>
        </w:tabs>
        <w:spacing w:after="0" w:line="240" w:lineRule="auto"/>
        <w:rPr>
          <w:rFonts w:ascii="Times New Roman" w:eastAsia="Times New Roman" w:hAnsi="Times New Roman" w:cs="Times New Roman"/>
          <w:sz w:val="24"/>
          <w:szCs w:val="24"/>
          <w:lang w:eastAsia="hr-HR"/>
        </w:rPr>
      </w:pPr>
    </w:p>
    <w:p w:rsidR="00B00E4D" w:rsidRPr="004F37C3" w:rsidRDefault="00B00E4D" w:rsidP="00B00E4D">
      <w:pPr>
        <w:tabs>
          <w:tab w:val="num" w:pos="900"/>
        </w:tabs>
        <w:spacing w:after="0" w:line="240" w:lineRule="auto"/>
        <w:jc w:val="both"/>
        <w:rPr>
          <w:rFonts w:ascii="Times New Roman" w:eastAsia="Times New Roman" w:hAnsi="Times New Roman" w:cs="Times New Roman"/>
          <w:b/>
          <w:bCs/>
          <w:sz w:val="24"/>
          <w:szCs w:val="24"/>
          <w:lang w:eastAsia="hr-HR"/>
        </w:rPr>
      </w:pPr>
      <w:r w:rsidRPr="004F37C3">
        <w:rPr>
          <w:rFonts w:ascii="Times New Roman" w:eastAsia="Times New Roman" w:hAnsi="Times New Roman" w:cs="Times New Roman"/>
          <w:b/>
          <w:bCs/>
          <w:sz w:val="24"/>
          <w:szCs w:val="24"/>
          <w:lang w:eastAsia="hr-HR"/>
        </w:rPr>
        <w:t xml:space="preserve">6.3.2. Jamstvo za uredno ispunjenje okvirnog sporazuma </w:t>
      </w:r>
    </w:p>
    <w:p w:rsidR="00B00E4D" w:rsidRPr="004F37C3" w:rsidRDefault="00B00E4D" w:rsidP="00B00E4D">
      <w:pPr>
        <w:spacing w:after="0" w:line="240" w:lineRule="auto"/>
        <w:jc w:val="both"/>
        <w:rPr>
          <w:rFonts w:ascii="Times New Roman" w:eastAsia="Times New Roman" w:hAnsi="Times New Roman" w:cs="Times New Roman"/>
          <w:sz w:val="24"/>
          <w:szCs w:val="24"/>
          <w:lang w:eastAsia="hr-HR"/>
        </w:rPr>
      </w:pPr>
      <w:bookmarkStart w:id="22" w:name="_Hlk508260592"/>
      <w:r w:rsidRPr="004F37C3">
        <w:rPr>
          <w:rFonts w:ascii="Times New Roman" w:eastAsia="Times New Roman" w:hAnsi="Times New Roman" w:cs="Times New Roman"/>
          <w:sz w:val="24"/>
          <w:szCs w:val="24"/>
          <w:lang w:eastAsia="hr-HR"/>
        </w:rPr>
        <w:t xml:space="preserve">Ponuditelj je obvezan, u slučaju odabira njegove ponude, </w:t>
      </w:r>
      <w:r w:rsidR="003B032D" w:rsidRPr="004F37C3">
        <w:rPr>
          <w:rFonts w:ascii="Times New Roman" w:eastAsia="Times New Roman" w:hAnsi="Times New Roman" w:cs="Times New Roman"/>
          <w:sz w:val="24"/>
          <w:szCs w:val="24"/>
          <w:lang w:eastAsia="hr-HR"/>
        </w:rPr>
        <w:t xml:space="preserve">u roku od 10 dana od dana potpisivanja okvirnog sporazuma </w:t>
      </w:r>
      <w:r w:rsidRPr="004F37C3">
        <w:rPr>
          <w:rFonts w:ascii="Times New Roman" w:eastAsia="Times New Roman" w:hAnsi="Times New Roman" w:cs="Times New Roman"/>
          <w:sz w:val="24"/>
          <w:szCs w:val="24"/>
          <w:lang w:eastAsia="hr-HR"/>
        </w:rPr>
        <w:t xml:space="preserve">dostaviti jamstvo za uredno ispunjenje okvirnog sporazuma u obliku bjanko zadužnice potvrđene (solemnizirane) kod javnog bilježnika, popunjene u skladu s Pravilnikom o obliku i sadržaju bjanko zadužnice, u visini od 10% ukupne vrijednosti okvirnog sporazuma bez PDV-a, s rokom važenja sve dok traje okvirni sporazum. </w:t>
      </w:r>
    </w:p>
    <w:bookmarkEnd w:id="22"/>
    <w:p w:rsidR="00B00E4D" w:rsidRPr="004F37C3" w:rsidRDefault="00B00E4D" w:rsidP="00B00E4D">
      <w:pPr>
        <w:spacing w:after="0" w:line="240" w:lineRule="auto"/>
        <w:jc w:val="both"/>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 xml:space="preserve">Nedostavljanje jamstva za uredno ispunjenje okvirnog sporazuma smatrat će se kao odustajanje ponuditelja od potpisivanja okvirnog sporazuma što predstavlja razlog za naplatu jamstva za ozbiljnost ponude. </w:t>
      </w:r>
    </w:p>
    <w:p w:rsidR="00B00E4D" w:rsidRPr="004F37C3" w:rsidRDefault="00B00E4D" w:rsidP="00B00E4D">
      <w:pPr>
        <w:spacing w:after="0" w:line="240" w:lineRule="auto"/>
        <w:jc w:val="both"/>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Jamstvo za</w:t>
      </w:r>
      <w:r w:rsidR="003B032D" w:rsidRPr="004F37C3">
        <w:rPr>
          <w:rFonts w:ascii="Times New Roman" w:eastAsia="Times New Roman" w:hAnsi="Times New Roman" w:cs="Times New Roman"/>
          <w:sz w:val="24"/>
          <w:szCs w:val="24"/>
          <w:lang w:eastAsia="hr-HR"/>
        </w:rPr>
        <w:t xml:space="preserve"> uredno</w:t>
      </w:r>
      <w:r w:rsidRPr="004F37C3">
        <w:rPr>
          <w:rFonts w:ascii="Times New Roman" w:eastAsia="Times New Roman" w:hAnsi="Times New Roman" w:cs="Times New Roman"/>
          <w:sz w:val="24"/>
          <w:szCs w:val="24"/>
          <w:lang w:eastAsia="hr-HR"/>
        </w:rPr>
        <w:t xml:space="preserve"> i</w:t>
      </w:r>
      <w:r w:rsidR="003B032D" w:rsidRPr="004F37C3">
        <w:rPr>
          <w:rFonts w:ascii="Times New Roman" w:eastAsia="Times New Roman" w:hAnsi="Times New Roman" w:cs="Times New Roman"/>
          <w:sz w:val="24"/>
          <w:szCs w:val="24"/>
          <w:lang w:eastAsia="hr-HR"/>
        </w:rPr>
        <w:t>spunjenje</w:t>
      </w:r>
      <w:r w:rsidRPr="004F37C3">
        <w:rPr>
          <w:rFonts w:ascii="Times New Roman" w:eastAsia="Times New Roman" w:hAnsi="Times New Roman" w:cs="Times New Roman"/>
          <w:sz w:val="24"/>
          <w:szCs w:val="24"/>
          <w:lang w:eastAsia="hr-HR"/>
        </w:rPr>
        <w:t xml:space="preserve"> okvirnog sporazuma naplatit će se u slučaju povrede ugovornih obveza.</w:t>
      </w:r>
    </w:p>
    <w:p w:rsidR="00B00E4D" w:rsidRPr="004F37C3" w:rsidRDefault="00B00E4D" w:rsidP="00B00E4D">
      <w:pPr>
        <w:tabs>
          <w:tab w:val="num" w:pos="900"/>
        </w:tabs>
        <w:spacing w:after="0" w:line="240" w:lineRule="auto"/>
        <w:jc w:val="both"/>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 xml:space="preserve">Ako jamstvo za uredno ispunjenje </w:t>
      </w:r>
      <w:r w:rsidR="000D55AB" w:rsidRPr="004F37C3">
        <w:rPr>
          <w:rFonts w:ascii="Times New Roman" w:eastAsia="Times New Roman" w:hAnsi="Times New Roman" w:cs="Times New Roman"/>
          <w:sz w:val="24"/>
          <w:szCs w:val="24"/>
          <w:lang w:eastAsia="hr-HR"/>
        </w:rPr>
        <w:t>okvirnog sporazuma</w:t>
      </w:r>
      <w:r w:rsidRPr="004F37C3">
        <w:rPr>
          <w:rFonts w:ascii="Times New Roman" w:eastAsia="Times New Roman" w:hAnsi="Times New Roman" w:cs="Times New Roman"/>
          <w:sz w:val="24"/>
          <w:szCs w:val="24"/>
          <w:lang w:eastAsia="hr-HR"/>
        </w:rPr>
        <w:t xml:space="preserve"> ne bude naplaćeno, naručitelj će ga vratiti odabranom ponuditelju nakon isteka okvirnog sporazuma.</w:t>
      </w:r>
    </w:p>
    <w:p w:rsidR="003B032D" w:rsidRPr="004F37C3" w:rsidRDefault="003B032D" w:rsidP="003B032D">
      <w:pPr>
        <w:spacing w:after="0" w:line="240" w:lineRule="auto"/>
        <w:jc w:val="both"/>
        <w:rPr>
          <w:rFonts w:ascii="Times New Roman" w:eastAsia="Times New Roman" w:hAnsi="Times New Roman" w:cs="Times New Roman"/>
          <w:sz w:val="24"/>
          <w:lang w:eastAsia="ar-SA"/>
        </w:rPr>
      </w:pPr>
      <w:r w:rsidRPr="004F37C3">
        <w:rPr>
          <w:rFonts w:ascii="Times New Roman" w:eastAsia="Times New Roman" w:hAnsi="Times New Roman" w:cs="Times New Roman"/>
          <w:sz w:val="24"/>
          <w:lang w:eastAsia="ar-SA"/>
        </w:rPr>
        <w:t>U slučaju zajednice ponuditelja, naručitelj će prihvatiti jamstvo za uredno ispunjenje okvirnog sporazuma koje glasi na bilo kojega člana zajednice ponuditelja (garanta).</w:t>
      </w:r>
    </w:p>
    <w:p w:rsidR="003B032D" w:rsidRPr="004F37C3" w:rsidRDefault="003B032D" w:rsidP="003B032D">
      <w:pPr>
        <w:spacing w:after="0" w:line="240" w:lineRule="auto"/>
        <w:jc w:val="both"/>
        <w:rPr>
          <w:rFonts w:ascii="Times New Roman" w:eastAsia="Times New Roman" w:hAnsi="Times New Roman" w:cs="Times New Roman"/>
          <w:sz w:val="24"/>
          <w:lang w:eastAsia="ar-SA"/>
        </w:rPr>
      </w:pPr>
    </w:p>
    <w:p w:rsidR="003B032D" w:rsidRDefault="003B032D" w:rsidP="003B032D">
      <w:pPr>
        <w:tabs>
          <w:tab w:val="num" w:pos="900"/>
        </w:tabs>
        <w:spacing w:after="0" w:line="240" w:lineRule="auto"/>
        <w:jc w:val="both"/>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lang w:eastAsia="ar-SA"/>
        </w:rPr>
        <w:t xml:space="preserve">Također, Naručitelj će prihvatiti </w:t>
      </w:r>
      <w:r w:rsidRPr="004F37C3">
        <w:rPr>
          <w:rFonts w:ascii="Times New Roman" w:eastAsia="Times New Roman" w:hAnsi="Times New Roman" w:cs="Times New Roman"/>
          <w:sz w:val="24"/>
          <w:szCs w:val="24"/>
          <w:lang w:eastAsia="hr-HR"/>
        </w:rPr>
        <w:t xml:space="preserve">jamstvo za </w:t>
      </w:r>
      <w:r w:rsidRPr="004F37C3">
        <w:rPr>
          <w:rFonts w:ascii="Times New Roman" w:eastAsia="Times New Roman" w:hAnsi="Times New Roman" w:cs="Times New Roman"/>
          <w:sz w:val="24"/>
          <w:lang w:eastAsia="ar-SA"/>
        </w:rPr>
        <w:t>uredno ispunjenje okvirnog sporazuma</w:t>
      </w:r>
      <w:r w:rsidR="00543145">
        <w:rPr>
          <w:rFonts w:ascii="Times New Roman" w:eastAsia="Times New Roman" w:hAnsi="Times New Roman" w:cs="Times New Roman"/>
          <w:sz w:val="24"/>
          <w:lang w:eastAsia="ar-SA"/>
        </w:rPr>
        <w:t xml:space="preserve"> </w:t>
      </w:r>
      <w:r w:rsidRPr="004F37C3">
        <w:rPr>
          <w:rFonts w:ascii="Times New Roman" w:eastAsia="Times New Roman" w:hAnsi="Times New Roman" w:cs="Times New Roman"/>
          <w:sz w:val="24"/>
          <w:szCs w:val="24"/>
          <w:lang w:eastAsia="hr-HR"/>
        </w:rPr>
        <w:t>koje može glasiti na sve članove zajednice, a ne samo na jednog člana te jamstvo tada mora sadržavati navod o tome da je riječ o zajednici ponuditelja ili da svaki član zajednice ponuditelja dostavi jamstvo za svoj dio garancije.</w:t>
      </w:r>
    </w:p>
    <w:p w:rsidR="00543145" w:rsidRPr="00DA0F77" w:rsidRDefault="00543145" w:rsidP="00543145">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 xml:space="preserve">Umjesto prethodno navedenog jamstva, Ponuditelj može dati jamstvo u vidu novčanog pologa u </w:t>
      </w:r>
      <w:r w:rsidRPr="005A027D">
        <w:rPr>
          <w:rFonts w:ascii="Times New Roman" w:eastAsia="Times New Roman" w:hAnsi="Times New Roman" w:cs="Times New Roman"/>
          <w:sz w:val="24"/>
          <w:szCs w:val="24"/>
          <w:lang w:eastAsia="hr-HR"/>
        </w:rPr>
        <w:t>traženom iznosu visine jamstva uplatom na transakcijski račun Naručitelja:</w:t>
      </w:r>
    </w:p>
    <w:p w:rsidR="00543145" w:rsidRPr="00DA0F77" w:rsidRDefault="00543145" w:rsidP="00543145">
      <w:pPr>
        <w:spacing w:after="0" w:line="0" w:lineRule="atLeast"/>
        <w:ind w:left="4"/>
        <w:rPr>
          <w:rFonts w:ascii="Times New Roman" w:eastAsia="Times New Roman" w:hAnsi="Times New Roman" w:cs="Arial"/>
          <w:b/>
          <w:sz w:val="24"/>
          <w:szCs w:val="24"/>
          <w:lang w:eastAsia="hr-HR"/>
        </w:rPr>
      </w:pPr>
      <w:r w:rsidRPr="00DA0F77">
        <w:rPr>
          <w:rFonts w:ascii="Times New Roman" w:eastAsia="Times New Roman" w:hAnsi="Times New Roman" w:cs="Arial"/>
          <w:b/>
          <w:sz w:val="24"/>
          <w:szCs w:val="24"/>
          <w:lang w:eastAsia="hr-HR"/>
        </w:rPr>
        <w:t>IBAN: HR5023900011814800004</w:t>
      </w:r>
    </w:p>
    <w:p w:rsidR="00543145" w:rsidRPr="00DA0F77" w:rsidRDefault="00543145" w:rsidP="00543145">
      <w:pPr>
        <w:spacing w:after="0" w:line="0" w:lineRule="atLeast"/>
        <w:ind w:left="4"/>
        <w:rPr>
          <w:rFonts w:ascii="Times New Roman" w:eastAsia="Times New Roman" w:hAnsi="Times New Roman" w:cs="Arial"/>
          <w:b/>
          <w:sz w:val="24"/>
          <w:szCs w:val="24"/>
          <w:lang w:eastAsia="hr-HR"/>
        </w:rPr>
      </w:pPr>
      <w:r w:rsidRPr="00DA0F77">
        <w:rPr>
          <w:rFonts w:ascii="Times New Roman" w:eastAsia="Times New Roman" w:hAnsi="Times New Roman" w:cs="Arial"/>
          <w:b/>
          <w:sz w:val="24"/>
          <w:szCs w:val="24"/>
          <w:lang w:eastAsia="hr-HR"/>
        </w:rPr>
        <w:t>Model: HR24</w:t>
      </w:r>
    </w:p>
    <w:p w:rsidR="00543145" w:rsidRPr="00DA0F77" w:rsidRDefault="00543145" w:rsidP="00543145">
      <w:pPr>
        <w:spacing w:after="0" w:line="0" w:lineRule="atLeast"/>
        <w:ind w:left="4"/>
        <w:rPr>
          <w:rFonts w:ascii="Times New Roman" w:eastAsia="Times New Roman" w:hAnsi="Times New Roman" w:cs="Arial"/>
          <w:b/>
          <w:i/>
          <w:sz w:val="24"/>
          <w:szCs w:val="24"/>
          <w:lang w:eastAsia="hr-HR"/>
        </w:rPr>
      </w:pPr>
      <w:r w:rsidRPr="00DA0F77">
        <w:rPr>
          <w:rFonts w:ascii="Times New Roman" w:eastAsia="Times New Roman" w:hAnsi="Times New Roman" w:cs="Arial"/>
          <w:b/>
          <w:sz w:val="24"/>
          <w:szCs w:val="24"/>
          <w:lang w:eastAsia="hr-HR"/>
        </w:rPr>
        <w:t>Poziv na broj: 5770-</w:t>
      </w:r>
      <w:r w:rsidRPr="00DA0F77">
        <w:rPr>
          <w:rFonts w:ascii="Times New Roman" w:eastAsia="Times New Roman" w:hAnsi="Times New Roman" w:cs="Arial"/>
          <w:b/>
          <w:i/>
          <w:sz w:val="24"/>
          <w:szCs w:val="24"/>
          <w:lang w:eastAsia="hr-HR"/>
        </w:rPr>
        <w:t>OIB uplatitelja</w:t>
      </w:r>
    </w:p>
    <w:p w:rsidR="00543145" w:rsidRPr="00DA0F77" w:rsidRDefault="00543145" w:rsidP="00543145">
      <w:pPr>
        <w:spacing w:after="0" w:line="0" w:lineRule="atLeast"/>
        <w:ind w:left="4"/>
        <w:rPr>
          <w:rFonts w:ascii="Times New Roman" w:eastAsia="Times New Roman" w:hAnsi="Times New Roman" w:cs="Arial"/>
          <w:b/>
          <w:sz w:val="24"/>
          <w:szCs w:val="24"/>
          <w:lang w:eastAsia="hr-HR"/>
        </w:rPr>
      </w:pPr>
      <w:r w:rsidRPr="00DA0F77">
        <w:rPr>
          <w:rFonts w:ascii="Times New Roman" w:eastAsia="Times New Roman" w:hAnsi="Times New Roman" w:cs="Arial"/>
          <w:b/>
          <w:sz w:val="24"/>
          <w:szCs w:val="24"/>
          <w:lang w:eastAsia="hr-HR"/>
        </w:rPr>
        <w:t xml:space="preserve">opis plaćanja: </w:t>
      </w:r>
      <w:r w:rsidRPr="00DA0F77">
        <w:rPr>
          <w:rFonts w:ascii="Times New Roman" w:eastAsia="Times New Roman" w:hAnsi="Times New Roman" w:cs="Arial"/>
          <w:b/>
          <w:i/>
          <w:sz w:val="24"/>
          <w:szCs w:val="24"/>
          <w:lang w:eastAsia="hr-HR"/>
        </w:rPr>
        <w:t>vrsta jamstva</w:t>
      </w:r>
      <w:r>
        <w:rPr>
          <w:rFonts w:ascii="Times New Roman" w:eastAsia="Times New Roman" w:hAnsi="Times New Roman" w:cs="Arial"/>
          <w:b/>
          <w:sz w:val="24"/>
          <w:szCs w:val="24"/>
          <w:lang w:eastAsia="hr-HR"/>
        </w:rPr>
        <w:t>, NB/50</w:t>
      </w:r>
    </w:p>
    <w:p w:rsidR="00543145" w:rsidRPr="004F37C3" w:rsidRDefault="00543145" w:rsidP="00543145">
      <w:pPr>
        <w:tabs>
          <w:tab w:val="num" w:pos="900"/>
        </w:tabs>
        <w:spacing w:after="0" w:line="240" w:lineRule="auto"/>
        <w:jc w:val="both"/>
        <w:rPr>
          <w:rFonts w:ascii="Times New Roman" w:eastAsia="Times New Roman" w:hAnsi="Times New Roman" w:cs="Times New Roman"/>
          <w:b/>
          <w:bCs/>
          <w:sz w:val="24"/>
          <w:szCs w:val="24"/>
          <w:lang w:eastAsia="hr-HR"/>
        </w:rPr>
      </w:pPr>
      <w:r w:rsidRPr="005A027D">
        <w:rPr>
          <w:rFonts w:ascii="Times New Roman" w:eastAsia="Times New Roman" w:hAnsi="Times New Roman" w:cs="Times New Roman"/>
          <w:sz w:val="24"/>
          <w:szCs w:val="24"/>
          <w:lang w:eastAsia="hr-HR"/>
        </w:rPr>
        <w:t>s naznakom</w:t>
      </w:r>
      <w:r w:rsidRPr="004F37C3">
        <w:rPr>
          <w:rFonts w:ascii="Times New Roman" w:eastAsia="Times New Roman" w:hAnsi="Times New Roman" w:cs="Times New Roman"/>
          <w:sz w:val="24"/>
          <w:szCs w:val="24"/>
          <w:lang w:eastAsia="hr-HR"/>
        </w:rPr>
        <w:t xml:space="preserve">  „jamstvo za uredno ispunjenje okvirnog sporazuma,</w:t>
      </w:r>
      <w:r w:rsidRPr="004F37C3">
        <w:rPr>
          <w:rFonts w:ascii="Times New Roman" w:eastAsia="Times New Roman" w:hAnsi="Times New Roman" w:cs="Times New Roman"/>
          <w:b/>
          <w:i/>
          <w:sz w:val="24"/>
          <w:szCs w:val="24"/>
          <w:lang w:eastAsia="hr-HR"/>
        </w:rPr>
        <w:t xml:space="preserve"> kućanske i higijenske potrepštine za program „Zaželi“.</w:t>
      </w:r>
    </w:p>
    <w:p w:rsidR="00B00E4D" w:rsidRPr="004F37C3" w:rsidRDefault="00B00E4D" w:rsidP="00B00E4D">
      <w:pPr>
        <w:tabs>
          <w:tab w:val="num" w:pos="900"/>
        </w:tabs>
        <w:spacing w:after="0" w:line="240" w:lineRule="auto"/>
        <w:jc w:val="both"/>
        <w:rPr>
          <w:rFonts w:ascii="Times New Roman" w:eastAsia="Times New Roman" w:hAnsi="Times New Roman" w:cs="Times New Roman"/>
          <w:b/>
          <w:bCs/>
          <w:sz w:val="24"/>
          <w:szCs w:val="24"/>
          <w:lang w:eastAsia="hr-HR"/>
        </w:rPr>
      </w:pPr>
    </w:p>
    <w:p w:rsidR="00B00E4D" w:rsidRPr="004F37C3" w:rsidRDefault="00B00E4D" w:rsidP="00B00E4D">
      <w:pPr>
        <w:keepNext/>
        <w:keepLines/>
        <w:spacing w:before="40" w:after="0" w:line="240" w:lineRule="auto"/>
        <w:outlineLvl w:val="1"/>
        <w:rPr>
          <w:rFonts w:ascii="Times New Roman" w:eastAsiaTheme="majorEastAsia" w:hAnsi="Times New Roman" w:cs="Times New Roman"/>
          <w:b/>
          <w:sz w:val="24"/>
          <w:szCs w:val="24"/>
          <w:lang w:eastAsia="hr-HR"/>
        </w:rPr>
      </w:pPr>
      <w:r w:rsidRPr="004F37C3">
        <w:rPr>
          <w:rFonts w:ascii="Times New Roman" w:eastAsiaTheme="majorEastAsia" w:hAnsi="Times New Roman" w:cs="Times New Roman"/>
          <w:b/>
          <w:sz w:val="24"/>
          <w:szCs w:val="24"/>
          <w:lang w:eastAsia="hr-HR"/>
        </w:rPr>
        <w:t>6.4. Datum, vrijeme i mjesto dostave ponude i javnog otvaranja ponude</w:t>
      </w:r>
    </w:p>
    <w:p w:rsidR="00B00E4D" w:rsidRPr="004F37C3" w:rsidRDefault="00B00E4D" w:rsidP="00B00E4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 xml:space="preserve">Ponuditelj svoju elektroničku ponudu mora dostaviti predajom u Elektronički oglasnik javne nabave Republike Hrvatske najkasnije </w:t>
      </w:r>
      <w:r w:rsidRPr="004F37C3">
        <w:rPr>
          <w:rFonts w:ascii="Times New Roman" w:eastAsia="Times New Roman" w:hAnsi="Times New Roman" w:cs="Times New Roman"/>
          <w:b/>
          <w:sz w:val="24"/>
          <w:szCs w:val="24"/>
          <w:lang w:eastAsia="hr-HR"/>
        </w:rPr>
        <w:t xml:space="preserve">do </w:t>
      </w:r>
      <w:r w:rsidR="00C20A95">
        <w:rPr>
          <w:rFonts w:ascii="Times New Roman" w:eastAsia="Times New Roman" w:hAnsi="Times New Roman" w:cs="Times New Roman"/>
          <w:b/>
          <w:sz w:val="24"/>
          <w:szCs w:val="24"/>
          <w:lang w:eastAsia="hr-HR"/>
        </w:rPr>
        <w:t xml:space="preserve">07. veljače </w:t>
      </w:r>
      <w:r w:rsidR="008F7DDA">
        <w:rPr>
          <w:rFonts w:ascii="Times New Roman" w:eastAsia="Times New Roman" w:hAnsi="Times New Roman" w:cs="Times New Roman"/>
          <w:b/>
          <w:bCs/>
          <w:sz w:val="24"/>
          <w:szCs w:val="24"/>
          <w:lang w:eastAsia="hr-HR"/>
        </w:rPr>
        <w:t>2019</w:t>
      </w:r>
      <w:r w:rsidRPr="004F37C3">
        <w:rPr>
          <w:rFonts w:ascii="Times New Roman" w:eastAsia="Times New Roman" w:hAnsi="Times New Roman" w:cs="Times New Roman"/>
          <w:b/>
          <w:bCs/>
          <w:sz w:val="24"/>
          <w:szCs w:val="24"/>
          <w:lang w:eastAsia="hr-HR"/>
        </w:rPr>
        <w:t>. godine do 1</w:t>
      </w:r>
      <w:r w:rsidR="00C20A95">
        <w:rPr>
          <w:rFonts w:ascii="Times New Roman" w:eastAsia="Times New Roman" w:hAnsi="Times New Roman" w:cs="Times New Roman"/>
          <w:b/>
          <w:bCs/>
          <w:sz w:val="24"/>
          <w:szCs w:val="24"/>
          <w:lang w:eastAsia="hr-HR"/>
        </w:rPr>
        <w:t>2</w:t>
      </w:r>
      <w:r w:rsidRPr="004F37C3">
        <w:rPr>
          <w:rFonts w:ascii="Times New Roman" w:eastAsia="Times New Roman" w:hAnsi="Times New Roman" w:cs="Times New Roman"/>
          <w:b/>
          <w:bCs/>
          <w:sz w:val="24"/>
          <w:szCs w:val="24"/>
          <w:lang w:eastAsia="hr-HR"/>
        </w:rPr>
        <w:t>:</w:t>
      </w:r>
      <w:r w:rsidR="00C20A95">
        <w:rPr>
          <w:rFonts w:ascii="Times New Roman" w:eastAsia="Times New Roman" w:hAnsi="Times New Roman" w:cs="Times New Roman"/>
          <w:b/>
          <w:bCs/>
          <w:sz w:val="24"/>
          <w:szCs w:val="24"/>
          <w:lang w:eastAsia="hr-HR"/>
        </w:rPr>
        <w:t>0</w:t>
      </w:r>
      <w:r w:rsidRPr="004F37C3">
        <w:rPr>
          <w:rFonts w:ascii="Times New Roman" w:eastAsia="Times New Roman" w:hAnsi="Times New Roman" w:cs="Times New Roman"/>
          <w:b/>
          <w:bCs/>
          <w:sz w:val="24"/>
          <w:szCs w:val="24"/>
          <w:lang w:eastAsia="hr-HR"/>
        </w:rPr>
        <w:t>0 sati</w:t>
      </w:r>
      <w:r w:rsidRPr="004F37C3">
        <w:rPr>
          <w:rFonts w:ascii="Times New Roman" w:eastAsia="Times New Roman" w:hAnsi="Times New Roman" w:cs="Times New Roman"/>
          <w:sz w:val="24"/>
          <w:szCs w:val="24"/>
          <w:lang w:eastAsia="hr-HR"/>
        </w:rPr>
        <w:t>.</w:t>
      </w:r>
    </w:p>
    <w:p w:rsidR="00B00E4D" w:rsidRPr="004F37C3" w:rsidRDefault="00B00E4D" w:rsidP="00B00E4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4F37C3">
        <w:rPr>
          <w:rFonts w:ascii="Times New Roman" w:eastAsia="Arial" w:hAnsi="Times New Roman" w:cs="Times New Roman"/>
          <w:sz w:val="24"/>
          <w:szCs w:val="24"/>
          <w:lang w:eastAsia="hr-HR"/>
        </w:rPr>
        <w:t xml:space="preserve">Dio/dijelovi e-ponude koji se dostavljaju u papirnatom/fizičkom obliku, odnosno jamstvo za ozbiljnost ponude, do navedenog roka za dostavu ponude </w:t>
      </w:r>
      <w:r w:rsidRPr="004F37C3">
        <w:rPr>
          <w:rFonts w:ascii="Times New Roman" w:eastAsia="Arial" w:hAnsi="Times New Roman" w:cs="Times New Roman"/>
          <w:b/>
          <w:sz w:val="24"/>
          <w:szCs w:val="24"/>
          <w:lang w:eastAsia="hr-HR"/>
        </w:rPr>
        <w:t>moraju biti dostavljeni i zaprimljeni.</w:t>
      </w:r>
    </w:p>
    <w:p w:rsidR="00B00E4D" w:rsidRPr="004F37C3" w:rsidRDefault="00B00E4D" w:rsidP="00B00E4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p>
    <w:p w:rsidR="00B00E4D" w:rsidRDefault="00B00E4D" w:rsidP="00B00E4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Javno otvaranje ponuda održat će se</w:t>
      </w:r>
      <w:r w:rsidR="002D5200" w:rsidRPr="004F37C3">
        <w:rPr>
          <w:rFonts w:ascii="Times New Roman" w:eastAsia="Times New Roman" w:hAnsi="Times New Roman" w:cs="Times New Roman"/>
          <w:sz w:val="24"/>
          <w:szCs w:val="24"/>
          <w:lang w:eastAsia="hr-HR"/>
        </w:rPr>
        <w:t xml:space="preserve"> </w:t>
      </w:r>
      <w:r w:rsidR="009D08E7">
        <w:rPr>
          <w:rFonts w:ascii="Times New Roman" w:eastAsia="Times New Roman" w:hAnsi="Times New Roman" w:cs="Times New Roman"/>
          <w:b/>
          <w:sz w:val="24"/>
          <w:szCs w:val="24"/>
          <w:lang w:eastAsia="hr-HR"/>
        </w:rPr>
        <w:t>0</w:t>
      </w:r>
      <w:r w:rsidR="00C20A95">
        <w:rPr>
          <w:rFonts w:ascii="Times New Roman" w:eastAsia="Times New Roman" w:hAnsi="Times New Roman" w:cs="Times New Roman"/>
          <w:b/>
          <w:sz w:val="24"/>
          <w:szCs w:val="24"/>
          <w:lang w:eastAsia="hr-HR"/>
        </w:rPr>
        <w:t>7</w:t>
      </w:r>
      <w:r w:rsidR="00476CC2" w:rsidRPr="004F37C3">
        <w:rPr>
          <w:rFonts w:ascii="Times New Roman" w:eastAsia="Times New Roman" w:hAnsi="Times New Roman" w:cs="Times New Roman"/>
          <w:b/>
          <w:sz w:val="24"/>
          <w:szCs w:val="24"/>
          <w:lang w:eastAsia="hr-HR"/>
        </w:rPr>
        <w:t>.</w:t>
      </w:r>
      <w:r w:rsidR="00C20A95">
        <w:rPr>
          <w:rFonts w:ascii="Times New Roman" w:eastAsia="Times New Roman" w:hAnsi="Times New Roman" w:cs="Times New Roman"/>
          <w:b/>
          <w:sz w:val="24"/>
          <w:szCs w:val="24"/>
          <w:lang w:eastAsia="hr-HR"/>
        </w:rPr>
        <w:t>veljače</w:t>
      </w:r>
      <w:r w:rsidR="008F7DDA">
        <w:rPr>
          <w:rFonts w:ascii="Times New Roman" w:eastAsia="Times New Roman" w:hAnsi="Times New Roman" w:cs="Times New Roman"/>
          <w:b/>
          <w:bCs/>
          <w:sz w:val="24"/>
          <w:szCs w:val="24"/>
          <w:lang w:eastAsia="hr-HR"/>
        </w:rPr>
        <w:t xml:space="preserve"> 2019</w:t>
      </w:r>
      <w:r w:rsidRPr="004F37C3">
        <w:rPr>
          <w:rFonts w:ascii="Times New Roman" w:eastAsia="Times New Roman" w:hAnsi="Times New Roman" w:cs="Times New Roman"/>
          <w:b/>
          <w:bCs/>
          <w:sz w:val="24"/>
          <w:szCs w:val="24"/>
          <w:lang w:eastAsia="hr-HR"/>
        </w:rPr>
        <w:t>. godine, u 1</w:t>
      </w:r>
      <w:r w:rsidR="00C20A95">
        <w:rPr>
          <w:rFonts w:ascii="Times New Roman" w:eastAsia="Times New Roman" w:hAnsi="Times New Roman" w:cs="Times New Roman"/>
          <w:b/>
          <w:bCs/>
          <w:sz w:val="24"/>
          <w:szCs w:val="24"/>
          <w:lang w:eastAsia="hr-HR"/>
        </w:rPr>
        <w:t>2</w:t>
      </w:r>
      <w:r w:rsidRPr="004F37C3">
        <w:rPr>
          <w:rFonts w:ascii="Times New Roman" w:eastAsia="Times New Roman" w:hAnsi="Times New Roman" w:cs="Times New Roman"/>
          <w:b/>
          <w:bCs/>
          <w:sz w:val="24"/>
          <w:szCs w:val="24"/>
          <w:lang w:eastAsia="hr-HR"/>
        </w:rPr>
        <w:t>:</w:t>
      </w:r>
      <w:r w:rsidR="00C20A95">
        <w:rPr>
          <w:rFonts w:ascii="Times New Roman" w:eastAsia="Times New Roman" w:hAnsi="Times New Roman" w:cs="Times New Roman"/>
          <w:b/>
          <w:bCs/>
          <w:sz w:val="24"/>
          <w:szCs w:val="24"/>
          <w:lang w:eastAsia="hr-HR"/>
        </w:rPr>
        <w:t>0</w:t>
      </w:r>
      <w:r w:rsidRPr="004F37C3">
        <w:rPr>
          <w:rFonts w:ascii="Times New Roman" w:eastAsia="Times New Roman" w:hAnsi="Times New Roman" w:cs="Times New Roman"/>
          <w:b/>
          <w:bCs/>
          <w:sz w:val="24"/>
          <w:szCs w:val="24"/>
          <w:lang w:eastAsia="hr-HR"/>
        </w:rPr>
        <w:t>0 sati</w:t>
      </w:r>
      <w:r w:rsidRPr="004F37C3">
        <w:rPr>
          <w:rFonts w:ascii="Times New Roman" w:eastAsia="Times New Roman" w:hAnsi="Times New Roman" w:cs="Times New Roman"/>
          <w:sz w:val="24"/>
          <w:szCs w:val="24"/>
          <w:lang w:eastAsia="hr-HR"/>
        </w:rPr>
        <w:t>, u poslo</w:t>
      </w:r>
      <w:r w:rsidR="00C20A95">
        <w:rPr>
          <w:rFonts w:ascii="Times New Roman" w:eastAsia="Times New Roman" w:hAnsi="Times New Roman" w:cs="Times New Roman"/>
          <w:sz w:val="24"/>
          <w:szCs w:val="24"/>
          <w:lang w:eastAsia="hr-HR"/>
        </w:rPr>
        <w:t>vnim prostorijama Naručitelja –</w:t>
      </w:r>
    </w:p>
    <w:p w:rsidR="00B00E4D" w:rsidRPr="00C20A95" w:rsidRDefault="00C20A95" w:rsidP="00B00E4D">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hr-HR"/>
        </w:rPr>
      </w:pPr>
      <w:r w:rsidRPr="00C20A95">
        <w:rPr>
          <w:rFonts w:ascii="Times New Roman" w:eastAsia="Times New Roman" w:hAnsi="Times New Roman" w:cs="Times New Roman"/>
          <w:b/>
          <w:sz w:val="24"/>
          <w:szCs w:val="24"/>
          <w:lang w:eastAsia="hr-HR"/>
        </w:rPr>
        <w:t>OPĆINA HRVACE, Hrvace 310, 21233 Hrvace.</w:t>
      </w:r>
    </w:p>
    <w:p w:rsidR="00B00E4D" w:rsidRPr="004F37C3" w:rsidRDefault="00C20A95" w:rsidP="00B00E4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Ja</w:t>
      </w:r>
      <w:r w:rsidR="00B00E4D" w:rsidRPr="004F37C3">
        <w:rPr>
          <w:rFonts w:ascii="Times New Roman" w:eastAsia="Times New Roman" w:hAnsi="Times New Roman" w:cs="Times New Roman"/>
          <w:sz w:val="24"/>
          <w:szCs w:val="24"/>
          <w:lang w:eastAsia="hr-HR"/>
        </w:rPr>
        <w:t xml:space="preserve">vnom otvaranju ponuda mogu prisustvovati ovlašteni predstavnici ponuditelja i druge osobe. Pravo aktivnog sudjelovanja na javnom otvaranju ponuda imaju samo članovi stručnog povjerenstva za javnu nabavu i ovlašteni predstavnici ponuditelja. </w:t>
      </w:r>
    </w:p>
    <w:p w:rsidR="00B00E4D" w:rsidRPr="004F37C3" w:rsidRDefault="00B00E4D" w:rsidP="00B00E4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 xml:space="preserve">Ovlašteni predstavnici ponuditelja moraju svoje pisano ovlaštenje predati ovlaštenim predstavnicima naručitelja neposredno prije otvaranja ponuda. </w:t>
      </w:r>
    </w:p>
    <w:p w:rsidR="00B00E4D" w:rsidRPr="004F37C3" w:rsidRDefault="00B00E4D" w:rsidP="00B00E4D">
      <w:pPr>
        <w:spacing w:after="0" w:line="240" w:lineRule="auto"/>
        <w:rPr>
          <w:rFonts w:ascii="Times New Roman" w:eastAsia="Times New Roman" w:hAnsi="Times New Roman" w:cs="Times New Roman"/>
          <w:sz w:val="24"/>
          <w:szCs w:val="24"/>
          <w:lang w:eastAsia="hr-HR"/>
        </w:rPr>
      </w:pPr>
    </w:p>
    <w:p w:rsidR="00B00E4D" w:rsidRPr="004F37C3" w:rsidRDefault="00B00E4D" w:rsidP="00B00E4D">
      <w:pPr>
        <w:keepNext/>
        <w:keepLines/>
        <w:spacing w:before="40" w:after="0" w:line="240" w:lineRule="auto"/>
        <w:outlineLvl w:val="1"/>
        <w:rPr>
          <w:rFonts w:ascii="Times New Roman" w:eastAsiaTheme="majorEastAsia" w:hAnsi="Times New Roman" w:cs="Times New Roman"/>
          <w:b/>
          <w:sz w:val="24"/>
          <w:szCs w:val="24"/>
          <w:lang w:eastAsia="hr-HR"/>
        </w:rPr>
      </w:pPr>
      <w:r w:rsidRPr="004F37C3">
        <w:rPr>
          <w:rFonts w:ascii="Times New Roman" w:eastAsiaTheme="majorEastAsia" w:hAnsi="Times New Roman" w:cs="Times New Roman"/>
          <w:b/>
          <w:sz w:val="24"/>
          <w:szCs w:val="24"/>
          <w:lang w:eastAsia="hr-HR"/>
        </w:rPr>
        <w:t>6.5. Rok za donošenje odluke o odabiru ili poništenju</w:t>
      </w:r>
    </w:p>
    <w:p w:rsidR="00B00E4D" w:rsidRPr="004F37C3" w:rsidRDefault="00B00E4D" w:rsidP="00B00E4D">
      <w:pPr>
        <w:tabs>
          <w:tab w:val="left" w:pos="7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 xml:space="preserve">Rok donošenja odluke o odabiru ili poništenju </w:t>
      </w:r>
      <w:r w:rsidR="00E96732" w:rsidRPr="004F37C3">
        <w:rPr>
          <w:rFonts w:ascii="Times New Roman" w:eastAsia="Times New Roman" w:hAnsi="Times New Roman" w:cs="Times New Roman"/>
          <w:sz w:val="24"/>
          <w:szCs w:val="24"/>
          <w:lang w:eastAsia="hr-HR"/>
        </w:rPr>
        <w:t xml:space="preserve">postupka javne nabave </w:t>
      </w:r>
      <w:r w:rsidRPr="004F37C3">
        <w:rPr>
          <w:rFonts w:ascii="Times New Roman" w:eastAsia="Times New Roman" w:hAnsi="Times New Roman" w:cs="Times New Roman"/>
          <w:sz w:val="24"/>
          <w:szCs w:val="24"/>
          <w:lang w:eastAsia="hr-HR"/>
        </w:rPr>
        <w:t xml:space="preserve">je </w:t>
      </w:r>
      <w:r w:rsidR="00E96732" w:rsidRPr="004F37C3">
        <w:rPr>
          <w:rFonts w:ascii="Times New Roman" w:eastAsia="Times New Roman" w:hAnsi="Times New Roman" w:cs="Times New Roman"/>
          <w:sz w:val="24"/>
          <w:szCs w:val="24"/>
          <w:lang w:eastAsia="hr-HR"/>
        </w:rPr>
        <w:t>60</w:t>
      </w:r>
      <w:r w:rsidRPr="004F37C3">
        <w:rPr>
          <w:rFonts w:ascii="Times New Roman" w:eastAsia="Times New Roman" w:hAnsi="Times New Roman" w:cs="Times New Roman"/>
          <w:sz w:val="24"/>
          <w:szCs w:val="24"/>
          <w:lang w:eastAsia="hr-HR"/>
        </w:rPr>
        <w:t xml:space="preserve"> dana od dana isteka roka za dostavu ponuda.</w:t>
      </w:r>
    </w:p>
    <w:p w:rsidR="00B00E4D" w:rsidRPr="004F37C3" w:rsidRDefault="00B00E4D" w:rsidP="00B00E4D">
      <w:pPr>
        <w:tabs>
          <w:tab w:val="left" w:pos="7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 xml:space="preserve">Odluku o odabiru ili poništenju s preslikom zapisnika o pregledu i ocjeni ponuda naručitelj je obvezan bez odgode dostaviti svakom ponuditelju na dokaziv način, odnosno, objavom u Elektroničkom oglasniku javne nabave Republike Hrvatske pri čemu se dostava smatra obavljenom istekom dana objave. </w:t>
      </w:r>
    </w:p>
    <w:p w:rsidR="00B00E4D" w:rsidRPr="004F37C3" w:rsidRDefault="00B00E4D" w:rsidP="00B00E4D">
      <w:pPr>
        <w:tabs>
          <w:tab w:val="left" w:pos="-120"/>
        </w:tabs>
        <w:spacing w:after="0" w:line="240" w:lineRule="auto"/>
        <w:jc w:val="both"/>
        <w:rPr>
          <w:rFonts w:ascii="Times New Roman" w:eastAsia="Times New Roman" w:hAnsi="Times New Roman" w:cs="Times New Roman"/>
          <w:b/>
          <w:sz w:val="24"/>
          <w:szCs w:val="24"/>
          <w:lang w:eastAsia="hr-HR"/>
        </w:rPr>
      </w:pPr>
    </w:p>
    <w:p w:rsidR="00B00E4D" w:rsidRPr="004F37C3" w:rsidRDefault="00B00E4D" w:rsidP="00B00E4D">
      <w:pPr>
        <w:tabs>
          <w:tab w:val="left" w:pos="-120"/>
        </w:tabs>
        <w:spacing w:after="0" w:line="240" w:lineRule="auto"/>
        <w:jc w:val="both"/>
        <w:rPr>
          <w:rFonts w:ascii="Times New Roman" w:eastAsia="Times New Roman" w:hAnsi="Times New Roman" w:cs="Times New Roman"/>
          <w:b/>
          <w:sz w:val="24"/>
          <w:szCs w:val="24"/>
          <w:lang w:eastAsia="hr-HR"/>
        </w:rPr>
      </w:pPr>
      <w:r w:rsidRPr="004F37C3">
        <w:rPr>
          <w:rFonts w:ascii="Times New Roman" w:eastAsia="Times New Roman" w:hAnsi="Times New Roman" w:cs="Times New Roman"/>
          <w:b/>
          <w:sz w:val="24"/>
          <w:szCs w:val="24"/>
          <w:lang w:eastAsia="hr-HR"/>
        </w:rPr>
        <w:t>6.6. Rok, način i uvjeti plaćanja</w:t>
      </w:r>
    </w:p>
    <w:p w:rsidR="00E96732" w:rsidRPr="004F37C3" w:rsidRDefault="00E96732" w:rsidP="00B00E4D">
      <w:pPr>
        <w:tabs>
          <w:tab w:val="left" w:pos="-120"/>
        </w:tabs>
        <w:spacing w:after="0" w:line="240" w:lineRule="auto"/>
        <w:jc w:val="both"/>
        <w:rPr>
          <w:rFonts w:ascii="Times New Roman" w:eastAsia="Times New Roman" w:hAnsi="Times New Roman" w:cs="Times New Roman"/>
          <w:bCs/>
          <w:sz w:val="24"/>
          <w:szCs w:val="24"/>
          <w:lang w:eastAsia="hr-HR"/>
        </w:rPr>
      </w:pPr>
      <w:bookmarkStart w:id="23" w:name="_Hlk508261780"/>
      <w:r w:rsidRPr="004F37C3">
        <w:rPr>
          <w:rFonts w:ascii="Times New Roman" w:eastAsia="Times New Roman" w:hAnsi="Times New Roman" w:cs="Times New Roman"/>
          <w:bCs/>
          <w:sz w:val="24"/>
          <w:szCs w:val="24"/>
          <w:lang w:eastAsia="hr-HR"/>
        </w:rPr>
        <w:t>Predujam je isključen kao i traženje od Naručitelja sredstava osiguranja plaćanja.</w:t>
      </w:r>
    </w:p>
    <w:p w:rsidR="00E96732" w:rsidRPr="004F37C3" w:rsidRDefault="00E96732" w:rsidP="00B00E4D">
      <w:pPr>
        <w:tabs>
          <w:tab w:val="left" w:pos="-120"/>
        </w:tabs>
        <w:spacing w:after="0" w:line="240" w:lineRule="auto"/>
        <w:jc w:val="both"/>
        <w:rPr>
          <w:rFonts w:ascii="Times New Roman" w:eastAsia="Times New Roman" w:hAnsi="Times New Roman" w:cs="Times New Roman"/>
          <w:bCs/>
          <w:sz w:val="24"/>
          <w:szCs w:val="24"/>
          <w:lang w:eastAsia="hr-HR"/>
        </w:rPr>
      </w:pPr>
      <w:r w:rsidRPr="004F37C3">
        <w:rPr>
          <w:rFonts w:ascii="Times New Roman" w:eastAsia="Times New Roman" w:hAnsi="Times New Roman" w:cs="Times New Roman"/>
          <w:bCs/>
          <w:sz w:val="24"/>
          <w:szCs w:val="24"/>
          <w:lang w:eastAsia="hr-HR"/>
        </w:rPr>
        <w:t xml:space="preserve">Obračun i naplata izvršenih isporuka robe obavit će se nakon potpisom prihvaćenih računa od strane Naručitelja, a sve temeljem jediničnih cijena iz ponudbenog troškovnika i stvarno izvršenih isporuka robe.  </w:t>
      </w:r>
    </w:p>
    <w:p w:rsidR="00197724" w:rsidRPr="004F37C3" w:rsidRDefault="00197724" w:rsidP="00197724">
      <w:pPr>
        <w:spacing w:after="0" w:line="240" w:lineRule="auto"/>
        <w:contextualSpacing/>
        <w:jc w:val="both"/>
        <w:rPr>
          <w:rFonts w:ascii="Times New Roman" w:hAnsi="Times New Roman" w:cs="Times New Roman"/>
          <w:spacing w:val="-1"/>
          <w:sz w:val="24"/>
          <w:szCs w:val="24"/>
        </w:rPr>
      </w:pPr>
      <w:r w:rsidRPr="004F37C3">
        <w:rPr>
          <w:rFonts w:ascii="Times New Roman" w:hAnsi="Times New Roman" w:cs="Times New Roman"/>
          <w:spacing w:val="-1"/>
          <w:sz w:val="24"/>
          <w:szCs w:val="24"/>
        </w:rPr>
        <w:t>Uz račun mora biti priložena specifikacija isporučene robe sukladno potrebama iz izdane narudžbe.</w:t>
      </w:r>
    </w:p>
    <w:p w:rsidR="00E96732" w:rsidRPr="004F37C3" w:rsidRDefault="00E96732" w:rsidP="00B00E4D">
      <w:pPr>
        <w:tabs>
          <w:tab w:val="left" w:pos="-120"/>
        </w:tabs>
        <w:spacing w:after="0" w:line="240" w:lineRule="auto"/>
        <w:jc w:val="both"/>
        <w:rPr>
          <w:rFonts w:ascii="Times New Roman" w:eastAsia="Times New Roman" w:hAnsi="Times New Roman" w:cs="Times New Roman"/>
          <w:bCs/>
          <w:sz w:val="24"/>
          <w:szCs w:val="24"/>
          <w:lang w:eastAsia="hr-HR"/>
        </w:rPr>
      </w:pPr>
      <w:r w:rsidRPr="004F37C3">
        <w:rPr>
          <w:rFonts w:ascii="Times New Roman" w:eastAsia="Times New Roman" w:hAnsi="Times New Roman" w:cs="Times New Roman"/>
          <w:bCs/>
          <w:sz w:val="24"/>
          <w:szCs w:val="24"/>
          <w:lang w:eastAsia="hr-HR"/>
        </w:rPr>
        <w:t>Ponuditelj mora u svom računu odnosno situaciji obavezno priložiti račune odnosno situacije svojih podugovaratelja koje je prethodno potvrdio.</w:t>
      </w:r>
    </w:p>
    <w:p w:rsidR="00E96732" w:rsidRPr="004F37C3" w:rsidRDefault="00E96732" w:rsidP="00B00E4D">
      <w:pPr>
        <w:tabs>
          <w:tab w:val="left" w:pos="-120"/>
        </w:tabs>
        <w:spacing w:after="0" w:line="240" w:lineRule="auto"/>
        <w:jc w:val="both"/>
        <w:rPr>
          <w:rFonts w:ascii="Times New Roman" w:eastAsia="Times New Roman" w:hAnsi="Times New Roman" w:cs="Times New Roman"/>
          <w:bCs/>
          <w:sz w:val="24"/>
          <w:szCs w:val="24"/>
          <w:lang w:eastAsia="hr-HR"/>
        </w:rPr>
      </w:pPr>
      <w:r w:rsidRPr="004F37C3">
        <w:rPr>
          <w:rFonts w:ascii="Times New Roman" w:eastAsia="Times New Roman" w:hAnsi="Times New Roman" w:cs="Times New Roman"/>
          <w:bCs/>
          <w:sz w:val="24"/>
          <w:szCs w:val="24"/>
          <w:lang w:eastAsia="hr-HR"/>
        </w:rPr>
        <w:t>Naručitelj se obvezuje ovjereni neprijeporni dio računa platiti Ponuditelju/članu zajednice ponuditelja u roku od 30 (trideset) dana od primitka računa.</w:t>
      </w:r>
    </w:p>
    <w:p w:rsidR="00E96732" w:rsidRPr="004F37C3" w:rsidRDefault="00E96732" w:rsidP="00B00E4D">
      <w:pPr>
        <w:tabs>
          <w:tab w:val="left" w:pos="-120"/>
        </w:tabs>
        <w:spacing w:after="0" w:line="240" w:lineRule="auto"/>
        <w:jc w:val="both"/>
        <w:rPr>
          <w:rFonts w:ascii="Times New Roman" w:eastAsia="Times New Roman" w:hAnsi="Times New Roman" w:cs="Times New Roman"/>
          <w:bCs/>
          <w:sz w:val="24"/>
          <w:szCs w:val="24"/>
          <w:lang w:eastAsia="hr-HR"/>
        </w:rPr>
      </w:pPr>
      <w:r w:rsidRPr="004F37C3">
        <w:rPr>
          <w:rFonts w:ascii="Times New Roman" w:eastAsia="Times New Roman" w:hAnsi="Times New Roman" w:cs="Times New Roman"/>
          <w:bCs/>
          <w:sz w:val="24"/>
          <w:szCs w:val="24"/>
          <w:lang w:eastAsia="hr-HR"/>
        </w:rPr>
        <w:t>Naručitelj se obvezuje ovjereni neprijeporni dio računa platiti podugovaratelju, na IBAN naveden u ponudbenom listu, u roku 30 (trideset</w:t>
      </w:r>
      <w:r w:rsidR="00897102" w:rsidRPr="004F37C3">
        <w:rPr>
          <w:rFonts w:ascii="Times New Roman" w:eastAsia="Times New Roman" w:hAnsi="Times New Roman" w:cs="Times New Roman"/>
          <w:bCs/>
          <w:sz w:val="24"/>
          <w:szCs w:val="24"/>
          <w:lang w:eastAsia="hr-HR"/>
        </w:rPr>
        <w:t>) dana od dana primitka računa.</w:t>
      </w:r>
    </w:p>
    <w:p w:rsidR="00197724" w:rsidRPr="004F37C3" w:rsidRDefault="00197724" w:rsidP="00197724">
      <w:pPr>
        <w:spacing w:after="0" w:line="240" w:lineRule="auto"/>
        <w:contextualSpacing/>
        <w:jc w:val="both"/>
        <w:rPr>
          <w:rFonts w:ascii="Times New Roman" w:hAnsi="Times New Roman" w:cs="Times New Roman"/>
          <w:spacing w:val="-1"/>
          <w:sz w:val="24"/>
          <w:szCs w:val="24"/>
        </w:rPr>
      </w:pPr>
      <w:r w:rsidRPr="004F37C3">
        <w:rPr>
          <w:rFonts w:ascii="Times New Roman" w:hAnsi="Times New Roman" w:cs="Times New Roman"/>
          <w:spacing w:val="-1"/>
          <w:sz w:val="24"/>
          <w:szCs w:val="24"/>
        </w:rPr>
        <w:t>Naručitelj ima pravo prigovora na ispostavljeni račun ako utvrdi nepravilnosti, te pozvati odabranog ponuditelja da uočene nepravilnosti otkloni i objasni. U tom slučaju rok plaćanja počinje teći od dana kada je Naručitelj zaprimio pisano objašnjenje s otklonjenim uočenim nepravilnostima.</w:t>
      </w:r>
    </w:p>
    <w:bookmarkEnd w:id="23"/>
    <w:p w:rsidR="00E96732" w:rsidRPr="004F37C3" w:rsidRDefault="00E96732" w:rsidP="00B00E4D">
      <w:pPr>
        <w:tabs>
          <w:tab w:val="left" w:pos="-120"/>
        </w:tabs>
        <w:spacing w:after="0" w:line="240" w:lineRule="auto"/>
        <w:jc w:val="both"/>
        <w:rPr>
          <w:rFonts w:ascii="Times New Roman" w:eastAsia="Times New Roman" w:hAnsi="Times New Roman" w:cs="Times New Roman"/>
          <w:bCs/>
          <w:sz w:val="24"/>
          <w:szCs w:val="24"/>
          <w:lang w:eastAsia="hr-HR"/>
        </w:rPr>
      </w:pPr>
    </w:p>
    <w:p w:rsidR="00E96732" w:rsidRPr="004F37C3" w:rsidRDefault="00897102" w:rsidP="00B00E4D">
      <w:pPr>
        <w:tabs>
          <w:tab w:val="left" w:pos="-120"/>
        </w:tabs>
        <w:spacing w:after="0" w:line="240" w:lineRule="auto"/>
        <w:jc w:val="both"/>
        <w:rPr>
          <w:rFonts w:ascii="Times New Roman" w:eastAsiaTheme="majorEastAsia" w:hAnsi="Times New Roman" w:cs="Times New Roman"/>
          <w:b/>
          <w:sz w:val="24"/>
          <w:szCs w:val="24"/>
          <w:lang w:eastAsia="hr-HR"/>
        </w:rPr>
      </w:pPr>
      <w:r w:rsidRPr="004F37C3">
        <w:rPr>
          <w:rFonts w:ascii="Times New Roman" w:eastAsiaTheme="majorEastAsia" w:hAnsi="Times New Roman" w:cs="Times New Roman"/>
          <w:b/>
          <w:sz w:val="24"/>
          <w:szCs w:val="24"/>
          <w:lang w:eastAsia="hr-HR"/>
        </w:rPr>
        <w:t>6.7. Posebni uvjeti za izvršavanje okvirnog sporazuma i ugovora na temelju okvirnog sporazuma</w:t>
      </w:r>
    </w:p>
    <w:p w:rsidR="00897102" w:rsidRPr="004F37C3" w:rsidRDefault="00897102" w:rsidP="00B00E4D">
      <w:pPr>
        <w:tabs>
          <w:tab w:val="left" w:pos="-120"/>
        </w:tabs>
        <w:spacing w:after="0" w:line="240" w:lineRule="auto"/>
        <w:jc w:val="both"/>
        <w:rPr>
          <w:rFonts w:ascii="Times New Roman" w:eastAsia="Times New Roman" w:hAnsi="Times New Roman" w:cs="Times New Roman"/>
          <w:bCs/>
          <w:sz w:val="24"/>
          <w:szCs w:val="24"/>
          <w:lang w:eastAsia="hr-HR"/>
        </w:rPr>
      </w:pPr>
      <w:r w:rsidRPr="004F37C3">
        <w:rPr>
          <w:rFonts w:ascii="Times New Roman" w:eastAsia="Times New Roman" w:hAnsi="Times New Roman" w:cs="Times New Roman"/>
          <w:bCs/>
          <w:sz w:val="24"/>
          <w:szCs w:val="24"/>
          <w:lang w:eastAsia="hr-HR"/>
        </w:rPr>
        <w:t>Ugovori sklopljeni po okvirnom sporazumu izvršavati će se u skladu s uvjetima iz ove dokumentacije o nabavi, u skladu sa pr</w:t>
      </w:r>
      <w:r w:rsidR="00197724" w:rsidRPr="004F37C3">
        <w:rPr>
          <w:rFonts w:ascii="Times New Roman" w:eastAsia="Times New Roman" w:hAnsi="Times New Roman" w:cs="Times New Roman"/>
          <w:bCs/>
          <w:sz w:val="24"/>
          <w:szCs w:val="24"/>
          <w:lang w:eastAsia="hr-HR"/>
        </w:rPr>
        <w:t>a</w:t>
      </w:r>
      <w:r w:rsidRPr="004F37C3">
        <w:rPr>
          <w:rFonts w:ascii="Times New Roman" w:eastAsia="Times New Roman" w:hAnsi="Times New Roman" w:cs="Times New Roman"/>
          <w:bCs/>
          <w:sz w:val="24"/>
          <w:szCs w:val="24"/>
          <w:lang w:eastAsia="hr-HR"/>
        </w:rPr>
        <w:t>vilima struke</w:t>
      </w:r>
      <w:r w:rsidR="005B6700" w:rsidRPr="004F37C3">
        <w:rPr>
          <w:rFonts w:ascii="Times New Roman" w:eastAsia="Times New Roman" w:hAnsi="Times New Roman" w:cs="Times New Roman"/>
          <w:bCs/>
          <w:sz w:val="24"/>
          <w:szCs w:val="24"/>
          <w:lang w:eastAsia="hr-HR"/>
        </w:rPr>
        <w:t xml:space="preserve"> </w:t>
      </w:r>
      <w:r w:rsidRPr="004F37C3">
        <w:rPr>
          <w:rFonts w:ascii="Times New Roman" w:eastAsia="Times New Roman" w:hAnsi="Times New Roman" w:cs="Times New Roman"/>
          <w:bCs/>
          <w:sz w:val="24"/>
          <w:szCs w:val="24"/>
          <w:lang w:eastAsia="hr-HR"/>
        </w:rPr>
        <w:t>i općim propisima javne nabave, obveznog prava i propisa kojima se uređuje zaštita potrošača.</w:t>
      </w:r>
    </w:p>
    <w:p w:rsidR="00897102" w:rsidRPr="004F37C3" w:rsidRDefault="00897102" w:rsidP="00B00E4D">
      <w:pPr>
        <w:tabs>
          <w:tab w:val="left" w:pos="-120"/>
        </w:tabs>
        <w:spacing w:after="0" w:line="240" w:lineRule="auto"/>
        <w:jc w:val="both"/>
        <w:rPr>
          <w:rFonts w:ascii="Times New Roman" w:eastAsia="Times New Roman" w:hAnsi="Times New Roman" w:cs="Times New Roman"/>
          <w:bCs/>
          <w:sz w:val="24"/>
          <w:szCs w:val="24"/>
          <w:lang w:eastAsia="hr-HR"/>
        </w:rPr>
      </w:pPr>
      <w:r w:rsidRPr="004F37C3">
        <w:rPr>
          <w:rFonts w:ascii="Times New Roman" w:eastAsia="Times New Roman" w:hAnsi="Times New Roman" w:cs="Times New Roman"/>
          <w:bCs/>
          <w:sz w:val="24"/>
          <w:szCs w:val="24"/>
          <w:lang w:eastAsia="hr-HR"/>
        </w:rPr>
        <w:t>Trgovački običaji ne primjenjuju se ako nisu navedeni u tekstu okvirnog sporazuma ili ugovora na temelju okvirnog sporazuma.</w:t>
      </w:r>
    </w:p>
    <w:p w:rsidR="00B00E4D" w:rsidRPr="004F37C3" w:rsidRDefault="00897102" w:rsidP="00B10D99">
      <w:pPr>
        <w:tabs>
          <w:tab w:val="left" w:pos="-120"/>
        </w:tabs>
        <w:spacing w:after="0" w:line="240" w:lineRule="auto"/>
        <w:jc w:val="both"/>
        <w:rPr>
          <w:rFonts w:ascii="Times New Roman" w:eastAsia="Calibri" w:hAnsi="Times New Roman" w:cs="Times New Roman"/>
          <w:sz w:val="24"/>
          <w:szCs w:val="24"/>
          <w:lang w:eastAsia="hr-HR"/>
        </w:rPr>
      </w:pPr>
      <w:r w:rsidRPr="004F37C3">
        <w:rPr>
          <w:rFonts w:ascii="Times New Roman" w:eastAsia="Times New Roman" w:hAnsi="Times New Roman" w:cs="Times New Roman"/>
          <w:bCs/>
          <w:sz w:val="24"/>
          <w:szCs w:val="24"/>
          <w:lang w:eastAsia="hr-HR"/>
        </w:rPr>
        <w:t>Naručitelj zadržava pravo zahtijevati od odabranog ponuditelja vremensko produljenje roka trajanja ugovora u slučaju da financijska sredstva na ugovoru nisu do vremenskog isteka ugovora u potpunosti realizirana.</w:t>
      </w:r>
    </w:p>
    <w:p w:rsidR="00B00E4D" w:rsidRPr="004F37C3" w:rsidRDefault="00B00E4D" w:rsidP="00B00E4D">
      <w:pPr>
        <w:keepNext/>
        <w:keepLines/>
        <w:spacing w:before="40" w:after="0" w:line="240" w:lineRule="auto"/>
        <w:outlineLvl w:val="1"/>
        <w:rPr>
          <w:rFonts w:ascii="Times New Roman" w:eastAsiaTheme="majorEastAsia" w:hAnsi="Times New Roman" w:cs="Times New Roman"/>
          <w:b/>
          <w:sz w:val="24"/>
          <w:szCs w:val="24"/>
          <w:lang w:eastAsia="hr-HR"/>
        </w:rPr>
      </w:pPr>
    </w:p>
    <w:p w:rsidR="0070370A" w:rsidRPr="004F37C3" w:rsidRDefault="00B00E4D" w:rsidP="00B00E4D">
      <w:pPr>
        <w:keepNext/>
        <w:keepLines/>
        <w:spacing w:before="40" w:after="0" w:line="240" w:lineRule="auto"/>
        <w:outlineLvl w:val="1"/>
        <w:rPr>
          <w:rFonts w:ascii="Times New Roman" w:eastAsiaTheme="majorEastAsia" w:hAnsi="Times New Roman" w:cs="Times New Roman"/>
          <w:sz w:val="24"/>
          <w:szCs w:val="24"/>
          <w:lang w:eastAsia="hr-HR"/>
        </w:rPr>
      </w:pPr>
      <w:bookmarkStart w:id="24" w:name="_Hlk508025368"/>
      <w:r w:rsidRPr="004F37C3">
        <w:rPr>
          <w:rFonts w:ascii="Times New Roman" w:eastAsiaTheme="majorEastAsia" w:hAnsi="Times New Roman" w:cs="Times New Roman"/>
          <w:b/>
          <w:sz w:val="24"/>
          <w:szCs w:val="24"/>
          <w:lang w:eastAsia="hr-HR"/>
        </w:rPr>
        <w:t>6.</w:t>
      </w:r>
      <w:r w:rsidR="00897102" w:rsidRPr="004F37C3">
        <w:rPr>
          <w:rFonts w:ascii="Times New Roman" w:eastAsiaTheme="majorEastAsia" w:hAnsi="Times New Roman" w:cs="Times New Roman"/>
          <w:b/>
          <w:sz w:val="24"/>
          <w:szCs w:val="24"/>
          <w:lang w:eastAsia="hr-HR"/>
        </w:rPr>
        <w:t>8</w:t>
      </w:r>
      <w:r w:rsidRPr="004F37C3">
        <w:rPr>
          <w:rFonts w:ascii="Times New Roman" w:eastAsiaTheme="majorEastAsia" w:hAnsi="Times New Roman" w:cs="Times New Roman"/>
          <w:b/>
          <w:sz w:val="24"/>
          <w:szCs w:val="24"/>
          <w:lang w:eastAsia="hr-HR"/>
        </w:rPr>
        <w:t>. Trošak ponude i preuzimanje Dokumentacije o nabavi</w:t>
      </w:r>
      <w:bookmarkEnd w:id="24"/>
    </w:p>
    <w:p w:rsidR="00B00E4D" w:rsidRPr="004F37C3" w:rsidRDefault="00B00E4D" w:rsidP="00583053">
      <w:pPr>
        <w:autoSpaceDE w:val="0"/>
        <w:autoSpaceDN w:val="0"/>
        <w:adjustRightInd w:val="0"/>
        <w:spacing w:after="0" w:line="240" w:lineRule="auto"/>
        <w:jc w:val="both"/>
        <w:rPr>
          <w:rFonts w:ascii="Calibri" w:eastAsia="Calibri" w:hAnsi="Calibri" w:cs="Times New Roman"/>
        </w:rPr>
      </w:pPr>
      <w:r w:rsidRPr="004F37C3">
        <w:rPr>
          <w:rFonts w:ascii="Times New Roman" w:eastAsia="Times New Roman" w:hAnsi="Times New Roman" w:cs="Times New Roman"/>
          <w:sz w:val="24"/>
          <w:szCs w:val="24"/>
          <w:lang w:eastAsia="hr-HR"/>
        </w:rPr>
        <w:t xml:space="preserve">Dokumentacija o nabavi </w:t>
      </w:r>
      <w:r w:rsidR="00583053" w:rsidRPr="004F37C3">
        <w:rPr>
          <w:rFonts w:ascii="Times New Roman" w:eastAsia="Times New Roman" w:hAnsi="Times New Roman" w:cs="Times New Roman"/>
          <w:sz w:val="24"/>
          <w:szCs w:val="24"/>
          <w:lang w:eastAsia="hr-HR"/>
        </w:rPr>
        <w:t xml:space="preserve">se ne naplaćuje, te se može preuzeti neograničeno i u cijelosti elektroničkom obliku i na internetskoj stranici Elektroničkog oglasnika javne nabave </w:t>
      </w:r>
      <w:r w:rsidRPr="004F37C3">
        <w:rPr>
          <w:rFonts w:ascii="Times New Roman" w:eastAsia="Times New Roman" w:hAnsi="Times New Roman" w:cs="Times New Roman"/>
          <w:sz w:val="24"/>
          <w:szCs w:val="24"/>
          <w:lang w:eastAsia="hr-HR"/>
        </w:rPr>
        <w:t xml:space="preserve">Republike Hrvatske: </w:t>
      </w:r>
      <w:hyperlink r:id="rId12" w:history="1">
        <w:r w:rsidRPr="004F37C3">
          <w:rPr>
            <w:rFonts w:ascii="Times New Roman" w:eastAsia="Times New Roman" w:hAnsi="Times New Roman" w:cs="Times New Roman"/>
            <w:sz w:val="24"/>
            <w:szCs w:val="24"/>
            <w:u w:val="single"/>
            <w:lang w:eastAsia="hr-HR"/>
          </w:rPr>
          <w:t>https://eojn.nn.hr/Oglasnik/</w:t>
        </w:r>
      </w:hyperlink>
      <w:r w:rsidRPr="004F37C3">
        <w:rPr>
          <w:rFonts w:ascii="Times New Roman" w:eastAsia="Times New Roman" w:hAnsi="Times New Roman" w:cs="Times New Roman"/>
          <w:sz w:val="24"/>
          <w:szCs w:val="24"/>
          <w:lang w:eastAsia="hr-HR"/>
        </w:rPr>
        <w:t>.</w:t>
      </w:r>
    </w:p>
    <w:p w:rsidR="00583053" w:rsidRPr="004F37C3" w:rsidRDefault="00B00E4D" w:rsidP="00B00E4D">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Prilikom preuzimanja dokumentacije o nabavi i troškovnika, zainteresirani gospodarski subjekti moraju proći postupak registracije i prijave kako bi bili evidentirani kao zainteresirani gospodarski subjekti u ovom postupku javne nabave, kako bi im sustav slao sve dodatne obavijesti o tom postupku</w:t>
      </w:r>
      <w:r w:rsidR="00583053" w:rsidRPr="004F37C3">
        <w:rPr>
          <w:rFonts w:ascii="Times New Roman" w:eastAsia="Times New Roman" w:hAnsi="Times New Roman" w:cs="Times New Roman"/>
          <w:sz w:val="24"/>
          <w:szCs w:val="24"/>
          <w:lang w:eastAsia="hr-HR"/>
        </w:rPr>
        <w:t xml:space="preserve">. </w:t>
      </w:r>
    </w:p>
    <w:p w:rsidR="00B00E4D" w:rsidRPr="004F37C3" w:rsidRDefault="00583053" w:rsidP="00B00E4D">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U slučaju da ponuditelj podnese ponudu bez prethodne registracije i prijave na portalu Elektroničkog oglasnika, sam snosi rizik izrade ponude na neodgovarajućoj podlozi (dokumentaciji o nabavi).</w:t>
      </w:r>
    </w:p>
    <w:p w:rsidR="00B00E4D" w:rsidRPr="004F37C3" w:rsidRDefault="00B00E4D" w:rsidP="00B00E4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 xml:space="preserve">Upute za korištenje Elektroničkog oglasnika javne nabave dostupne su na internetskoj stranici: </w:t>
      </w:r>
      <w:hyperlink r:id="rId13" w:history="1">
        <w:r w:rsidRPr="004F37C3">
          <w:rPr>
            <w:rFonts w:ascii="Times New Roman" w:eastAsia="Times New Roman" w:hAnsi="Times New Roman" w:cs="Times New Roman"/>
            <w:sz w:val="24"/>
            <w:szCs w:val="24"/>
            <w:u w:val="single"/>
            <w:lang w:eastAsia="hr-HR"/>
          </w:rPr>
          <w:t>https://eojn.nn.hr/Oglasnik/</w:t>
        </w:r>
      </w:hyperlink>
      <w:r w:rsidRPr="004F37C3">
        <w:rPr>
          <w:rFonts w:ascii="Times New Roman" w:eastAsia="Times New Roman" w:hAnsi="Times New Roman" w:cs="Times New Roman"/>
          <w:sz w:val="24"/>
          <w:szCs w:val="24"/>
          <w:lang w:eastAsia="hr-HR"/>
        </w:rPr>
        <w:t>.</w:t>
      </w:r>
    </w:p>
    <w:p w:rsidR="00583053" w:rsidRPr="004F37C3" w:rsidRDefault="00583053" w:rsidP="00B00E4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4F37C3">
        <w:rPr>
          <w:rFonts w:ascii="Times New Roman" w:eastAsiaTheme="majorEastAsia" w:hAnsi="Times New Roman" w:cs="Times New Roman"/>
          <w:sz w:val="24"/>
          <w:szCs w:val="24"/>
          <w:lang w:eastAsia="hr-HR"/>
        </w:rPr>
        <w:t>Trošak izrade i podnošenja ponude u cijelosti snosi ponuditelj.</w:t>
      </w:r>
    </w:p>
    <w:p w:rsidR="00B00E4D" w:rsidRPr="004F37C3" w:rsidRDefault="00B00E4D" w:rsidP="00B00E4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p>
    <w:p w:rsidR="00B00E4D" w:rsidRPr="004F37C3" w:rsidRDefault="00B00E4D" w:rsidP="00B00E4D">
      <w:pPr>
        <w:keepNext/>
        <w:keepLines/>
        <w:spacing w:before="40" w:after="0" w:line="240" w:lineRule="auto"/>
        <w:outlineLvl w:val="1"/>
        <w:rPr>
          <w:rFonts w:ascii="Times New Roman" w:eastAsiaTheme="majorEastAsia" w:hAnsi="Times New Roman" w:cs="Times New Roman"/>
          <w:b/>
          <w:sz w:val="24"/>
          <w:szCs w:val="24"/>
          <w:lang w:eastAsia="hr-HR"/>
        </w:rPr>
      </w:pPr>
      <w:r w:rsidRPr="004F37C3">
        <w:rPr>
          <w:rFonts w:ascii="Times New Roman" w:eastAsiaTheme="majorEastAsia" w:hAnsi="Times New Roman" w:cs="Times New Roman"/>
          <w:b/>
          <w:sz w:val="24"/>
          <w:szCs w:val="24"/>
          <w:lang w:eastAsia="hr-HR"/>
        </w:rPr>
        <w:t>6.</w:t>
      </w:r>
      <w:r w:rsidR="00583053" w:rsidRPr="004F37C3">
        <w:rPr>
          <w:rFonts w:ascii="Times New Roman" w:eastAsiaTheme="majorEastAsia" w:hAnsi="Times New Roman" w:cs="Times New Roman"/>
          <w:b/>
          <w:sz w:val="24"/>
          <w:szCs w:val="24"/>
          <w:lang w:eastAsia="hr-HR"/>
        </w:rPr>
        <w:t>9</w:t>
      </w:r>
      <w:r w:rsidRPr="004F37C3">
        <w:rPr>
          <w:rFonts w:ascii="Times New Roman" w:eastAsiaTheme="majorEastAsia" w:hAnsi="Times New Roman" w:cs="Times New Roman"/>
          <w:b/>
          <w:sz w:val="24"/>
          <w:szCs w:val="24"/>
          <w:lang w:eastAsia="hr-HR"/>
        </w:rPr>
        <w:t>. Objašnjenja i ispravak i/ili izmjene Dokumentacije o nabav</w:t>
      </w:r>
      <w:r w:rsidR="00B2706F" w:rsidRPr="004F37C3">
        <w:rPr>
          <w:rFonts w:ascii="Times New Roman" w:eastAsiaTheme="majorEastAsia" w:hAnsi="Times New Roman" w:cs="Times New Roman"/>
          <w:b/>
          <w:sz w:val="24"/>
          <w:szCs w:val="24"/>
          <w:lang w:eastAsia="hr-HR"/>
        </w:rPr>
        <w:t>i</w:t>
      </w:r>
    </w:p>
    <w:p w:rsidR="00A15BF0" w:rsidRPr="004F37C3" w:rsidRDefault="00583053" w:rsidP="009D08E7">
      <w:pPr>
        <w:overflowPunct w:val="0"/>
        <w:autoSpaceDE w:val="0"/>
        <w:autoSpaceDN w:val="0"/>
        <w:adjustRightInd w:val="0"/>
        <w:spacing w:beforeLines="30" w:before="72" w:afterLines="30" w:after="72" w:line="240" w:lineRule="auto"/>
        <w:jc w:val="both"/>
        <w:textAlignment w:val="baseline"/>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G</w:t>
      </w:r>
      <w:r w:rsidR="00B00E4D" w:rsidRPr="004F37C3">
        <w:rPr>
          <w:rFonts w:ascii="Times New Roman" w:eastAsia="Times New Roman" w:hAnsi="Times New Roman" w:cs="Times New Roman"/>
          <w:sz w:val="24"/>
          <w:szCs w:val="24"/>
          <w:lang w:eastAsia="hr-HR"/>
        </w:rPr>
        <w:t>ospodarski subjekt može zahtijevati dodatne informacije, objašnjenja ili izmjene u vezi s dokumentacijom o nabavi tijekom roka za dostavu  ponuda.</w:t>
      </w:r>
      <w:r w:rsidR="004F37C3" w:rsidRPr="004F37C3">
        <w:rPr>
          <w:rFonts w:ascii="Times New Roman" w:eastAsia="Times New Roman" w:hAnsi="Times New Roman" w:cs="Times New Roman"/>
          <w:sz w:val="24"/>
          <w:szCs w:val="24"/>
          <w:lang w:eastAsia="hr-HR"/>
        </w:rPr>
        <w:t xml:space="preserve"> </w:t>
      </w:r>
      <w:r w:rsidR="00B00E4D" w:rsidRPr="004F37C3">
        <w:rPr>
          <w:rFonts w:ascii="Times New Roman" w:eastAsia="Times New Roman" w:hAnsi="Times New Roman" w:cs="Times New Roman"/>
          <w:sz w:val="24"/>
          <w:szCs w:val="24"/>
          <w:lang w:eastAsia="hr-HR"/>
        </w:rPr>
        <w:t xml:space="preserve">Pod uvjetom da je zahtjev dostavljen pravodobno, </w:t>
      </w:r>
      <w:r w:rsidRPr="004F37C3">
        <w:rPr>
          <w:rFonts w:ascii="Times New Roman" w:eastAsia="Times New Roman" w:hAnsi="Times New Roman" w:cs="Times New Roman"/>
          <w:sz w:val="24"/>
          <w:szCs w:val="24"/>
          <w:lang w:eastAsia="hr-HR"/>
        </w:rPr>
        <w:t>odgovor će se staviti na raspolaganje</w:t>
      </w:r>
      <w:r w:rsidR="00A15BF0" w:rsidRPr="004F37C3">
        <w:rPr>
          <w:rFonts w:ascii="Times New Roman" w:eastAsia="Times New Roman" w:hAnsi="Times New Roman" w:cs="Times New Roman"/>
          <w:sz w:val="24"/>
          <w:szCs w:val="24"/>
          <w:lang w:eastAsia="hr-HR"/>
        </w:rPr>
        <w:t xml:space="preserve"> svim gospodarskim subjektima putem EOJN sukladno članku 202 . stavku 2. ZJN 2016.</w:t>
      </w:r>
    </w:p>
    <w:p w:rsidR="00B00E4D" w:rsidRPr="004F37C3" w:rsidRDefault="00B00E4D" w:rsidP="009D08E7">
      <w:pPr>
        <w:overflowPunct w:val="0"/>
        <w:autoSpaceDE w:val="0"/>
        <w:autoSpaceDN w:val="0"/>
        <w:adjustRightInd w:val="0"/>
        <w:spacing w:beforeLines="30" w:before="72" w:afterLines="30" w:after="72" w:line="240" w:lineRule="auto"/>
        <w:jc w:val="both"/>
        <w:textAlignment w:val="baseline"/>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Zahtjev pravodoban ako je dostavljen najkasnije tijekom šestog dana prije roka određenog za dostavu ponuda.</w:t>
      </w:r>
    </w:p>
    <w:p w:rsidR="00B00E4D" w:rsidRPr="004F37C3" w:rsidRDefault="00B00E4D" w:rsidP="00B00E4D">
      <w:pPr>
        <w:spacing w:after="0" w:line="240" w:lineRule="auto"/>
        <w:rPr>
          <w:rFonts w:ascii="Times New Roman" w:eastAsia="Times New Roman" w:hAnsi="Times New Roman" w:cs="Times New Roman"/>
          <w:sz w:val="24"/>
          <w:szCs w:val="24"/>
          <w:lang w:eastAsia="hr-HR"/>
        </w:rPr>
      </w:pPr>
    </w:p>
    <w:p w:rsidR="00B00E4D" w:rsidRPr="004F37C3" w:rsidRDefault="00B00E4D" w:rsidP="00B00E4D">
      <w:pPr>
        <w:keepNext/>
        <w:keepLines/>
        <w:spacing w:before="40" w:after="0" w:line="240" w:lineRule="auto"/>
        <w:outlineLvl w:val="1"/>
        <w:rPr>
          <w:rFonts w:ascii="Times New Roman" w:eastAsiaTheme="majorEastAsia" w:hAnsi="Times New Roman" w:cs="Times New Roman"/>
          <w:b/>
          <w:sz w:val="24"/>
          <w:szCs w:val="24"/>
          <w:lang w:eastAsia="hr-HR"/>
        </w:rPr>
      </w:pPr>
      <w:r w:rsidRPr="004F37C3">
        <w:rPr>
          <w:rFonts w:ascii="Times New Roman" w:eastAsiaTheme="majorEastAsia" w:hAnsi="Times New Roman" w:cs="Times New Roman"/>
          <w:b/>
          <w:sz w:val="24"/>
          <w:szCs w:val="24"/>
          <w:lang w:eastAsia="hr-HR"/>
        </w:rPr>
        <w:t>6.</w:t>
      </w:r>
      <w:r w:rsidR="00583053" w:rsidRPr="004F37C3">
        <w:rPr>
          <w:rFonts w:ascii="Times New Roman" w:eastAsiaTheme="majorEastAsia" w:hAnsi="Times New Roman" w:cs="Times New Roman"/>
          <w:b/>
          <w:sz w:val="24"/>
          <w:szCs w:val="24"/>
          <w:lang w:eastAsia="hr-HR"/>
        </w:rPr>
        <w:t>10</w:t>
      </w:r>
      <w:r w:rsidRPr="004F37C3">
        <w:rPr>
          <w:rFonts w:ascii="Times New Roman" w:eastAsiaTheme="majorEastAsia" w:hAnsi="Times New Roman" w:cs="Times New Roman"/>
          <w:b/>
          <w:sz w:val="24"/>
          <w:szCs w:val="24"/>
          <w:lang w:eastAsia="hr-HR"/>
        </w:rPr>
        <w:t xml:space="preserve">. Tajnost podataka </w:t>
      </w:r>
    </w:p>
    <w:p w:rsidR="00B00E4D" w:rsidRPr="004F37C3" w:rsidRDefault="00B00E4D" w:rsidP="00B00E4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Gospodarski subjekt u postupku javne nabave smije na temelju zakona, drugog propisa ili općeg akta određene podatke označiti tajnom, uključujući tehničke ili trgovinske tajne te povjerljive značajke ponuda.</w:t>
      </w:r>
    </w:p>
    <w:p w:rsidR="00B00E4D" w:rsidRPr="004F37C3" w:rsidRDefault="00B00E4D" w:rsidP="00B00E4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Ako je gospodarski subjekt neke podatke označio tajnima, obvezan je navesti pravnu osnovu na temelju koje su ti podatci označeni tajnima.</w:t>
      </w:r>
    </w:p>
    <w:p w:rsidR="00B00E4D" w:rsidRPr="004F37C3" w:rsidRDefault="00B00E4D" w:rsidP="00B00E4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hr-HR"/>
        </w:rPr>
      </w:pPr>
      <w:r w:rsidRPr="004F37C3">
        <w:rPr>
          <w:rFonts w:ascii="Times New Roman" w:eastAsia="Times New Roman" w:hAnsi="Times New Roman" w:cs="Times New Roman"/>
          <w:sz w:val="24"/>
          <w:szCs w:val="24"/>
          <w:lang w:eastAsia="hr-HR"/>
        </w:rPr>
        <w:t>Gospodarski subjekt ne smije označiti tajnom: cijenu ponude, troškovnik, katalog, podatke u vezi s kriterijima za odabir ponude, javne isprave, izvatke iz javnih registara te druge podatke koji se prema posebnom zakonu ili podzakonskom propisu moraju javno ob</w:t>
      </w:r>
      <w:r w:rsidRPr="004F37C3">
        <w:rPr>
          <w:rFonts w:ascii="Times New Roman" w:eastAsia="Times New Roman" w:hAnsi="Times New Roman" w:cs="Times New Roman"/>
          <w:sz w:val="24"/>
          <w:szCs w:val="20"/>
          <w:lang w:eastAsia="hr-HR"/>
        </w:rPr>
        <w:t>javiti ili se ne smiju označiti tajnom.</w:t>
      </w:r>
    </w:p>
    <w:p w:rsidR="00A15BF0" w:rsidRPr="004F37C3" w:rsidRDefault="00A15BF0" w:rsidP="00B00E4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hr-HR"/>
        </w:rPr>
      </w:pPr>
    </w:p>
    <w:p w:rsidR="00D26A50" w:rsidRPr="004F37C3" w:rsidRDefault="00D26A50" w:rsidP="00B00E4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hr-HR"/>
        </w:rPr>
      </w:pPr>
    </w:p>
    <w:p w:rsidR="00A15BF0" w:rsidRPr="004F37C3" w:rsidRDefault="00A15BF0" w:rsidP="00B00E4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hr-HR"/>
        </w:rPr>
      </w:pPr>
      <w:r w:rsidRPr="004F37C3">
        <w:rPr>
          <w:rFonts w:ascii="Times New Roman" w:eastAsia="Times New Roman" w:hAnsi="Times New Roman" w:cs="Times New Roman"/>
          <w:b/>
          <w:sz w:val="24"/>
          <w:szCs w:val="20"/>
          <w:lang w:eastAsia="hr-HR"/>
        </w:rPr>
        <w:t>6.11. Izmjene okvirnog sporazuma tijekom njegova trajanja</w:t>
      </w:r>
    </w:p>
    <w:p w:rsidR="00A15BF0" w:rsidRPr="004F37C3" w:rsidRDefault="00A15BF0" w:rsidP="00B00E4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hr-HR"/>
        </w:rPr>
      </w:pPr>
      <w:r w:rsidRPr="004F37C3">
        <w:rPr>
          <w:rFonts w:ascii="Times New Roman" w:eastAsia="Times New Roman" w:hAnsi="Times New Roman" w:cs="Times New Roman"/>
          <w:sz w:val="24"/>
          <w:szCs w:val="20"/>
          <w:lang w:eastAsia="hr-HR"/>
        </w:rPr>
        <w:t>Naručitelj smije izmijeniti okvirni sporazum tijekom njegova trajanja bez provođenja novog postupka javne nabave samo u skladu s odredbama članka 315. - 320. ZJN 2016.</w:t>
      </w:r>
    </w:p>
    <w:p w:rsidR="00A15BF0" w:rsidRPr="004F37C3" w:rsidRDefault="00A15BF0" w:rsidP="00B00E4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hr-HR"/>
        </w:rPr>
      </w:pPr>
      <w:r w:rsidRPr="004F37C3">
        <w:rPr>
          <w:rFonts w:ascii="Times New Roman" w:eastAsia="Times New Roman" w:hAnsi="Times New Roman" w:cs="Times New Roman"/>
          <w:sz w:val="24"/>
          <w:szCs w:val="20"/>
          <w:lang w:eastAsia="hr-HR"/>
        </w:rPr>
        <w:t xml:space="preserve">Naručitelj smije izmijeniti okvirni sporazum tijekom njegova trajanja bez provođenja novog postupka </w:t>
      </w:r>
      <w:r w:rsidR="00D518F1" w:rsidRPr="004F37C3">
        <w:rPr>
          <w:rFonts w:ascii="Times New Roman" w:eastAsia="Times New Roman" w:hAnsi="Times New Roman" w:cs="Times New Roman"/>
          <w:sz w:val="24"/>
          <w:szCs w:val="20"/>
          <w:lang w:eastAsia="hr-HR"/>
        </w:rPr>
        <w:t>j</w:t>
      </w:r>
      <w:r w:rsidRPr="004F37C3">
        <w:rPr>
          <w:rFonts w:ascii="Times New Roman" w:eastAsia="Times New Roman" w:hAnsi="Times New Roman" w:cs="Times New Roman"/>
          <w:sz w:val="24"/>
          <w:szCs w:val="20"/>
          <w:lang w:eastAsia="hr-HR"/>
        </w:rPr>
        <w:t xml:space="preserve">avne nabave ako izmjene, neovisno o </w:t>
      </w:r>
      <w:r w:rsidR="00D518F1" w:rsidRPr="004F37C3">
        <w:rPr>
          <w:rFonts w:ascii="Times New Roman" w:eastAsia="Times New Roman" w:hAnsi="Times New Roman" w:cs="Times New Roman"/>
          <w:sz w:val="24"/>
          <w:szCs w:val="20"/>
          <w:lang w:eastAsia="hr-HR"/>
        </w:rPr>
        <w:t>n</w:t>
      </w:r>
      <w:r w:rsidRPr="004F37C3">
        <w:rPr>
          <w:rFonts w:ascii="Times New Roman" w:eastAsia="Times New Roman" w:hAnsi="Times New Roman" w:cs="Times New Roman"/>
          <w:sz w:val="24"/>
          <w:szCs w:val="20"/>
          <w:lang w:eastAsia="hr-HR"/>
        </w:rPr>
        <w:t>jihovoj vrijednosti, nisu značajne u smislu članka 321. ZJN 2016.</w:t>
      </w:r>
    </w:p>
    <w:p w:rsidR="00A15BF0" w:rsidRPr="004F37C3" w:rsidRDefault="00A15BF0" w:rsidP="00B00E4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hr-HR"/>
        </w:rPr>
      </w:pPr>
      <w:r w:rsidRPr="004F37C3">
        <w:rPr>
          <w:rFonts w:ascii="Times New Roman" w:eastAsia="Times New Roman" w:hAnsi="Times New Roman" w:cs="Times New Roman"/>
          <w:sz w:val="24"/>
          <w:szCs w:val="20"/>
          <w:lang w:eastAsia="hr-HR"/>
        </w:rPr>
        <w:t>Naručitelj smije izmijeniti okvirni sporazum tijekom njegova trajanja bez provođenja novog postupka javne nabave radi nabave dodatnih roba od prvotnog ugovaratelja koji suse pokazali</w:t>
      </w:r>
      <w:r w:rsidR="00D518F1" w:rsidRPr="004F37C3">
        <w:rPr>
          <w:rFonts w:ascii="Times New Roman" w:eastAsia="Times New Roman" w:hAnsi="Times New Roman" w:cs="Times New Roman"/>
          <w:sz w:val="24"/>
          <w:szCs w:val="20"/>
          <w:lang w:eastAsia="hr-HR"/>
        </w:rPr>
        <w:t xml:space="preserve"> potrebnim, a nisu bili uključeni u prvotnu nabavu, sukladno uvjetima navedenim u članku 316. ZJN 2016.</w:t>
      </w:r>
    </w:p>
    <w:p w:rsidR="00D518F1" w:rsidRPr="004F37C3" w:rsidRDefault="00D518F1" w:rsidP="00B00E4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hr-HR"/>
        </w:rPr>
      </w:pPr>
      <w:r w:rsidRPr="004F37C3">
        <w:rPr>
          <w:rFonts w:ascii="Times New Roman" w:eastAsia="Times New Roman" w:hAnsi="Times New Roman" w:cs="Times New Roman"/>
          <w:sz w:val="24"/>
          <w:szCs w:val="20"/>
          <w:lang w:eastAsia="hr-HR"/>
        </w:rPr>
        <w:t>Naručitelj smije izmijeniti okvirni sporazum tijekom njegova trajanja bez provođenja novog postupka javne nabave ako su kumulativno ispunjeni uvjeti sukladno članku 317. ZJN 2016.</w:t>
      </w:r>
    </w:p>
    <w:p w:rsidR="00D518F1" w:rsidRPr="004F37C3" w:rsidRDefault="00D518F1" w:rsidP="00B00E4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hr-HR"/>
        </w:rPr>
      </w:pPr>
      <w:r w:rsidRPr="004F37C3">
        <w:rPr>
          <w:rFonts w:ascii="Times New Roman" w:eastAsia="Times New Roman" w:hAnsi="Times New Roman" w:cs="Times New Roman"/>
          <w:sz w:val="24"/>
          <w:szCs w:val="20"/>
          <w:lang w:eastAsia="hr-HR"/>
        </w:rPr>
        <w:t>Naručitelj smije izmijeniti okvirni sporazum tijekom njegova trajanja bez provođenja novog postupka javne nabave s ciljem zamjene prvotnog ugovaratelja s novim ugovarateljem sukladno članku 318. ZJN 2016.</w:t>
      </w:r>
    </w:p>
    <w:p w:rsidR="00D518F1" w:rsidRPr="004F37C3" w:rsidRDefault="00D518F1" w:rsidP="00B00E4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hr-HR"/>
        </w:rPr>
      </w:pPr>
      <w:r w:rsidRPr="004F37C3">
        <w:rPr>
          <w:rFonts w:ascii="Times New Roman" w:eastAsia="Times New Roman" w:hAnsi="Times New Roman" w:cs="Times New Roman"/>
          <w:sz w:val="24"/>
          <w:szCs w:val="20"/>
          <w:lang w:eastAsia="hr-HR"/>
        </w:rPr>
        <w:t>Naručitelj smije izmijeniti okvirni sporazum tijekom njegova trajanja bez provođenja novog postupka javne nabave ako su kumulativno ispunjeni uvjeti sukladno članku 320. ZJN 2016. Naručitelj za primjenu stavka 1. članka 320. ZJN 2016. ne provjerava jesu li ispunjeni uvjeti iz članka 321. ZJN 2016.</w:t>
      </w:r>
    </w:p>
    <w:p w:rsidR="00A15BF0" w:rsidRPr="004F37C3" w:rsidRDefault="00A15BF0" w:rsidP="00B00E4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hr-HR"/>
        </w:rPr>
      </w:pPr>
    </w:p>
    <w:p w:rsidR="00B00E4D" w:rsidRPr="004F37C3" w:rsidRDefault="00B00E4D" w:rsidP="00B00E4D">
      <w:pPr>
        <w:keepNext/>
        <w:keepLines/>
        <w:spacing w:before="40" w:after="0" w:line="240" w:lineRule="auto"/>
        <w:outlineLvl w:val="1"/>
        <w:rPr>
          <w:rFonts w:ascii="Times New Roman" w:eastAsiaTheme="majorEastAsia" w:hAnsi="Times New Roman" w:cs="Times New Roman"/>
          <w:b/>
          <w:sz w:val="24"/>
          <w:szCs w:val="24"/>
          <w:lang w:eastAsia="hr-HR"/>
        </w:rPr>
      </w:pPr>
      <w:r w:rsidRPr="004F37C3">
        <w:rPr>
          <w:rFonts w:ascii="Times New Roman" w:eastAsiaTheme="majorEastAsia" w:hAnsi="Times New Roman" w:cs="Times New Roman"/>
          <w:b/>
          <w:sz w:val="24"/>
          <w:szCs w:val="24"/>
          <w:lang w:eastAsia="hr-HR"/>
        </w:rPr>
        <w:t>6.1</w:t>
      </w:r>
      <w:r w:rsidR="00696C85" w:rsidRPr="004F37C3">
        <w:rPr>
          <w:rFonts w:ascii="Times New Roman" w:eastAsiaTheme="majorEastAsia" w:hAnsi="Times New Roman" w:cs="Times New Roman"/>
          <w:b/>
          <w:sz w:val="24"/>
          <w:szCs w:val="24"/>
          <w:lang w:eastAsia="hr-HR"/>
        </w:rPr>
        <w:t>2</w:t>
      </w:r>
      <w:r w:rsidRPr="004F37C3">
        <w:rPr>
          <w:rFonts w:ascii="Times New Roman" w:eastAsiaTheme="majorEastAsia" w:hAnsi="Times New Roman" w:cs="Times New Roman"/>
          <w:b/>
          <w:sz w:val="24"/>
          <w:szCs w:val="24"/>
          <w:lang w:eastAsia="hr-HR"/>
        </w:rPr>
        <w:t xml:space="preserve">. </w:t>
      </w:r>
      <w:r w:rsidR="00696C85" w:rsidRPr="004F37C3">
        <w:rPr>
          <w:rFonts w:ascii="Times New Roman" w:eastAsiaTheme="majorEastAsia" w:hAnsi="Times New Roman" w:cs="Times New Roman"/>
          <w:b/>
          <w:sz w:val="24"/>
          <w:szCs w:val="24"/>
          <w:lang w:eastAsia="hr-HR"/>
        </w:rPr>
        <w:t>Pouka o pravn</w:t>
      </w:r>
      <w:r w:rsidR="00B2706F" w:rsidRPr="004F37C3">
        <w:rPr>
          <w:rFonts w:ascii="Times New Roman" w:eastAsiaTheme="majorEastAsia" w:hAnsi="Times New Roman" w:cs="Times New Roman"/>
          <w:b/>
          <w:sz w:val="24"/>
          <w:szCs w:val="24"/>
          <w:lang w:eastAsia="hr-HR"/>
        </w:rPr>
        <w:t>om</w:t>
      </w:r>
      <w:r w:rsidR="00696C85" w:rsidRPr="004F37C3">
        <w:rPr>
          <w:rFonts w:ascii="Times New Roman" w:eastAsiaTheme="majorEastAsia" w:hAnsi="Times New Roman" w:cs="Times New Roman"/>
          <w:b/>
          <w:sz w:val="24"/>
          <w:szCs w:val="24"/>
          <w:lang w:eastAsia="hr-HR"/>
        </w:rPr>
        <w:t xml:space="preserve"> lijeku</w:t>
      </w:r>
    </w:p>
    <w:p w:rsidR="00B00E4D" w:rsidRPr="004F37C3" w:rsidRDefault="00B00E4D" w:rsidP="00B00E4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Za rješavanje o žalbama nadležna je Državna komisija za kontrolu postupaka javne nabave.</w:t>
      </w:r>
    </w:p>
    <w:p w:rsidR="00B00E4D" w:rsidRPr="004F37C3" w:rsidRDefault="00B00E4D" w:rsidP="00B00E4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Žalbeni postupak vodi se prema odredbama Zakona</w:t>
      </w:r>
      <w:r w:rsidR="002C5074" w:rsidRPr="004F37C3">
        <w:rPr>
          <w:rFonts w:ascii="Times New Roman" w:eastAsia="Times New Roman" w:hAnsi="Times New Roman" w:cs="Times New Roman"/>
          <w:sz w:val="24"/>
          <w:szCs w:val="24"/>
          <w:lang w:eastAsia="hr-HR"/>
        </w:rPr>
        <w:t xml:space="preserve"> o javnoj nabavi</w:t>
      </w:r>
      <w:r w:rsidRPr="004F37C3">
        <w:rPr>
          <w:rFonts w:ascii="Times New Roman" w:eastAsia="Times New Roman" w:hAnsi="Times New Roman" w:cs="Times New Roman"/>
          <w:sz w:val="24"/>
          <w:szCs w:val="24"/>
          <w:lang w:eastAsia="hr-HR"/>
        </w:rPr>
        <w:t xml:space="preserve"> i Zakona o općem upravnom postupku.</w:t>
      </w:r>
    </w:p>
    <w:p w:rsidR="00B00E4D" w:rsidRPr="004F37C3" w:rsidRDefault="00B00E4D" w:rsidP="00B00E4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Žalbeni postupak temelji se na načelima javne nabave i upravnog postupka.</w:t>
      </w:r>
    </w:p>
    <w:p w:rsidR="00B00E4D" w:rsidRPr="004F37C3" w:rsidRDefault="00B00E4D" w:rsidP="00B00E4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Pravo na žalbu ima svaki gospodarski subjekt koji ima ili je imao pravni interes za dobivanje ugovora o javnoj nabavi i koji je pretrpio ili bi mogao pretrpjeti štetu od navodnoga kršenja subjektivnih prava.</w:t>
      </w:r>
    </w:p>
    <w:p w:rsidR="00B00E4D" w:rsidRPr="004F37C3" w:rsidRDefault="00B00E4D" w:rsidP="00B00E4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Žalba se izjavljuje Državnoj komisiji u pisanom obliku. Žalba se dostavlja neposredno, putem ovlaštenog davatelja poštanskih usluga ili elektroničkim sredstvima komunikacije putem međusobno povezanih informacijskih sustava Državne komisije i EOJN RH.</w:t>
      </w:r>
    </w:p>
    <w:p w:rsidR="00B00E4D" w:rsidRPr="004F37C3" w:rsidRDefault="00B00E4D" w:rsidP="00B00E4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Žalitelj je obvezan primjerak žalbe dostaviti naručitelju u roku za žalbu.</w:t>
      </w:r>
    </w:p>
    <w:p w:rsidR="00B00E4D" w:rsidRPr="004F37C3" w:rsidRDefault="00B00E4D" w:rsidP="00B00E4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 xml:space="preserve">U otvorenom postupku žalba se izjavljuje u roku </w:t>
      </w:r>
      <w:r w:rsidR="00696C85" w:rsidRPr="004F37C3">
        <w:rPr>
          <w:rFonts w:ascii="Times New Roman" w:eastAsia="Times New Roman" w:hAnsi="Times New Roman" w:cs="Times New Roman"/>
          <w:sz w:val="24"/>
          <w:szCs w:val="24"/>
          <w:lang w:eastAsia="hr-HR"/>
        </w:rPr>
        <w:t>10 (</w:t>
      </w:r>
      <w:r w:rsidRPr="004F37C3">
        <w:rPr>
          <w:rFonts w:ascii="Times New Roman" w:eastAsia="Times New Roman" w:hAnsi="Times New Roman" w:cs="Times New Roman"/>
          <w:sz w:val="24"/>
          <w:szCs w:val="24"/>
          <w:lang w:eastAsia="hr-HR"/>
        </w:rPr>
        <w:t>deset</w:t>
      </w:r>
      <w:r w:rsidR="00696C85" w:rsidRPr="004F37C3">
        <w:rPr>
          <w:rFonts w:ascii="Times New Roman" w:eastAsia="Times New Roman" w:hAnsi="Times New Roman" w:cs="Times New Roman"/>
          <w:sz w:val="24"/>
          <w:szCs w:val="24"/>
          <w:lang w:eastAsia="hr-HR"/>
        </w:rPr>
        <w:t>)</w:t>
      </w:r>
      <w:r w:rsidRPr="004F37C3">
        <w:rPr>
          <w:rFonts w:ascii="Times New Roman" w:eastAsia="Times New Roman" w:hAnsi="Times New Roman" w:cs="Times New Roman"/>
          <w:sz w:val="24"/>
          <w:szCs w:val="24"/>
          <w:lang w:eastAsia="hr-HR"/>
        </w:rPr>
        <w:t xml:space="preserve"> dana, i to od dana:</w:t>
      </w:r>
    </w:p>
    <w:p w:rsidR="00B00E4D" w:rsidRPr="004F37C3" w:rsidRDefault="00B00E4D" w:rsidP="00696C85">
      <w:pPr>
        <w:numPr>
          <w:ilvl w:val="0"/>
          <w:numId w:val="11"/>
        </w:numPr>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objave poziva na nadmetanje, u odnosu na sadržaj poziva ili dokumentacije o nabavi,</w:t>
      </w:r>
    </w:p>
    <w:p w:rsidR="00B00E4D" w:rsidRPr="004F37C3" w:rsidRDefault="00B00E4D" w:rsidP="00696C85">
      <w:pPr>
        <w:numPr>
          <w:ilvl w:val="0"/>
          <w:numId w:val="11"/>
        </w:numPr>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objave obavijesti o ispravku, u odnosu na sadržaj ispravka,</w:t>
      </w:r>
    </w:p>
    <w:p w:rsidR="00B00E4D" w:rsidRPr="004F37C3" w:rsidRDefault="00B00E4D" w:rsidP="00696C85">
      <w:pPr>
        <w:numPr>
          <w:ilvl w:val="0"/>
          <w:numId w:val="11"/>
        </w:numPr>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objave izmjene dokumentacije o nabavi, u odnosu na sadržaj izmjene dokumentacije,</w:t>
      </w:r>
    </w:p>
    <w:p w:rsidR="00B00E4D" w:rsidRPr="004F37C3" w:rsidRDefault="00B00E4D" w:rsidP="00696C85">
      <w:pPr>
        <w:numPr>
          <w:ilvl w:val="0"/>
          <w:numId w:val="11"/>
        </w:numPr>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otvaranja ponuda u odnosu na propuštanje naručitelja da valjano odgovori na pravodobno dostavljen zahtjev dodatne informacije, objašnjenja ili izmjene dokumentacije o nabavi te na postupak otvaranja ponuda,</w:t>
      </w:r>
    </w:p>
    <w:p w:rsidR="00B00E4D" w:rsidRPr="004F37C3" w:rsidRDefault="00B00E4D" w:rsidP="00696C85">
      <w:pPr>
        <w:numPr>
          <w:ilvl w:val="0"/>
          <w:numId w:val="11"/>
        </w:numPr>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primitka odluke o odabiru ili poništenju, u odnosu na postupak pregleda, ocjene i odabira ponuda, ili razloge poništenja.</w:t>
      </w:r>
    </w:p>
    <w:p w:rsidR="00B00E4D" w:rsidRPr="004F37C3" w:rsidRDefault="00B00E4D" w:rsidP="00B00E4D">
      <w:pPr>
        <w:ind w:left="720"/>
        <w:contextualSpacing/>
        <w:jc w:val="both"/>
        <w:rPr>
          <w:rFonts w:ascii="Times New Roman" w:eastAsia="Times New Roman" w:hAnsi="Times New Roman" w:cs="Times New Roman"/>
          <w:sz w:val="24"/>
          <w:szCs w:val="24"/>
          <w:lang w:eastAsia="hr-HR"/>
        </w:rPr>
      </w:pPr>
    </w:p>
    <w:p w:rsidR="00B00E4D" w:rsidRPr="004F37C3" w:rsidRDefault="00B00E4D" w:rsidP="00B00E4D">
      <w:pPr>
        <w:contextualSpacing/>
        <w:jc w:val="both"/>
        <w:rPr>
          <w:rFonts w:ascii="Arial" w:eastAsia="Times New Roman" w:hAnsi="Arial" w:cs="Arial"/>
          <w:sz w:val="24"/>
          <w:szCs w:val="24"/>
          <w:lang w:eastAsia="hr-HR"/>
        </w:rPr>
      </w:pPr>
      <w:r w:rsidRPr="004F37C3">
        <w:rPr>
          <w:rFonts w:ascii="Times New Roman" w:eastAsia="Times New Roman" w:hAnsi="Times New Roman" w:cs="Times New Roman"/>
          <w:sz w:val="24"/>
          <w:szCs w:val="24"/>
          <w:lang w:eastAsia="hr-HR"/>
        </w:rPr>
        <w:t>Žalitelj koji je propustio izjaviti žalbu u određenoj fazi otvorenog postupka javne nabave nema pravo na žalbu u kasnijoj fazi postupka za prethodnu fazu.</w:t>
      </w:r>
    </w:p>
    <w:p w:rsidR="00B00E4D" w:rsidRPr="004F37C3" w:rsidRDefault="00B00E4D" w:rsidP="00B00E4D">
      <w:pPr>
        <w:spacing w:after="0" w:line="240" w:lineRule="auto"/>
        <w:rPr>
          <w:rFonts w:ascii="Times New Roman" w:eastAsia="Times New Roman" w:hAnsi="Times New Roman" w:cs="Times New Roman"/>
          <w:sz w:val="24"/>
          <w:szCs w:val="24"/>
          <w:lang w:eastAsia="hr-HR"/>
        </w:rPr>
      </w:pPr>
    </w:p>
    <w:p w:rsidR="00B00E4D" w:rsidRPr="004F37C3" w:rsidRDefault="00B00E4D" w:rsidP="00B00E4D">
      <w:pPr>
        <w:spacing w:after="0" w:line="240" w:lineRule="auto"/>
        <w:jc w:val="both"/>
        <w:rPr>
          <w:rFonts w:ascii="Times New Roman" w:eastAsia="Times New Roman" w:hAnsi="Times New Roman" w:cs="Times New Roman"/>
          <w:b/>
          <w:sz w:val="24"/>
          <w:szCs w:val="24"/>
          <w:lang w:eastAsia="hr-HR"/>
        </w:rPr>
      </w:pPr>
      <w:r w:rsidRPr="004F37C3">
        <w:rPr>
          <w:rFonts w:ascii="Times New Roman" w:eastAsia="Times New Roman" w:hAnsi="Times New Roman" w:cs="Times New Roman"/>
          <w:b/>
          <w:sz w:val="24"/>
          <w:szCs w:val="24"/>
          <w:lang w:eastAsia="hr-HR"/>
        </w:rPr>
        <w:t>6.1</w:t>
      </w:r>
      <w:r w:rsidR="00696C85" w:rsidRPr="004F37C3">
        <w:rPr>
          <w:rFonts w:ascii="Times New Roman" w:eastAsia="Times New Roman" w:hAnsi="Times New Roman" w:cs="Times New Roman"/>
          <w:b/>
          <w:sz w:val="24"/>
          <w:szCs w:val="24"/>
          <w:lang w:eastAsia="hr-HR"/>
        </w:rPr>
        <w:t>3</w:t>
      </w:r>
      <w:r w:rsidRPr="004F37C3">
        <w:rPr>
          <w:rFonts w:ascii="Times New Roman" w:eastAsia="Times New Roman" w:hAnsi="Times New Roman" w:cs="Times New Roman"/>
          <w:b/>
          <w:sz w:val="24"/>
          <w:szCs w:val="24"/>
          <w:lang w:eastAsia="hr-HR"/>
        </w:rPr>
        <w:t>.Završne odredbe:</w:t>
      </w:r>
    </w:p>
    <w:p w:rsidR="00DB7728" w:rsidRPr="004F37C3" w:rsidRDefault="00B00E4D" w:rsidP="00B00E4D">
      <w:pPr>
        <w:jc w:val="both"/>
        <w:rPr>
          <w:rFonts w:ascii="Times New Roman" w:eastAsia="Times New Roman" w:hAnsi="Times New Roman" w:cs="Times New Roman"/>
          <w:sz w:val="24"/>
          <w:szCs w:val="24"/>
          <w:lang w:eastAsia="hr-HR"/>
        </w:rPr>
      </w:pPr>
      <w:r w:rsidRPr="004F37C3">
        <w:rPr>
          <w:rFonts w:ascii="Times New Roman" w:eastAsia="Times New Roman" w:hAnsi="Times New Roman" w:cs="Times New Roman"/>
          <w:sz w:val="24"/>
          <w:szCs w:val="24"/>
          <w:lang w:eastAsia="hr-HR"/>
        </w:rPr>
        <w:t>Na pitanja koja se tiču pravila, uvjeta, načina i postupka javne nabave, a koja nisu regulirana ovom dokumentacijom o nabavi primjenjivat će se ZJN 2016.</w:t>
      </w:r>
    </w:p>
    <w:p w:rsidR="00546173" w:rsidRPr="004F37C3" w:rsidRDefault="00546173" w:rsidP="00B00E4D">
      <w:pPr>
        <w:jc w:val="both"/>
        <w:rPr>
          <w:rFonts w:ascii="Times New Roman" w:hAnsi="Times New Roman" w:cs="Times New Roman"/>
          <w:b/>
          <w:sz w:val="28"/>
          <w:lang w:eastAsia="hr-HR"/>
        </w:rPr>
      </w:pPr>
    </w:p>
    <w:p w:rsidR="002C5074" w:rsidRPr="004F37C3" w:rsidRDefault="002C5074" w:rsidP="00B00E4D">
      <w:pPr>
        <w:jc w:val="both"/>
        <w:rPr>
          <w:rFonts w:ascii="Times New Roman" w:hAnsi="Times New Roman" w:cs="Times New Roman"/>
          <w:b/>
          <w:sz w:val="28"/>
          <w:lang w:eastAsia="hr-HR"/>
        </w:rPr>
      </w:pPr>
    </w:p>
    <w:p w:rsidR="002C5074" w:rsidRPr="004F37C3" w:rsidRDefault="002C5074" w:rsidP="00B00E4D">
      <w:pPr>
        <w:jc w:val="both"/>
        <w:rPr>
          <w:rFonts w:ascii="Times New Roman" w:hAnsi="Times New Roman" w:cs="Times New Roman"/>
          <w:b/>
          <w:sz w:val="28"/>
          <w:lang w:eastAsia="hr-HR"/>
        </w:rPr>
      </w:pPr>
    </w:p>
    <w:p w:rsidR="002C5074" w:rsidRPr="004F37C3" w:rsidRDefault="002C5074" w:rsidP="00B00E4D">
      <w:pPr>
        <w:jc w:val="both"/>
        <w:rPr>
          <w:rFonts w:ascii="Times New Roman" w:hAnsi="Times New Roman" w:cs="Times New Roman"/>
          <w:b/>
          <w:sz w:val="28"/>
          <w:lang w:eastAsia="hr-HR"/>
        </w:rPr>
      </w:pPr>
    </w:p>
    <w:p w:rsidR="002C5074" w:rsidRPr="004F37C3" w:rsidRDefault="002C5074" w:rsidP="00B00E4D">
      <w:pPr>
        <w:jc w:val="both"/>
        <w:rPr>
          <w:rFonts w:ascii="Times New Roman" w:hAnsi="Times New Roman" w:cs="Times New Roman"/>
          <w:b/>
          <w:sz w:val="28"/>
          <w:lang w:eastAsia="hr-HR"/>
        </w:rPr>
      </w:pPr>
    </w:p>
    <w:p w:rsidR="002C5074" w:rsidRPr="004F37C3" w:rsidRDefault="002C5074" w:rsidP="00B00E4D">
      <w:pPr>
        <w:jc w:val="both"/>
        <w:rPr>
          <w:rFonts w:ascii="Times New Roman" w:hAnsi="Times New Roman" w:cs="Times New Roman"/>
          <w:b/>
          <w:sz w:val="28"/>
          <w:lang w:eastAsia="hr-HR"/>
        </w:rPr>
      </w:pPr>
    </w:p>
    <w:p w:rsidR="00B94F44" w:rsidRPr="004F37C3" w:rsidRDefault="00B94F44" w:rsidP="002871F8">
      <w:pPr>
        <w:jc w:val="both"/>
        <w:rPr>
          <w:rFonts w:ascii="Times New Roman" w:hAnsi="Times New Roman" w:cs="Times New Roman"/>
          <w:b/>
          <w:sz w:val="24"/>
          <w:lang w:eastAsia="hr-HR"/>
        </w:rPr>
      </w:pPr>
    </w:p>
    <w:p w:rsidR="00B94F44" w:rsidRPr="004F37C3" w:rsidRDefault="00B94F44" w:rsidP="002871F8">
      <w:pPr>
        <w:jc w:val="both"/>
        <w:rPr>
          <w:rFonts w:ascii="Times New Roman" w:hAnsi="Times New Roman" w:cs="Times New Roman"/>
          <w:b/>
          <w:sz w:val="24"/>
          <w:lang w:eastAsia="hr-HR"/>
        </w:rPr>
      </w:pPr>
    </w:p>
    <w:p w:rsidR="00B94F44" w:rsidRPr="004F37C3" w:rsidRDefault="00B94F44" w:rsidP="002871F8">
      <w:pPr>
        <w:jc w:val="both"/>
        <w:rPr>
          <w:rFonts w:ascii="Times New Roman" w:hAnsi="Times New Roman" w:cs="Times New Roman"/>
          <w:b/>
          <w:sz w:val="24"/>
          <w:lang w:eastAsia="hr-HR"/>
        </w:rPr>
      </w:pPr>
    </w:p>
    <w:p w:rsidR="00B94F44" w:rsidRPr="004F37C3" w:rsidRDefault="00B94F44" w:rsidP="002871F8">
      <w:pPr>
        <w:jc w:val="both"/>
        <w:rPr>
          <w:rFonts w:ascii="Times New Roman" w:hAnsi="Times New Roman" w:cs="Times New Roman"/>
          <w:b/>
          <w:sz w:val="24"/>
          <w:lang w:eastAsia="hr-HR"/>
        </w:rPr>
      </w:pPr>
    </w:p>
    <w:p w:rsidR="00237E13" w:rsidRPr="004F37C3" w:rsidRDefault="00237E13" w:rsidP="002871F8">
      <w:pPr>
        <w:jc w:val="both"/>
        <w:rPr>
          <w:rFonts w:ascii="Times New Roman" w:hAnsi="Times New Roman" w:cs="Times New Roman"/>
          <w:b/>
          <w:sz w:val="24"/>
          <w:lang w:eastAsia="hr-HR"/>
        </w:rPr>
      </w:pPr>
    </w:p>
    <w:p w:rsidR="004F37C3" w:rsidRPr="004F37C3" w:rsidRDefault="004F37C3" w:rsidP="002871F8">
      <w:pPr>
        <w:jc w:val="both"/>
        <w:rPr>
          <w:rFonts w:ascii="Times New Roman" w:hAnsi="Times New Roman" w:cs="Times New Roman"/>
          <w:b/>
          <w:sz w:val="24"/>
          <w:lang w:eastAsia="hr-HR"/>
        </w:rPr>
      </w:pPr>
    </w:p>
    <w:p w:rsidR="004F37C3" w:rsidRPr="004F37C3" w:rsidRDefault="004F37C3" w:rsidP="002871F8">
      <w:pPr>
        <w:jc w:val="both"/>
        <w:rPr>
          <w:rFonts w:ascii="Times New Roman" w:hAnsi="Times New Roman" w:cs="Times New Roman"/>
          <w:b/>
          <w:sz w:val="24"/>
          <w:lang w:eastAsia="hr-HR"/>
        </w:rPr>
      </w:pPr>
    </w:p>
    <w:p w:rsidR="004F37C3" w:rsidRPr="004F37C3" w:rsidRDefault="004F37C3" w:rsidP="002871F8">
      <w:pPr>
        <w:jc w:val="both"/>
        <w:rPr>
          <w:rFonts w:ascii="Times New Roman" w:hAnsi="Times New Roman" w:cs="Times New Roman"/>
          <w:b/>
          <w:sz w:val="24"/>
          <w:lang w:eastAsia="hr-HR"/>
        </w:rPr>
      </w:pPr>
    </w:p>
    <w:p w:rsidR="004F37C3" w:rsidRPr="004F37C3" w:rsidRDefault="004F37C3" w:rsidP="002871F8">
      <w:pPr>
        <w:jc w:val="both"/>
        <w:rPr>
          <w:rFonts w:ascii="Times New Roman" w:hAnsi="Times New Roman" w:cs="Times New Roman"/>
          <w:b/>
          <w:sz w:val="24"/>
          <w:lang w:eastAsia="hr-HR"/>
        </w:rPr>
      </w:pPr>
    </w:p>
    <w:p w:rsidR="004F37C3" w:rsidRPr="004F37C3" w:rsidRDefault="004F37C3" w:rsidP="002871F8">
      <w:pPr>
        <w:jc w:val="both"/>
        <w:rPr>
          <w:rFonts w:ascii="Times New Roman" w:hAnsi="Times New Roman" w:cs="Times New Roman"/>
          <w:b/>
          <w:sz w:val="24"/>
          <w:lang w:eastAsia="hr-HR"/>
        </w:rPr>
      </w:pPr>
    </w:p>
    <w:p w:rsidR="004F37C3" w:rsidRPr="004F37C3" w:rsidRDefault="004F37C3" w:rsidP="002871F8">
      <w:pPr>
        <w:jc w:val="both"/>
        <w:rPr>
          <w:rFonts w:ascii="Times New Roman" w:hAnsi="Times New Roman" w:cs="Times New Roman"/>
          <w:b/>
          <w:sz w:val="24"/>
          <w:lang w:eastAsia="hr-HR"/>
        </w:rPr>
      </w:pPr>
    </w:p>
    <w:p w:rsidR="004F37C3" w:rsidRPr="004F37C3" w:rsidRDefault="004F37C3" w:rsidP="002871F8">
      <w:pPr>
        <w:jc w:val="both"/>
        <w:rPr>
          <w:rFonts w:ascii="Times New Roman" w:hAnsi="Times New Roman" w:cs="Times New Roman"/>
          <w:b/>
          <w:sz w:val="24"/>
          <w:lang w:eastAsia="hr-HR"/>
        </w:rPr>
      </w:pPr>
    </w:p>
    <w:p w:rsidR="004F37C3" w:rsidRPr="004F37C3" w:rsidRDefault="004F37C3" w:rsidP="002871F8">
      <w:pPr>
        <w:jc w:val="both"/>
        <w:rPr>
          <w:rFonts w:ascii="Times New Roman" w:hAnsi="Times New Roman" w:cs="Times New Roman"/>
          <w:b/>
          <w:sz w:val="24"/>
          <w:lang w:eastAsia="hr-HR"/>
        </w:rPr>
      </w:pPr>
    </w:p>
    <w:p w:rsidR="004F37C3" w:rsidRPr="004F37C3" w:rsidRDefault="004F37C3" w:rsidP="002871F8">
      <w:pPr>
        <w:jc w:val="both"/>
        <w:rPr>
          <w:rFonts w:ascii="Times New Roman" w:hAnsi="Times New Roman" w:cs="Times New Roman"/>
          <w:b/>
          <w:sz w:val="24"/>
          <w:lang w:eastAsia="hr-HR"/>
        </w:rPr>
      </w:pPr>
    </w:p>
    <w:p w:rsidR="004F37C3" w:rsidRPr="004F37C3" w:rsidRDefault="004F37C3" w:rsidP="002871F8">
      <w:pPr>
        <w:jc w:val="both"/>
        <w:rPr>
          <w:rFonts w:ascii="Times New Roman" w:hAnsi="Times New Roman" w:cs="Times New Roman"/>
          <w:b/>
          <w:sz w:val="24"/>
          <w:lang w:eastAsia="hr-HR"/>
        </w:rPr>
      </w:pPr>
    </w:p>
    <w:p w:rsidR="004F37C3" w:rsidRPr="004F37C3" w:rsidRDefault="004F37C3" w:rsidP="002871F8">
      <w:pPr>
        <w:jc w:val="both"/>
        <w:rPr>
          <w:rFonts w:ascii="Times New Roman" w:hAnsi="Times New Roman" w:cs="Times New Roman"/>
          <w:b/>
          <w:sz w:val="24"/>
          <w:lang w:eastAsia="hr-HR"/>
        </w:rPr>
      </w:pPr>
    </w:p>
    <w:p w:rsidR="004F37C3" w:rsidRPr="004F37C3" w:rsidRDefault="004F37C3" w:rsidP="002871F8">
      <w:pPr>
        <w:jc w:val="both"/>
        <w:rPr>
          <w:rFonts w:ascii="Times New Roman" w:hAnsi="Times New Roman" w:cs="Times New Roman"/>
          <w:b/>
          <w:sz w:val="24"/>
          <w:lang w:eastAsia="hr-HR"/>
        </w:rPr>
      </w:pPr>
    </w:p>
    <w:p w:rsidR="004F37C3" w:rsidRPr="004F37C3" w:rsidRDefault="004F37C3" w:rsidP="002871F8">
      <w:pPr>
        <w:jc w:val="both"/>
        <w:rPr>
          <w:rFonts w:ascii="Times New Roman" w:hAnsi="Times New Roman" w:cs="Times New Roman"/>
          <w:b/>
          <w:sz w:val="24"/>
          <w:lang w:eastAsia="hr-HR"/>
        </w:rPr>
      </w:pPr>
    </w:p>
    <w:p w:rsidR="004F37C3" w:rsidRDefault="004F37C3" w:rsidP="002871F8">
      <w:pPr>
        <w:jc w:val="both"/>
        <w:rPr>
          <w:rFonts w:ascii="Times New Roman" w:hAnsi="Times New Roman" w:cs="Times New Roman"/>
          <w:b/>
          <w:sz w:val="24"/>
          <w:lang w:eastAsia="hr-HR"/>
        </w:rPr>
      </w:pPr>
    </w:p>
    <w:p w:rsidR="00741A81" w:rsidRPr="004F37C3" w:rsidRDefault="00546173" w:rsidP="002871F8">
      <w:pPr>
        <w:jc w:val="both"/>
        <w:rPr>
          <w:rFonts w:ascii="Times New Roman" w:hAnsi="Times New Roman" w:cs="Times New Roman"/>
          <w:sz w:val="24"/>
          <w:lang w:eastAsia="hr-HR"/>
        </w:rPr>
      </w:pPr>
      <w:r w:rsidRPr="004F37C3">
        <w:rPr>
          <w:rFonts w:ascii="Times New Roman" w:hAnsi="Times New Roman" w:cs="Times New Roman"/>
          <w:b/>
          <w:sz w:val="24"/>
          <w:lang w:eastAsia="hr-HR"/>
        </w:rPr>
        <w:t>PRILOG 1 – TROŠKOVNIK</w:t>
      </w:r>
      <w:r w:rsidRPr="004F37C3">
        <w:rPr>
          <w:rFonts w:ascii="Times New Roman" w:hAnsi="Times New Roman" w:cs="Times New Roman"/>
          <w:sz w:val="24"/>
          <w:lang w:eastAsia="hr-HR"/>
        </w:rPr>
        <w:t xml:space="preserve"> – dostupno za preuzimanje u Elektroničkom oglasniku javne nabave Republike Hrvatske</w:t>
      </w:r>
    </w:p>
    <w:p w:rsidR="002871F8" w:rsidRPr="004F37C3" w:rsidRDefault="002871F8" w:rsidP="002871F8">
      <w:pPr>
        <w:jc w:val="both"/>
        <w:rPr>
          <w:rFonts w:ascii="Times New Roman" w:hAnsi="Times New Roman" w:cs="Times New Roman"/>
          <w:sz w:val="24"/>
          <w:lang w:eastAsia="hr-HR"/>
        </w:rPr>
      </w:pPr>
    </w:p>
    <w:p w:rsidR="002871F8" w:rsidRPr="004F37C3" w:rsidRDefault="002871F8" w:rsidP="00232C9E">
      <w:pPr>
        <w:jc w:val="both"/>
        <w:rPr>
          <w:rFonts w:ascii="Times New Roman" w:hAnsi="Times New Roman" w:cs="Times New Roman"/>
          <w:sz w:val="24"/>
          <w:lang w:eastAsia="hr-HR"/>
        </w:rPr>
      </w:pPr>
    </w:p>
    <w:p w:rsidR="00546173" w:rsidRPr="004F37C3" w:rsidRDefault="00546173" w:rsidP="00232C9E">
      <w:pPr>
        <w:jc w:val="both"/>
        <w:rPr>
          <w:rFonts w:ascii="Times New Roman" w:hAnsi="Times New Roman" w:cs="Times New Roman"/>
          <w:sz w:val="24"/>
          <w:lang w:eastAsia="hr-HR"/>
        </w:rPr>
      </w:pPr>
    </w:p>
    <w:p w:rsidR="00546173" w:rsidRPr="004F37C3" w:rsidRDefault="00546173" w:rsidP="00232C9E">
      <w:pPr>
        <w:jc w:val="both"/>
        <w:rPr>
          <w:rFonts w:ascii="Times New Roman" w:hAnsi="Times New Roman" w:cs="Times New Roman"/>
          <w:sz w:val="24"/>
          <w:lang w:eastAsia="hr-HR"/>
        </w:rPr>
      </w:pPr>
    </w:p>
    <w:p w:rsidR="00546173" w:rsidRPr="004F37C3" w:rsidRDefault="00546173" w:rsidP="00232C9E">
      <w:pPr>
        <w:jc w:val="both"/>
        <w:rPr>
          <w:rFonts w:ascii="Times New Roman" w:hAnsi="Times New Roman" w:cs="Times New Roman"/>
          <w:sz w:val="24"/>
          <w:lang w:eastAsia="hr-HR"/>
        </w:rPr>
      </w:pPr>
    </w:p>
    <w:p w:rsidR="00546173" w:rsidRPr="004F37C3" w:rsidRDefault="00546173" w:rsidP="00232C9E">
      <w:pPr>
        <w:jc w:val="both"/>
        <w:rPr>
          <w:rFonts w:ascii="Times New Roman" w:hAnsi="Times New Roman" w:cs="Times New Roman"/>
          <w:sz w:val="24"/>
          <w:lang w:eastAsia="hr-HR"/>
        </w:rPr>
      </w:pPr>
    </w:p>
    <w:p w:rsidR="00546173" w:rsidRPr="004F37C3" w:rsidRDefault="00546173" w:rsidP="00232C9E">
      <w:pPr>
        <w:jc w:val="both"/>
        <w:rPr>
          <w:rFonts w:ascii="Times New Roman" w:hAnsi="Times New Roman" w:cs="Times New Roman"/>
          <w:sz w:val="24"/>
          <w:lang w:eastAsia="hr-HR"/>
        </w:rPr>
      </w:pPr>
    </w:p>
    <w:p w:rsidR="00546173" w:rsidRPr="004F37C3" w:rsidRDefault="00546173" w:rsidP="00232C9E">
      <w:pPr>
        <w:jc w:val="both"/>
        <w:rPr>
          <w:rFonts w:ascii="Times New Roman" w:hAnsi="Times New Roman" w:cs="Times New Roman"/>
          <w:sz w:val="24"/>
          <w:lang w:eastAsia="hr-HR"/>
        </w:rPr>
      </w:pPr>
    </w:p>
    <w:p w:rsidR="00546173" w:rsidRPr="004F37C3" w:rsidRDefault="00546173" w:rsidP="00232C9E">
      <w:pPr>
        <w:jc w:val="both"/>
        <w:rPr>
          <w:rFonts w:ascii="Times New Roman" w:hAnsi="Times New Roman" w:cs="Times New Roman"/>
          <w:sz w:val="24"/>
          <w:lang w:eastAsia="hr-HR"/>
        </w:rPr>
      </w:pPr>
    </w:p>
    <w:p w:rsidR="00546173" w:rsidRPr="004F37C3" w:rsidRDefault="00546173" w:rsidP="00232C9E">
      <w:pPr>
        <w:jc w:val="both"/>
        <w:rPr>
          <w:rFonts w:ascii="Times New Roman" w:hAnsi="Times New Roman" w:cs="Times New Roman"/>
          <w:sz w:val="24"/>
          <w:lang w:eastAsia="hr-HR"/>
        </w:rPr>
      </w:pPr>
    </w:p>
    <w:p w:rsidR="00546173" w:rsidRPr="004F37C3" w:rsidRDefault="00546173" w:rsidP="00232C9E">
      <w:pPr>
        <w:jc w:val="both"/>
        <w:rPr>
          <w:rFonts w:ascii="Times New Roman" w:hAnsi="Times New Roman" w:cs="Times New Roman"/>
          <w:sz w:val="24"/>
          <w:lang w:eastAsia="hr-HR"/>
        </w:rPr>
      </w:pPr>
    </w:p>
    <w:p w:rsidR="00546173" w:rsidRPr="004F37C3" w:rsidRDefault="00546173" w:rsidP="00232C9E">
      <w:pPr>
        <w:jc w:val="both"/>
        <w:rPr>
          <w:rFonts w:ascii="Times New Roman" w:hAnsi="Times New Roman" w:cs="Times New Roman"/>
          <w:sz w:val="24"/>
          <w:lang w:eastAsia="hr-HR"/>
        </w:rPr>
      </w:pPr>
    </w:p>
    <w:p w:rsidR="00546173" w:rsidRPr="004F37C3" w:rsidRDefault="00546173" w:rsidP="00232C9E">
      <w:pPr>
        <w:jc w:val="both"/>
        <w:rPr>
          <w:rFonts w:ascii="Times New Roman" w:hAnsi="Times New Roman" w:cs="Times New Roman"/>
          <w:sz w:val="24"/>
          <w:lang w:eastAsia="hr-HR"/>
        </w:rPr>
      </w:pPr>
    </w:p>
    <w:p w:rsidR="00546173" w:rsidRPr="004F37C3" w:rsidRDefault="00546173" w:rsidP="00232C9E">
      <w:pPr>
        <w:jc w:val="both"/>
        <w:rPr>
          <w:rFonts w:ascii="Times New Roman" w:hAnsi="Times New Roman" w:cs="Times New Roman"/>
          <w:sz w:val="24"/>
          <w:lang w:eastAsia="hr-HR"/>
        </w:rPr>
      </w:pPr>
    </w:p>
    <w:p w:rsidR="00546173" w:rsidRPr="004F37C3" w:rsidRDefault="00546173" w:rsidP="00232C9E">
      <w:pPr>
        <w:jc w:val="both"/>
        <w:rPr>
          <w:rFonts w:ascii="Times New Roman" w:hAnsi="Times New Roman" w:cs="Times New Roman"/>
          <w:sz w:val="24"/>
          <w:lang w:eastAsia="hr-HR"/>
        </w:rPr>
      </w:pPr>
    </w:p>
    <w:p w:rsidR="00546173" w:rsidRPr="004F37C3" w:rsidRDefault="00546173" w:rsidP="00232C9E">
      <w:pPr>
        <w:jc w:val="both"/>
        <w:rPr>
          <w:rFonts w:ascii="Times New Roman" w:hAnsi="Times New Roman" w:cs="Times New Roman"/>
          <w:sz w:val="24"/>
          <w:lang w:eastAsia="hr-HR"/>
        </w:rPr>
      </w:pPr>
    </w:p>
    <w:p w:rsidR="00546173" w:rsidRPr="004F37C3" w:rsidRDefault="00546173" w:rsidP="00232C9E">
      <w:pPr>
        <w:jc w:val="both"/>
        <w:rPr>
          <w:rFonts w:ascii="Times New Roman" w:hAnsi="Times New Roman" w:cs="Times New Roman"/>
          <w:sz w:val="24"/>
          <w:lang w:eastAsia="hr-HR"/>
        </w:rPr>
      </w:pPr>
    </w:p>
    <w:p w:rsidR="00546173" w:rsidRPr="004F37C3" w:rsidRDefault="00546173" w:rsidP="00232C9E">
      <w:pPr>
        <w:jc w:val="both"/>
        <w:rPr>
          <w:rFonts w:ascii="Times New Roman" w:hAnsi="Times New Roman" w:cs="Times New Roman"/>
          <w:sz w:val="24"/>
          <w:lang w:eastAsia="hr-HR"/>
        </w:rPr>
      </w:pPr>
    </w:p>
    <w:p w:rsidR="00546173" w:rsidRPr="004F37C3" w:rsidRDefault="00546173" w:rsidP="00232C9E">
      <w:pPr>
        <w:jc w:val="both"/>
        <w:rPr>
          <w:rFonts w:ascii="Times New Roman" w:hAnsi="Times New Roman" w:cs="Times New Roman"/>
          <w:sz w:val="24"/>
          <w:lang w:eastAsia="hr-HR"/>
        </w:rPr>
      </w:pPr>
    </w:p>
    <w:p w:rsidR="00546173" w:rsidRPr="004F37C3" w:rsidRDefault="00546173" w:rsidP="00232C9E">
      <w:pPr>
        <w:jc w:val="both"/>
        <w:rPr>
          <w:rFonts w:ascii="Times New Roman" w:hAnsi="Times New Roman" w:cs="Times New Roman"/>
          <w:sz w:val="24"/>
          <w:lang w:eastAsia="hr-HR"/>
        </w:rPr>
      </w:pPr>
    </w:p>
    <w:p w:rsidR="00546173" w:rsidRPr="004F37C3" w:rsidRDefault="00546173" w:rsidP="00232C9E">
      <w:pPr>
        <w:jc w:val="both"/>
        <w:rPr>
          <w:rFonts w:ascii="Times New Roman" w:hAnsi="Times New Roman" w:cs="Times New Roman"/>
          <w:sz w:val="24"/>
          <w:lang w:eastAsia="hr-HR"/>
        </w:rPr>
      </w:pPr>
    </w:p>
    <w:p w:rsidR="00546173" w:rsidRPr="004F37C3" w:rsidRDefault="00546173" w:rsidP="00232C9E">
      <w:pPr>
        <w:jc w:val="both"/>
        <w:rPr>
          <w:rFonts w:ascii="Times New Roman" w:hAnsi="Times New Roman" w:cs="Times New Roman"/>
          <w:sz w:val="24"/>
          <w:lang w:eastAsia="hr-HR"/>
        </w:rPr>
      </w:pPr>
    </w:p>
    <w:p w:rsidR="00546173" w:rsidRPr="004F37C3" w:rsidRDefault="00546173" w:rsidP="00232C9E">
      <w:pPr>
        <w:jc w:val="both"/>
        <w:rPr>
          <w:rFonts w:ascii="Times New Roman" w:hAnsi="Times New Roman" w:cs="Times New Roman"/>
          <w:sz w:val="24"/>
          <w:lang w:eastAsia="hr-HR"/>
        </w:rPr>
      </w:pPr>
    </w:p>
    <w:p w:rsidR="00546173" w:rsidRPr="004F37C3" w:rsidRDefault="00546173" w:rsidP="00232C9E">
      <w:pPr>
        <w:jc w:val="both"/>
        <w:rPr>
          <w:rFonts w:ascii="Times New Roman" w:hAnsi="Times New Roman" w:cs="Times New Roman"/>
          <w:sz w:val="24"/>
          <w:lang w:eastAsia="hr-HR"/>
        </w:rPr>
      </w:pPr>
    </w:p>
    <w:p w:rsidR="00546173" w:rsidRPr="004F37C3" w:rsidRDefault="00546173" w:rsidP="00232C9E">
      <w:pPr>
        <w:jc w:val="both"/>
        <w:rPr>
          <w:rFonts w:ascii="Times New Roman" w:hAnsi="Times New Roman" w:cs="Times New Roman"/>
          <w:sz w:val="24"/>
          <w:lang w:eastAsia="hr-HR"/>
        </w:rPr>
      </w:pPr>
    </w:p>
    <w:p w:rsidR="00546173" w:rsidRPr="004F37C3" w:rsidRDefault="00546173" w:rsidP="00232C9E">
      <w:pPr>
        <w:jc w:val="both"/>
        <w:rPr>
          <w:rFonts w:ascii="Times New Roman" w:hAnsi="Times New Roman" w:cs="Times New Roman"/>
          <w:sz w:val="24"/>
          <w:lang w:eastAsia="hr-HR"/>
        </w:rPr>
      </w:pPr>
    </w:p>
    <w:p w:rsidR="0063581B" w:rsidRPr="004F37C3" w:rsidRDefault="001A1DB7" w:rsidP="00237E13">
      <w:pPr>
        <w:rPr>
          <w:rFonts w:ascii="Times New Roman" w:hAnsi="Times New Roman" w:cs="Times New Roman"/>
          <w:sz w:val="24"/>
        </w:rPr>
        <w:sectPr w:rsidR="0063581B" w:rsidRPr="004F37C3" w:rsidSect="00FC53D6">
          <w:footerReference w:type="default" r:id="rId14"/>
          <w:pgSz w:w="11900" w:h="16840"/>
          <w:pgMar w:top="1021" w:right="1270" w:bottom="987" w:left="1276" w:header="720" w:footer="720" w:gutter="0"/>
          <w:pgNumType w:start="3" w:chapStyle="1"/>
          <w:cols w:space="708"/>
        </w:sectPr>
      </w:pPr>
      <w:r w:rsidRPr="004F37C3">
        <w:rPr>
          <w:rFonts w:ascii="Times New Roman" w:hAnsi="Times New Roman" w:cs="Times New Roman"/>
          <w:b/>
          <w:sz w:val="24"/>
        </w:rPr>
        <w:t xml:space="preserve">PRILOG 2 – ESPD OBRAZAC - </w:t>
      </w:r>
      <w:r w:rsidRPr="004F37C3">
        <w:rPr>
          <w:rFonts w:ascii="Times New Roman" w:hAnsi="Times New Roman" w:cs="Times New Roman"/>
          <w:sz w:val="24"/>
        </w:rPr>
        <w:t>dostupno za preuzimanje u Elektroničkom oglasniku javne nabave Republike Hrvatske</w:t>
      </w:r>
    </w:p>
    <w:p w:rsidR="003C636F" w:rsidRPr="004F37C3" w:rsidRDefault="003C636F" w:rsidP="003B4468">
      <w:pPr>
        <w:spacing w:after="0" w:line="240" w:lineRule="auto"/>
        <w:jc w:val="both"/>
        <w:rPr>
          <w:rFonts w:ascii="Times New Roman" w:eastAsia="Times New Roman" w:hAnsi="Times New Roman" w:cs="Times New Roman"/>
          <w:b/>
          <w:sz w:val="24"/>
          <w:szCs w:val="28"/>
          <w:lang w:eastAsia="hr-HR"/>
        </w:rPr>
      </w:pPr>
      <w:r w:rsidRPr="004F37C3">
        <w:rPr>
          <w:rFonts w:ascii="Times New Roman" w:eastAsia="Times New Roman" w:hAnsi="Times New Roman" w:cs="Times New Roman"/>
          <w:b/>
          <w:sz w:val="24"/>
          <w:szCs w:val="28"/>
          <w:lang w:eastAsia="hr-HR"/>
        </w:rPr>
        <w:t>PRILOG 3- IZJAVA O NEKAŽNJAVANJU</w:t>
      </w:r>
      <w:r w:rsidR="007E3795" w:rsidRPr="004F37C3">
        <w:rPr>
          <w:rFonts w:ascii="Times New Roman" w:eastAsia="Times New Roman" w:hAnsi="Times New Roman" w:cs="Times New Roman"/>
          <w:b/>
          <w:sz w:val="24"/>
          <w:szCs w:val="28"/>
          <w:lang w:eastAsia="hr-HR"/>
        </w:rPr>
        <w:t xml:space="preserve"> </w:t>
      </w:r>
      <w:r w:rsidR="007E3795" w:rsidRPr="004F37C3">
        <w:rPr>
          <w:rFonts w:ascii="Times New Roman" w:hAnsi="Times New Roman" w:cs="Times New Roman"/>
          <w:b/>
          <w:sz w:val="24"/>
          <w:szCs w:val="24"/>
        </w:rPr>
        <w:t>ZA GOSPODARSKE SUBJEKTE KOJI IMAJU POSLOVNI NASTAN U  REPUBLICI HRVATSKOJ</w:t>
      </w:r>
    </w:p>
    <w:p w:rsidR="003C636F" w:rsidRPr="004F37C3" w:rsidRDefault="003C636F" w:rsidP="003C636F">
      <w:pPr>
        <w:tabs>
          <w:tab w:val="left" w:pos="567"/>
        </w:tabs>
        <w:spacing w:after="0" w:line="240" w:lineRule="auto"/>
        <w:rPr>
          <w:rFonts w:ascii="Times New Roman" w:hAnsi="Times New Roman" w:cs="Times New Roman"/>
          <w:bCs/>
          <w:sz w:val="24"/>
          <w:szCs w:val="24"/>
        </w:rPr>
      </w:pPr>
    </w:p>
    <w:p w:rsidR="003C636F" w:rsidRPr="004F37C3" w:rsidRDefault="003C636F" w:rsidP="003C636F">
      <w:pPr>
        <w:tabs>
          <w:tab w:val="left" w:pos="567"/>
        </w:tabs>
        <w:spacing w:after="0" w:line="240" w:lineRule="auto"/>
        <w:rPr>
          <w:rFonts w:ascii="Times New Roman" w:hAnsi="Times New Roman" w:cs="Times New Roman"/>
          <w:bCs/>
          <w:sz w:val="24"/>
          <w:szCs w:val="24"/>
        </w:rPr>
      </w:pPr>
      <w:r w:rsidRPr="004F37C3">
        <w:rPr>
          <w:rFonts w:ascii="Times New Roman" w:hAnsi="Times New Roman" w:cs="Times New Roman"/>
          <w:bCs/>
          <w:sz w:val="24"/>
          <w:szCs w:val="24"/>
        </w:rPr>
        <w:t>Temeljem članka 20. stavka 10. Pravilnika o dokumentaciji o nabavi te ponudi u postupcima javne nabave (NN 65/2017) i članka 251. stavka 1. ZJN 2016., kao osoba po zakonu ovlaštena za zastupanje gospodarskog subjekta:</w:t>
      </w:r>
    </w:p>
    <w:p w:rsidR="003C636F" w:rsidRPr="004F37C3" w:rsidRDefault="003C636F" w:rsidP="003C636F">
      <w:pPr>
        <w:tabs>
          <w:tab w:val="left" w:pos="567"/>
        </w:tabs>
        <w:spacing w:after="0" w:line="240" w:lineRule="auto"/>
        <w:rPr>
          <w:rFonts w:ascii="Times New Roman" w:hAnsi="Times New Roman" w:cs="Times New Roman"/>
          <w:bCs/>
          <w:sz w:val="24"/>
          <w:szCs w:val="24"/>
        </w:rPr>
      </w:pPr>
    </w:p>
    <w:p w:rsidR="003C636F" w:rsidRPr="004F37C3" w:rsidRDefault="003C636F" w:rsidP="003C636F">
      <w:pPr>
        <w:tabs>
          <w:tab w:val="left" w:pos="567"/>
        </w:tabs>
        <w:spacing w:after="0" w:line="240" w:lineRule="auto"/>
        <w:jc w:val="center"/>
        <w:rPr>
          <w:rFonts w:ascii="Times New Roman" w:hAnsi="Times New Roman" w:cs="Times New Roman"/>
          <w:bCs/>
          <w:sz w:val="24"/>
          <w:szCs w:val="24"/>
        </w:rPr>
      </w:pPr>
      <w:r w:rsidRPr="004F37C3">
        <w:rPr>
          <w:rFonts w:ascii="Times New Roman" w:hAnsi="Times New Roman" w:cs="Times New Roman"/>
          <w:bCs/>
          <w:sz w:val="24"/>
          <w:szCs w:val="24"/>
        </w:rPr>
        <w:t>____________________________________________________________</w:t>
      </w:r>
    </w:p>
    <w:p w:rsidR="003C636F" w:rsidRPr="004F37C3" w:rsidRDefault="003C636F" w:rsidP="003C636F">
      <w:pPr>
        <w:tabs>
          <w:tab w:val="left" w:pos="567"/>
        </w:tabs>
        <w:spacing w:after="0" w:line="240" w:lineRule="auto"/>
        <w:jc w:val="center"/>
        <w:rPr>
          <w:rFonts w:ascii="Times New Roman" w:hAnsi="Times New Roman" w:cs="Times New Roman"/>
          <w:bCs/>
          <w:sz w:val="24"/>
          <w:szCs w:val="24"/>
        </w:rPr>
      </w:pPr>
      <w:r w:rsidRPr="004F37C3">
        <w:rPr>
          <w:rFonts w:ascii="Times New Roman" w:hAnsi="Times New Roman" w:cs="Times New Roman"/>
          <w:bCs/>
          <w:sz w:val="24"/>
          <w:szCs w:val="24"/>
        </w:rPr>
        <w:t>(naziv i sjedište gospodarskog subjekta, OIB)</w:t>
      </w:r>
    </w:p>
    <w:p w:rsidR="003C636F" w:rsidRPr="004F37C3" w:rsidRDefault="003C636F" w:rsidP="003C636F">
      <w:pPr>
        <w:tabs>
          <w:tab w:val="left" w:pos="567"/>
        </w:tabs>
        <w:spacing w:after="0" w:line="240" w:lineRule="auto"/>
        <w:rPr>
          <w:rFonts w:ascii="Times New Roman" w:hAnsi="Times New Roman" w:cs="Times New Roman"/>
          <w:bCs/>
          <w:sz w:val="24"/>
          <w:szCs w:val="24"/>
        </w:rPr>
      </w:pPr>
      <w:r w:rsidRPr="004F37C3">
        <w:rPr>
          <w:rFonts w:ascii="Times New Roman" w:hAnsi="Times New Roman" w:cs="Times New Roman"/>
          <w:bCs/>
          <w:sz w:val="24"/>
          <w:szCs w:val="24"/>
        </w:rPr>
        <w:t>dajem sljedeću</w:t>
      </w:r>
    </w:p>
    <w:p w:rsidR="003C636F" w:rsidRPr="004F37C3" w:rsidRDefault="003C636F" w:rsidP="003C636F">
      <w:pPr>
        <w:tabs>
          <w:tab w:val="left" w:pos="567"/>
        </w:tabs>
        <w:spacing w:after="0" w:line="240" w:lineRule="auto"/>
        <w:rPr>
          <w:rFonts w:ascii="Times New Roman" w:hAnsi="Times New Roman" w:cs="Times New Roman"/>
          <w:bCs/>
          <w:sz w:val="24"/>
          <w:szCs w:val="24"/>
        </w:rPr>
      </w:pPr>
    </w:p>
    <w:p w:rsidR="003C636F" w:rsidRPr="004F37C3" w:rsidRDefault="003C636F" w:rsidP="003C636F">
      <w:pPr>
        <w:tabs>
          <w:tab w:val="left" w:pos="567"/>
        </w:tabs>
        <w:spacing w:after="0" w:line="240" w:lineRule="auto"/>
        <w:jc w:val="center"/>
        <w:rPr>
          <w:rFonts w:ascii="Times New Roman" w:hAnsi="Times New Roman" w:cs="Times New Roman"/>
          <w:b/>
          <w:bCs/>
          <w:sz w:val="24"/>
          <w:szCs w:val="24"/>
        </w:rPr>
      </w:pPr>
      <w:r w:rsidRPr="004F37C3">
        <w:rPr>
          <w:rFonts w:ascii="Times New Roman" w:hAnsi="Times New Roman" w:cs="Times New Roman"/>
          <w:b/>
          <w:bCs/>
          <w:sz w:val="24"/>
          <w:szCs w:val="24"/>
        </w:rPr>
        <w:t>I Z J A V U</w:t>
      </w:r>
    </w:p>
    <w:p w:rsidR="003C636F" w:rsidRPr="004F37C3" w:rsidRDefault="003C636F" w:rsidP="003C636F">
      <w:pPr>
        <w:tabs>
          <w:tab w:val="left" w:pos="567"/>
        </w:tabs>
        <w:spacing w:after="0" w:line="240" w:lineRule="auto"/>
        <w:jc w:val="center"/>
        <w:rPr>
          <w:rFonts w:ascii="Times New Roman" w:hAnsi="Times New Roman" w:cs="Times New Roman"/>
          <w:b/>
          <w:bCs/>
          <w:sz w:val="24"/>
          <w:szCs w:val="24"/>
        </w:rPr>
      </w:pPr>
    </w:p>
    <w:p w:rsidR="003C636F" w:rsidRPr="004F37C3" w:rsidRDefault="003C636F" w:rsidP="003C636F">
      <w:pPr>
        <w:widowControl w:val="0"/>
        <w:autoSpaceDE w:val="0"/>
        <w:autoSpaceDN w:val="0"/>
        <w:adjustRightInd w:val="0"/>
        <w:spacing w:after="0" w:line="240" w:lineRule="auto"/>
        <w:rPr>
          <w:rFonts w:ascii="Times New Roman" w:hAnsi="Times New Roman" w:cs="Times New Roman"/>
          <w:sz w:val="24"/>
          <w:szCs w:val="24"/>
        </w:rPr>
      </w:pPr>
      <w:r w:rsidRPr="004F37C3">
        <w:rPr>
          <w:rFonts w:ascii="Times New Roman" w:hAnsi="Times New Roman" w:cs="Times New Roman"/>
          <w:sz w:val="24"/>
          <w:szCs w:val="24"/>
        </w:rPr>
        <w:t>kojom ja  ________________________________iz _____________________________</w:t>
      </w:r>
    </w:p>
    <w:p w:rsidR="003C636F" w:rsidRPr="004F37C3" w:rsidRDefault="003C636F" w:rsidP="003C636F">
      <w:pPr>
        <w:widowControl w:val="0"/>
        <w:autoSpaceDE w:val="0"/>
        <w:autoSpaceDN w:val="0"/>
        <w:adjustRightInd w:val="0"/>
        <w:spacing w:after="0" w:line="240" w:lineRule="auto"/>
        <w:rPr>
          <w:rFonts w:ascii="Times New Roman" w:hAnsi="Times New Roman" w:cs="Times New Roman"/>
          <w:sz w:val="24"/>
          <w:szCs w:val="24"/>
          <w:vertAlign w:val="superscript"/>
        </w:rPr>
      </w:pPr>
      <w:r w:rsidRPr="004F37C3">
        <w:rPr>
          <w:rFonts w:ascii="Times New Roman" w:hAnsi="Times New Roman" w:cs="Times New Roman"/>
          <w:sz w:val="24"/>
          <w:szCs w:val="24"/>
          <w:vertAlign w:val="superscript"/>
        </w:rPr>
        <w:t xml:space="preserve">                                           (ime i prezime)</w:t>
      </w:r>
    </w:p>
    <w:p w:rsidR="003C636F" w:rsidRPr="004F37C3" w:rsidRDefault="003C636F" w:rsidP="003C636F">
      <w:pPr>
        <w:widowControl w:val="0"/>
        <w:autoSpaceDE w:val="0"/>
        <w:autoSpaceDN w:val="0"/>
        <w:adjustRightInd w:val="0"/>
        <w:spacing w:after="0" w:line="240" w:lineRule="auto"/>
        <w:rPr>
          <w:rFonts w:ascii="Times New Roman" w:hAnsi="Times New Roman" w:cs="Times New Roman"/>
          <w:sz w:val="24"/>
          <w:szCs w:val="24"/>
        </w:rPr>
      </w:pPr>
      <w:r w:rsidRPr="004F37C3">
        <w:rPr>
          <w:rFonts w:ascii="Times New Roman" w:hAnsi="Times New Roman" w:cs="Times New Roman"/>
          <w:sz w:val="24"/>
          <w:szCs w:val="24"/>
        </w:rPr>
        <w:t xml:space="preserve">vrsta i broj identifikacijskog dokumenta __________________________________ izdanog </w:t>
      </w:r>
    </w:p>
    <w:p w:rsidR="003C636F" w:rsidRPr="004F37C3" w:rsidRDefault="003C636F" w:rsidP="003C636F">
      <w:pPr>
        <w:widowControl w:val="0"/>
        <w:autoSpaceDE w:val="0"/>
        <w:autoSpaceDN w:val="0"/>
        <w:adjustRightInd w:val="0"/>
        <w:spacing w:after="0" w:line="240" w:lineRule="auto"/>
        <w:rPr>
          <w:rFonts w:ascii="Times New Roman" w:hAnsi="Times New Roman" w:cs="Times New Roman"/>
          <w:sz w:val="24"/>
          <w:szCs w:val="24"/>
        </w:rPr>
      </w:pPr>
    </w:p>
    <w:p w:rsidR="003C636F" w:rsidRPr="004F37C3" w:rsidRDefault="003C636F" w:rsidP="003C636F">
      <w:pPr>
        <w:widowControl w:val="0"/>
        <w:autoSpaceDE w:val="0"/>
        <w:autoSpaceDN w:val="0"/>
        <w:adjustRightInd w:val="0"/>
        <w:spacing w:after="0" w:line="240" w:lineRule="auto"/>
        <w:rPr>
          <w:rFonts w:ascii="Times New Roman" w:hAnsi="Times New Roman" w:cs="Times New Roman"/>
          <w:sz w:val="24"/>
          <w:szCs w:val="24"/>
        </w:rPr>
      </w:pPr>
      <w:r w:rsidRPr="004F37C3">
        <w:rPr>
          <w:rFonts w:ascii="Times New Roman" w:hAnsi="Times New Roman" w:cs="Times New Roman"/>
          <w:sz w:val="24"/>
          <w:szCs w:val="24"/>
        </w:rPr>
        <w:t>od ___________________________, izjavljujem:</w:t>
      </w:r>
    </w:p>
    <w:p w:rsidR="003C636F" w:rsidRPr="004F37C3" w:rsidRDefault="003C636F" w:rsidP="003C636F">
      <w:pPr>
        <w:widowControl w:val="0"/>
        <w:autoSpaceDE w:val="0"/>
        <w:autoSpaceDN w:val="0"/>
        <w:adjustRightInd w:val="0"/>
        <w:spacing w:after="0" w:line="240" w:lineRule="auto"/>
        <w:rPr>
          <w:rFonts w:ascii="Times New Roman" w:hAnsi="Times New Roman" w:cs="Times New Roman"/>
          <w:sz w:val="24"/>
          <w:szCs w:val="24"/>
        </w:rPr>
      </w:pPr>
    </w:p>
    <w:p w:rsidR="003C636F" w:rsidRPr="004F37C3" w:rsidRDefault="003C636F" w:rsidP="003C636F">
      <w:pPr>
        <w:pStyle w:val="ListParagraph"/>
        <w:widowControl w:val="0"/>
        <w:numPr>
          <w:ilvl w:val="0"/>
          <w:numId w:val="16"/>
        </w:numPr>
        <w:autoSpaceDE w:val="0"/>
        <w:autoSpaceDN w:val="0"/>
        <w:adjustRightInd w:val="0"/>
        <w:spacing w:after="0" w:line="240" w:lineRule="auto"/>
        <w:rPr>
          <w:rFonts w:ascii="Times New Roman" w:hAnsi="Times New Roman" w:cs="Times New Roman"/>
          <w:sz w:val="24"/>
          <w:szCs w:val="24"/>
        </w:rPr>
      </w:pPr>
      <w:r w:rsidRPr="004F37C3">
        <w:rPr>
          <w:rFonts w:ascii="Times New Roman" w:hAnsi="Times New Roman" w:cs="Times New Roman"/>
          <w:sz w:val="24"/>
          <w:szCs w:val="24"/>
        </w:rPr>
        <w:t>da niti ja osobno</w:t>
      </w:r>
    </w:p>
    <w:p w:rsidR="003C636F" w:rsidRPr="004F37C3" w:rsidRDefault="003C636F" w:rsidP="003C636F">
      <w:pPr>
        <w:pStyle w:val="ListParagraph"/>
        <w:widowControl w:val="0"/>
        <w:numPr>
          <w:ilvl w:val="0"/>
          <w:numId w:val="16"/>
        </w:numPr>
        <w:autoSpaceDE w:val="0"/>
        <w:autoSpaceDN w:val="0"/>
        <w:adjustRightInd w:val="0"/>
        <w:spacing w:after="0" w:line="240" w:lineRule="auto"/>
        <w:rPr>
          <w:rFonts w:ascii="Times New Roman" w:hAnsi="Times New Roman" w:cs="Times New Roman"/>
          <w:sz w:val="24"/>
          <w:szCs w:val="24"/>
        </w:rPr>
      </w:pPr>
      <w:r w:rsidRPr="004F37C3">
        <w:rPr>
          <w:rFonts w:ascii="Times New Roman" w:hAnsi="Times New Roman" w:cs="Times New Roman"/>
          <w:sz w:val="24"/>
          <w:szCs w:val="24"/>
        </w:rPr>
        <w:t>niti naprijed navedeni gospodarski subjekt čiji sam po zakonu ovlašteni zastupnik,</w:t>
      </w:r>
    </w:p>
    <w:p w:rsidR="003C636F" w:rsidRPr="004F37C3" w:rsidRDefault="003C636F" w:rsidP="003C636F">
      <w:pPr>
        <w:pStyle w:val="ListParagraph"/>
        <w:widowControl w:val="0"/>
        <w:numPr>
          <w:ilvl w:val="0"/>
          <w:numId w:val="16"/>
        </w:numPr>
        <w:autoSpaceDE w:val="0"/>
        <w:autoSpaceDN w:val="0"/>
        <w:adjustRightInd w:val="0"/>
        <w:spacing w:after="0" w:line="240" w:lineRule="auto"/>
        <w:rPr>
          <w:rFonts w:ascii="Times New Roman" w:hAnsi="Times New Roman" w:cs="Times New Roman"/>
          <w:sz w:val="24"/>
          <w:szCs w:val="24"/>
        </w:rPr>
      </w:pPr>
      <w:r w:rsidRPr="004F37C3">
        <w:rPr>
          <w:rFonts w:ascii="Times New Roman" w:hAnsi="Times New Roman" w:cs="Times New Roman"/>
          <w:sz w:val="24"/>
          <w:szCs w:val="24"/>
        </w:rPr>
        <w:t>niti osobe koje su članovi upravnog, upravljačkog ili nadzornog tijela ili imaju ovlasti zastupanja, donošenja odluka ili nadzora tog gospodarskog subjekta.</w:t>
      </w:r>
    </w:p>
    <w:p w:rsidR="003C636F" w:rsidRPr="004F37C3" w:rsidRDefault="003C636F" w:rsidP="003C636F">
      <w:pPr>
        <w:widowControl w:val="0"/>
        <w:autoSpaceDE w:val="0"/>
        <w:autoSpaceDN w:val="0"/>
        <w:adjustRightInd w:val="0"/>
        <w:spacing w:after="0" w:line="240" w:lineRule="auto"/>
        <w:rPr>
          <w:rFonts w:ascii="Times New Roman" w:hAnsi="Times New Roman" w:cs="Times New Roman"/>
          <w:sz w:val="24"/>
          <w:szCs w:val="24"/>
        </w:rPr>
      </w:pPr>
    </w:p>
    <w:p w:rsidR="003C636F" w:rsidRPr="004F37C3" w:rsidRDefault="003C636F" w:rsidP="003C636F">
      <w:pPr>
        <w:widowControl w:val="0"/>
        <w:autoSpaceDE w:val="0"/>
        <w:autoSpaceDN w:val="0"/>
        <w:adjustRightInd w:val="0"/>
        <w:spacing w:after="0" w:line="240" w:lineRule="auto"/>
        <w:rPr>
          <w:rFonts w:ascii="Times New Roman" w:hAnsi="Times New Roman" w:cs="Times New Roman"/>
          <w:sz w:val="24"/>
          <w:szCs w:val="24"/>
        </w:rPr>
      </w:pPr>
      <w:r w:rsidRPr="004F37C3">
        <w:rPr>
          <w:rFonts w:ascii="Times New Roman" w:hAnsi="Times New Roman" w:cs="Times New Roman"/>
          <w:sz w:val="24"/>
          <w:szCs w:val="24"/>
        </w:rPr>
        <w:t>nismo pravomoćno osuđeni za bilo koje od sljedećih kaznenih djela:</w:t>
      </w:r>
    </w:p>
    <w:p w:rsidR="003C636F" w:rsidRPr="004F37C3" w:rsidRDefault="003C636F" w:rsidP="003C636F">
      <w:pPr>
        <w:spacing w:after="0" w:line="240" w:lineRule="auto"/>
        <w:ind w:left="360"/>
        <w:rPr>
          <w:rFonts w:ascii="Times New Roman" w:hAnsi="Times New Roman" w:cs="Times New Roman"/>
          <w:sz w:val="24"/>
          <w:szCs w:val="24"/>
        </w:rPr>
      </w:pPr>
      <w:r w:rsidRPr="004F37C3">
        <w:rPr>
          <w:rFonts w:ascii="Times New Roman" w:hAnsi="Times New Roman" w:cs="Times New Roman"/>
          <w:sz w:val="24"/>
          <w:szCs w:val="24"/>
        </w:rPr>
        <w:t xml:space="preserve">a) sudjelovanje u zločinačkoj organizaciji, na temelju </w:t>
      </w:r>
    </w:p>
    <w:p w:rsidR="003C636F" w:rsidRPr="004F37C3" w:rsidRDefault="003C636F" w:rsidP="003C636F">
      <w:pPr>
        <w:pStyle w:val="ListParagraph"/>
        <w:numPr>
          <w:ilvl w:val="0"/>
          <w:numId w:val="15"/>
        </w:numPr>
        <w:spacing w:after="0" w:line="240" w:lineRule="auto"/>
        <w:contextualSpacing w:val="0"/>
        <w:jc w:val="both"/>
        <w:rPr>
          <w:rFonts w:ascii="Times New Roman" w:hAnsi="Times New Roman" w:cs="Times New Roman"/>
          <w:sz w:val="24"/>
          <w:szCs w:val="24"/>
        </w:rPr>
      </w:pPr>
      <w:r w:rsidRPr="004F37C3">
        <w:rPr>
          <w:rFonts w:ascii="Times New Roman" w:hAnsi="Times New Roman" w:cs="Times New Roman"/>
          <w:sz w:val="24"/>
          <w:szCs w:val="24"/>
        </w:rPr>
        <w:t xml:space="preserve">članka 328. (zločinačko udruženje) i članka 329. (počinjenje kaznenog djela u sastavu zločinačkog udruženja) Kaznenog zakona </w:t>
      </w:r>
    </w:p>
    <w:p w:rsidR="003C636F" w:rsidRPr="004F37C3" w:rsidRDefault="003C636F" w:rsidP="003C636F">
      <w:pPr>
        <w:pStyle w:val="ListParagraph"/>
        <w:numPr>
          <w:ilvl w:val="0"/>
          <w:numId w:val="15"/>
        </w:numPr>
        <w:spacing w:after="0" w:line="240" w:lineRule="auto"/>
        <w:contextualSpacing w:val="0"/>
        <w:jc w:val="both"/>
        <w:rPr>
          <w:rFonts w:ascii="Times New Roman" w:hAnsi="Times New Roman" w:cs="Times New Roman"/>
          <w:sz w:val="24"/>
          <w:szCs w:val="24"/>
        </w:rPr>
      </w:pPr>
      <w:r w:rsidRPr="004F37C3">
        <w:rPr>
          <w:rFonts w:ascii="Times New Roman" w:hAnsi="Times New Roman" w:cs="Times New Roman"/>
          <w:sz w:val="24"/>
          <w:szCs w:val="24"/>
        </w:rPr>
        <w:t xml:space="preserve">članka 333. (udruživanje za počinjenje kaznenih djela), iz Kaznenog zakona (Narodne novine, br. 110/97, 27/98, 50/00, 129/00, 51/01, 111/03, 190/03, 105/04, 84/05, 71/06, 110/07, 152/08, 57/11, 77/11 i 143/12)  </w:t>
      </w:r>
    </w:p>
    <w:p w:rsidR="003C636F" w:rsidRPr="004F37C3" w:rsidRDefault="003C636F" w:rsidP="003C636F">
      <w:pPr>
        <w:spacing w:after="0" w:line="240" w:lineRule="auto"/>
        <w:ind w:left="360"/>
        <w:rPr>
          <w:rFonts w:ascii="Times New Roman" w:hAnsi="Times New Roman" w:cs="Times New Roman"/>
          <w:sz w:val="24"/>
          <w:szCs w:val="24"/>
        </w:rPr>
      </w:pPr>
      <w:r w:rsidRPr="004F37C3">
        <w:rPr>
          <w:rFonts w:ascii="Times New Roman" w:hAnsi="Times New Roman" w:cs="Times New Roman"/>
          <w:sz w:val="24"/>
          <w:szCs w:val="24"/>
        </w:rPr>
        <w:t xml:space="preserve">b) korupciju, na temelju </w:t>
      </w:r>
    </w:p>
    <w:p w:rsidR="003C636F" w:rsidRPr="004F37C3" w:rsidRDefault="003C636F" w:rsidP="003C636F">
      <w:pPr>
        <w:pStyle w:val="ListParagraph"/>
        <w:numPr>
          <w:ilvl w:val="0"/>
          <w:numId w:val="15"/>
        </w:numPr>
        <w:spacing w:after="0" w:line="240" w:lineRule="auto"/>
        <w:contextualSpacing w:val="0"/>
        <w:jc w:val="both"/>
        <w:rPr>
          <w:rFonts w:ascii="Times New Roman" w:hAnsi="Times New Roman" w:cs="Times New Roman"/>
          <w:sz w:val="24"/>
          <w:szCs w:val="24"/>
        </w:rPr>
      </w:pPr>
      <w:r w:rsidRPr="004F37C3">
        <w:rPr>
          <w:rFonts w:ascii="Times New Roman" w:hAnsi="Times New Roman" w:cs="Times New Roman"/>
          <w:sz w:val="24"/>
          <w:szCs w:val="24"/>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rsidR="003C636F" w:rsidRPr="004F37C3" w:rsidRDefault="003C636F" w:rsidP="003C636F">
      <w:pPr>
        <w:pStyle w:val="ListParagraph"/>
        <w:numPr>
          <w:ilvl w:val="0"/>
          <w:numId w:val="15"/>
        </w:numPr>
        <w:spacing w:after="0" w:line="240" w:lineRule="auto"/>
        <w:contextualSpacing w:val="0"/>
        <w:jc w:val="both"/>
        <w:rPr>
          <w:rFonts w:ascii="Times New Roman" w:hAnsi="Times New Roman" w:cs="Times New Roman"/>
          <w:sz w:val="24"/>
          <w:szCs w:val="24"/>
        </w:rPr>
      </w:pPr>
      <w:r w:rsidRPr="004F37C3">
        <w:rPr>
          <w:rFonts w:ascii="Times New Roman" w:hAnsi="Times New Roman" w:cs="Times New Roman"/>
          <w:sz w:val="24"/>
          <w:szCs w:val="24"/>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rsidR="003C636F" w:rsidRPr="004F37C3" w:rsidRDefault="003C636F" w:rsidP="003C636F">
      <w:pPr>
        <w:spacing w:after="0" w:line="240" w:lineRule="auto"/>
        <w:ind w:left="360"/>
        <w:rPr>
          <w:rFonts w:ascii="Times New Roman" w:hAnsi="Times New Roman" w:cs="Times New Roman"/>
          <w:sz w:val="24"/>
          <w:szCs w:val="24"/>
        </w:rPr>
      </w:pPr>
      <w:r w:rsidRPr="004F37C3">
        <w:rPr>
          <w:rFonts w:ascii="Times New Roman" w:hAnsi="Times New Roman" w:cs="Times New Roman"/>
          <w:sz w:val="24"/>
          <w:szCs w:val="24"/>
        </w:rPr>
        <w:t xml:space="preserve">c) prijevaru, na temelju </w:t>
      </w:r>
    </w:p>
    <w:p w:rsidR="003C636F" w:rsidRPr="004F37C3" w:rsidRDefault="003C636F" w:rsidP="003C636F">
      <w:pPr>
        <w:pStyle w:val="ListParagraph"/>
        <w:numPr>
          <w:ilvl w:val="0"/>
          <w:numId w:val="15"/>
        </w:numPr>
        <w:spacing w:after="0" w:line="240" w:lineRule="auto"/>
        <w:contextualSpacing w:val="0"/>
        <w:jc w:val="both"/>
        <w:rPr>
          <w:rFonts w:ascii="Times New Roman" w:hAnsi="Times New Roman" w:cs="Times New Roman"/>
          <w:sz w:val="24"/>
          <w:szCs w:val="24"/>
        </w:rPr>
      </w:pPr>
      <w:r w:rsidRPr="004F37C3">
        <w:rPr>
          <w:rFonts w:ascii="Times New Roman" w:hAnsi="Times New Roman" w:cs="Times New Roman"/>
          <w:sz w:val="24"/>
          <w:szCs w:val="24"/>
        </w:rPr>
        <w:t xml:space="preserve">članka 236. (prijevara), članka 247. (prijevara u gospodarskom poslovanju), članka 256. (utaja poreza ili carine) i članka 258. (subvencijska prijevara) Kaznenog zakona </w:t>
      </w:r>
    </w:p>
    <w:p w:rsidR="003C636F" w:rsidRPr="004F37C3" w:rsidRDefault="003C636F" w:rsidP="003C636F">
      <w:pPr>
        <w:pStyle w:val="ListParagraph"/>
        <w:numPr>
          <w:ilvl w:val="0"/>
          <w:numId w:val="15"/>
        </w:numPr>
        <w:spacing w:after="0" w:line="240" w:lineRule="auto"/>
        <w:contextualSpacing w:val="0"/>
        <w:jc w:val="both"/>
        <w:rPr>
          <w:rFonts w:ascii="Times New Roman" w:hAnsi="Times New Roman" w:cs="Times New Roman"/>
          <w:sz w:val="24"/>
          <w:szCs w:val="24"/>
        </w:rPr>
      </w:pPr>
      <w:r w:rsidRPr="004F37C3">
        <w:rPr>
          <w:rFonts w:ascii="Times New Roman" w:hAnsi="Times New Roman" w:cs="Times New Roman"/>
          <w:sz w:val="24"/>
          <w:szCs w:val="24"/>
        </w:rPr>
        <w:t xml:space="preserve">članka 224. (prijevara) i članka 293. (prijevara u gospodarskom poslovanju) i članka 286. (utaja poreza i drugih davanja) iz Kaznenog zakona (Narodne novine, br. 110/97, 27/98, 50/00, 129/00, 51/01, 111/03, 190/03, 105/04, 84/05, 71/06, 110/07, 152/08, 57/11, 77/11 i 143/12) </w:t>
      </w:r>
    </w:p>
    <w:p w:rsidR="003C636F" w:rsidRPr="004F37C3" w:rsidRDefault="003C636F" w:rsidP="003C636F">
      <w:pPr>
        <w:spacing w:after="0" w:line="240" w:lineRule="auto"/>
        <w:ind w:left="360"/>
        <w:rPr>
          <w:rFonts w:ascii="Times New Roman" w:hAnsi="Times New Roman" w:cs="Times New Roman"/>
          <w:sz w:val="24"/>
          <w:szCs w:val="24"/>
        </w:rPr>
      </w:pPr>
      <w:r w:rsidRPr="004F37C3">
        <w:rPr>
          <w:rFonts w:ascii="Times New Roman" w:hAnsi="Times New Roman" w:cs="Times New Roman"/>
          <w:sz w:val="24"/>
          <w:szCs w:val="24"/>
        </w:rPr>
        <w:t xml:space="preserve">d) terorizam ili kaznena djela povezana s terorističkim aktivnostima, na temelju </w:t>
      </w:r>
    </w:p>
    <w:p w:rsidR="003C636F" w:rsidRPr="004F37C3" w:rsidRDefault="003C636F" w:rsidP="003C636F">
      <w:pPr>
        <w:pStyle w:val="ListParagraph"/>
        <w:numPr>
          <w:ilvl w:val="0"/>
          <w:numId w:val="15"/>
        </w:numPr>
        <w:spacing w:after="0" w:line="240" w:lineRule="auto"/>
        <w:contextualSpacing w:val="0"/>
        <w:jc w:val="both"/>
        <w:rPr>
          <w:rFonts w:ascii="Times New Roman" w:hAnsi="Times New Roman" w:cs="Times New Roman"/>
          <w:sz w:val="24"/>
          <w:szCs w:val="24"/>
        </w:rPr>
      </w:pPr>
      <w:r w:rsidRPr="004F37C3">
        <w:rPr>
          <w:rFonts w:ascii="Times New Roman" w:hAnsi="Times New Roman" w:cs="Times New Roman"/>
          <w:sz w:val="24"/>
          <w:szCs w:val="24"/>
        </w:rPr>
        <w:t xml:space="preserve">članka 97. (terorizam), članka 99. (javno poticanje na terorizam), članka 100. (novačenje za terorizam), članka 101. (obuka za terorizam) i članka 102. (terorističko udruženje) Kaznenog zakona </w:t>
      </w:r>
    </w:p>
    <w:p w:rsidR="003C636F" w:rsidRPr="004F37C3" w:rsidRDefault="003C636F" w:rsidP="003C636F">
      <w:pPr>
        <w:pStyle w:val="ListParagraph"/>
        <w:numPr>
          <w:ilvl w:val="0"/>
          <w:numId w:val="15"/>
        </w:numPr>
        <w:spacing w:after="0" w:line="240" w:lineRule="auto"/>
        <w:contextualSpacing w:val="0"/>
        <w:jc w:val="both"/>
        <w:rPr>
          <w:rFonts w:ascii="Times New Roman" w:hAnsi="Times New Roman" w:cs="Times New Roman"/>
          <w:sz w:val="24"/>
          <w:szCs w:val="24"/>
        </w:rPr>
      </w:pPr>
      <w:r w:rsidRPr="004F37C3">
        <w:rPr>
          <w:rFonts w:ascii="Times New Roman" w:hAnsi="Times New Roman" w:cs="Times New Roman"/>
          <w:sz w:val="24"/>
          <w:szCs w:val="24"/>
        </w:rPr>
        <w:t xml:space="preserve">članka 169. (terorizam), članka 169.a (javno poticanje na terorizam) i članka 169.b (novačenje i obuka za terorizam) iz Kaznenog zakona (Narodne novine, br. 110/97, 27/98, 50/00, 129/00, 51/01, 111/03, 190/03, 105/04, 84/05, 71/06, 110/07, 152/08, 57/11, 77/11 i 143/12) </w:t>
      </w:r>
    </w:p>
    <w:p w:rsidR="003C636F" w:rsidRPr="004F37C3" w:rsidRDefault="003C636F" w:rsidP="003C636F">
      <w:pPr>
        <w:spacing w:after="0" w:line="240" w:lineRule="auto"/>
        <w:ind w:left="360"/>
        <w:rPr>
          <w:rFonts w:ascii="Times New Roman" w:hAnsi="Times New Roman" w:cs="Times New Roman"/>
          <w:sz w:val="24"/>
          <w:szCs w:val="24"/>
        </w:rPr>
      </w:pPr>
      <w:r w:rsidRPr="004F37C3">
        <w:rPr>
          <w:rFonts w:ascii="Times New Roman" w:hAnsi="Times New Roman" w:cs="Times New Roman"/>
          <w:sz w:val="24"/>
          <w:szCs w:val="24"/>
        </w:rPr>
        <w:t xml:space="preserve">e) pranje novca ili financiranje terorizma, na temelju </w:t>
      </w:r>
    </w:p>
    <w:p w:rsidR="003C636F" w:rsidRPr="004F37C3" w:rsidRDefault="003C636F" w:rsidP="003C636F">
      <w:pPr>
        <w:pStyle w:val="ListParagraph"/>
        <w:numPr>
          <w:ilvl w:val="0"/>
          <w:numId w:val="15"/>
        </w:numPr>
        <w:spacing w:after="0" w:line="240" w:lineRule="auto"/>
        <w:contextualSpacing w:val="0"/>
        <w:jc w:val="both"/>
        <w:rPr>
          <w:rFonts w:ascii="Times New Roman" w:hAnsi="Times New Roman" w:cs="Times New Roman"/>
          <w:sz w:val="24"/>
          <w:szCs w:val="24"/>
        </w:rPr>
      </w:pPr>
      <w:r w:rsidRPr="004F37C3">
        <w:rPr>
          <w:rFonts w:ascii="Times New Roman" w:hAnsi="Times New Roman" w:cs="Times New Roman"/>
          <w:sz w:val="24"/>
          <w:szCs w:val="24"/>
        </w:rPr>
        <w:t xml:space="preserve">članka 98. (financiranje terorizma) i članka 265. (pranje novca) Kaznenog zakona </w:t>
      </w:r>
    </w:p>
    <w:p w:rsidR="003C636F" w:rsidRPr="004F37C3" w:rsidRDefault="003C636F" w:rsidP="003C636F">
      <w:pPr>
        <w:pStyle w:val="ListParagraph"/>
        <w:numPr>
          <w:ilvl w:val="0"/>
          <w:numId w:val="15"/>
        </w:numPr>
        <w:spacing w:after="0" w:line="240" w:lineRule="auto"/>
        <w:contextualSpacing w:val="0"/>
        <w:jc w:val="both"/>
        <w:rPr>
          <w:rFonts w:ascii="Times New Roman" w:hAnsi="Times New Roman" w:cs="Times New Roman"/>
          <w:sz w:val="24"/>
          <w:szCs w:val="24"/>
        </w:rPr>
      </w:pPr>
      <w:r w:rsidRPr="004F37C3">
        <w:rPr>
          <w:rFonts w:ascii="Times New Roman" w:hAnsi="Times New Roman" w:cs="Times New Roman"/>
          <w:sz w:val="24"/>
          <w:szCs w:val="24"/>
        </w:rPr>
        <w:t xml:space="preserve">pranje novca (članak 279.) iz Kaznenog zakona (Narodne novine, br. 110/97, 27/98, 50/00, 129/00, 51/01, 111/03, 190/03, 105/04, 84/05, 71/06, 110/07, 152/08, 57/11, 77/11 i 143/12), </w:t>
      </w:r>
    </w:p>
    <w:p w:rsidR="003C636F" w:rsidRPr="004F37C3" w:rsidRDefault="003C636F" w:rsidP="003C636F">
      <w:pPr>
        <w:spacing w:after="0" w:line="240" w:lineRule="auto"/>
        <w:ind w:left="360"/>
        <w:rPr>
          <w:rFonts w:ascii="Times New Roman" w:hAnsi="Times New Roman" w:cs="Times New Roman"/>
          <w:sz w:val="24"/>
          <w:szCs w:val="24"/>
        </w:rPr>
      </w:pPr>
      <w:r w:rsidRPr="004F37C3">
        <w:rPr>
          <w:rFonts w:ascii="Times New Roman" w:hAnsi="Times New Roman" w:cs="Times New Roman"/>
          <w:sz w:val="24"/>
          <w:szCs w:val="24"/>
        </w:rPr>
        <w:t xml:space="preserve">f) dječji rad ili druge oblike trgovanja ljudima, na temelju </w:t>
      </w:r>
    </w:p>
    <w:p w:rsidR="003C636F" w:rsidRPr="004F37C3" w:rsidRDefault="003C636F" w:rsidP="003C636F">
      <w:pPr>
        <w:pStyle w:val="ListParagraph"/>
        <w:numPr>
          <w:ilvl w:val="0"/>
          <w:numId w:val="15"/>
        </w:numPr>
        <w:spacing w:after="0" w:line="240" w:lineRule="auto"/>
        <w:contextualSpacing w:val="0"/>
        <w:jc w:val="both"/>
        <w:rPr>
          <w:rFonts w:ascii="Times New Roman" w:hAnsi="Times New Roman" w:cs="Times New Roman"/>
          <w:sz w:val="24"/>
          <w:szCs w:val="24"/>
        </w:rPr>
      </w:pPr>
      <w:r w:rsidRPr="004F37C3">
        <w:rPr>
          <w:rFonts w:ascii="Times New Roman" w:hAnsi="Times New Roman" w:cs="Times New Roman"/>
          <w:sz w:val="24"/>
          <w:szCs w:val="24"/>
        </w:rPr>
        <w:t>članka 106. (trgovanje ljudima) Kaznenog zakona članka 175. (trgovanje ljudima i ropstvo) iz Kaznenog zakona (Narodne novine, br. 110/97, 27/98, 50/00, 129/00, 51/01, 111/03, 190/03, 105/04, 84/05, 71/06, 110/07, 152/08, 57/11, 77/11 i 143/12),</w:t>
      </w:r>
    </w:p>
    <w:p w:rsidR="003C636F" w:rsidRPr="004F37C3" w:rsidRDefault="003C636F" w:rsidP="003C636F">
      <w:pPr>
        <w:widowControl w:val="0"/>
        <w:autoSpaceDE w:val="0"/>
        <w:autoSpaceDN w:val="0"/>
        <w:adjustRightInd w:val="0"/>
        <w:spacing w:after="0" w:line="240" w:lineRule="auto"/>
        <w:ind w:left="5660"/>
        <w:rPr>
          <w:rFonts w:ascii="Times New Roman" w:hAnsi="Times New Roman" w:cs="Times New Roman"/>
          <w:sz w:val="24"/>
          <w:szCs w:val="24"/>
        </w:rPr>
      </w:pPr>
    </w:p>
    <w:p w:rsidR="003C636F" w:rsidRPr="004F37C3" w:rsidRDefault="003C636F" w:rsidP="003C636F">
      <w:pPr>
        <w:widowControl w:val="0"/>
        <w:autoSpaceDE w:val="0"/>
        <w:autoSpaceDN w:val="0"/>
        <w:adjustRightInd w:val="0"/>
        <w:spacing w:after="0" w:line="240" w:lineRule="auto"/>
        <w:ind w:left="5660"/>
        <w:rPr>
          <w:rFonts w:ascii="Times New Roman" w:hAnsi="Times New Roman" w:cs="Times New Roman"/>
          <w:sz w:val="24"/>
          <w:szCs w:val="24"/>
        </w:rPr>
      </w:pPr>
    </w:p>
    <w:p w:rsidR="003C636F" w:rsidRPr="004F37C3" w:rsidRDefault="003C636F" w:rsidP="003C636F">
      <w:pPr>
        <w:widowControl w:val="0"/>
        <w:autoSpaceDE w:val="0"/>
        <w:autoSpaceDN w:val="0"/>
        <w:adjustRightInd w:val="0"/>
        <w:spacing w:after="0" w:line="240" w:lineRule="auto"/>
        <w:ind w:left="5660"/>
        <w:rPr>
          <w:rFonts w:ascii="Times New Roman" w:hAnsi="Times New Roman" w:cs="Times New Roman"/>
          <w:sz w:val="24"/>
          <w:szCs w:val="24"/>
        </w:rPr>
      </w:pPr>
      <w:r w:rsidRPr="004F37C3">
        <w:rPr>
          <w:rFonts w:ascii="Times New Roman" w:hAnsi="Times New Roman" w:cs="Times New Roman"/>
          <w:sz w:val="24"/>
          <w:szCs w:val="24"/>
        </w:rPr>
        <w:t>.......................................................</w:t>
      </w:r>
    </w:p>
    <w:p w:rsidR="003C636F" w:rsidRPr="004F37C3" w:rsidRDefault="003C636F" w:rsidP="003C636F">
      <w:pPr>
        <w:widowControl w:val="0"/>
        <w:autoSpaceDE w:val="0"/>
        <w:autoSpaceDN w:val="0"/>
        <w:adjustRightInd w:val="0"/>
        <w:spacing w:after="0" w:line="240" w:lineRule="auto"/>
        <w:rPr>
          <w:rFonts w:ascii="Times New Roman" w:hAnsi="Times New Roman" w:cs="Times New Roman"/>
          <w:sz w:val="24"/>
          <w:szCs w:val="24"/>
        </w:rPr>
      </w:pPr>
    </w:p>
    <w:p w:rsidR="003C636F" w:rsidRPr="004F37C3" w:rsidRDefault="003C636F" w:rsidP="003C636F">
      <w:pPr>
        <w:widowControl w:val="0"/>
        <w:autoSpaceDE w:val="0"/>
        <w:autoSpaceDN w:val="0"/>
        <w:adjustRightInd w:val="0"/>
        <w:spacing w:after="0" w:line="240" w:lineRule="auto"/>
        <w:ind w:left="5700"/>
        <w:rPr>
          <w:rFonts w:ascii="Times New Roman" w:hAnsi="Times New Roman" w:cs="Times New Roman"/>
          <w:sz w:val="24"/>
          <w:szCs w:val="24"/>
        </w:rPr>
      </w:pPr>
      <w:r w:rsidRPr="004F37C3">
        <w:rPr>
          <w:rFonts w:ascii="Times New Roman" w:hAnsi="Times New Roman" w:cs="Times New Roman"/>
          <w:sz w:val="24"/>
          <w:szCs w:val="24"/>
          <w:vertAlign w:val="superscript"/>
        </w:rPr>
        <w:t>(potpis osobe ovlaštene za zastupanje)</w:t>
      </w:r>
    </w:p>
    <w:p w:rsidR="003C636F" w:rsidRPr="004F37C3" w:rsidRDefault="003C636F" w:rsidP="003C636F">
      <w:pPr>
        <w:widowControl w:val="0"/>
        <w:autoSpaceDE w:val="0"/>
        <w:autoSpaceDN w:val="0"/>
        <w:adjustRightInd w:val="0"/>
        <w:spacing w:after="0" w:line="240" w:lineRule="auto"/>
        <w:rPr>
          <w:rFonts w:ascii="Times New Roman" w:hAnsi="Times New Roman" w:cs="Times New Roman"/>
          <w:sz w:val="24"/>
          <w:szCs w:val="24"/>
        </w:rPr>
      </w:pPr>
    </w:p>
    <w:p w:rsidR="003C636F" w:rsidRPr="004F37C3" w:rsidRDefault="003C636F" w:rsidP="003C636F">
      <w:pPr>
        <w:widowControl w:val="0"/>
        <w:autoSpaceDE w:val="0"/>
        <w:autoSpaceDN w:val="0"/>
        <w:adjustRightInd w:val="0"/>
        <w:spacing w:after="0" w:line="240" w:lineRule="auto"/>
        <w:rPr>
          <w:rFonts w:ascii="Times New Roman" w:hAnsi="Times New Roman" w:cs="Times New Roman"/>
          <w:sz w:val="24"/>
          <w:szCs w:val="24"/>
        </w:rPr>
      </w:pPr>
    </w:p>
    <w:p w:rsidR="003C636F" w:rsidRPr="004F37C3" w:rsidRDefault="003C636F" w:rsidP="003C636F">
      <w:pPr>
        <w:widowControl w:val="0"/>
        <w:autoSpaceDE w:val="0"/>
        <w:autoSpaceDN w:val="0"/>
        <w:adjustRightInd w:val="0"/>
        <w:spacing w:after="0" w:line="240" w:lineRule="auto"/>
        <w:rPr>
          <w:rFonts w:ascii="Times New Roman" w:hAnsi="Times New Roman" w:cs="Times New Roman"/>
          <w:sz w:val="24"/>
          <w:szCs w:val="24"/>
        </w:rPr>
      </w:pPr>
    </w:p>
    <w:p w:rsidR="003C636F" w:rsidRPr="004F37C3" w:rsidRDefault="003C636F" w:rsidP="003C636F">
      <w:pPr>
        <w:widowControl w:val="0"/>
        <w:autoSpaceDE w:val="0"/>
        <w:autoSpaceDN w:val="0"/>
        <w:adjustRightInd w:val="0"/>
        <w:spacing w:after="0" w:line="240" w:lineRule="auto"/>
        <w:rPr>
          <w:rFonts w:ascii="Times New Roman" w:hAnsi="Times New Roman" w:cs="Times New Roman"/>
          <w:sz w:val="24"/>
          <w:szCs w:val="24"/>
        </w:rPr>
      </w:pPr>
      <w:r w:rsidRPr="004F37C3">
        <w:rPr>
          <w:rFonts w:ascii="Times New Roman" w:hAnsi="Times New Roman" w:cs="Times New Roman"/>
          <w:sz w:val="24"/>
          <w:szCs w:val="24"/>
        </w:rPr>
        <w:t>Datum: ....................................</w:t>
      </w:r>
    </w:p>
    <w:p w:rsidR="003C636F" w:rsidRPr="004F37C3" w:rsidRDefault="003C636F" w:rsidP="003C636F">
      <w:pPr>
        <w:spacing w:after="0" w:line="240" w:lineRule="auto"/>
        <w:rPr>
          <w:rFonts w:ascii="Times New Roman" w:hAnsi="Times New Roman" w:cs="Times New Roman"/>
          <w:sz w:val="24"/>
          <w:szCs w:val="24"/>
        </w:rPr>
      </w:pPr>
    </w:p>
    <w:p w:rsidR="003C636F" w:rsidRPr="004F37C3" w:rsidRDefault="003C636F" w:rsidP="003C636F">
      <w:pPr>
        <w:spacing w:after="0" w:line="240" w:lineRule="auto"/>
        <w:rPr>
          <w:rFonts w:ascii="Times New Roman" w:hAnsi="Times New Roman" w:cs="Times New Roman"/>
          <w:sz w:val="24"/>
          <w:szCs w:val="24"/>
        </w:rPr>
      </w:pPr>
    </w:p>
    <w:p w:rsidR="003C636F" w:rsidRPr="004F37C3" w:rsidRDefault="003C636F" w:rsidP="003C636F">
      <w:pPr>
        <w:spacing w:after="0" w:line="240" w:lineRule="auto"/>
        <w:rPr>
          <w:rFonts w:ascii="Times New Roman" w:hAnsi="Times New Roman" w:cs="Times New Roman"/>
          <w:i/>
          <w:sz w:val="24"/>
          <w:szCs w:val="24"/>
        </w:rPr>
      </w:pPr>
      <w:r w:rsidRPr="004F37C3">
        <w:rPr>
          <w:rFonts w:ascii="Times New Roman" w:hAnsi="Times New Roman" w:cs="Times New Roman"/>
          <w:i/>
          <w:sz w:val="24"/>
          <w:szCs w:val="24"/>
        </w:rPr>
        <w:t>Napomena:</w:t>
      </w:r>
    </w:p>
    <w:p w:rsidR="003C636F" w:rsidRPr="004F37C3" w:rsidRDefault="003C636F" w:rsidP="003C636F">
      <w:pPr>
        <w:spacing w:after="0" w:line="240" w:lineRule="auto"/>
        <w:rPr>
          <w:rFonts w:ascii="Times New Roman" w:hAnsi="Times New Roman" w:cs="Times New Roman"/>
          <w:i/>
          <w:sz w:val="24"/>
          <w:szCs w:val="24"/>
        </w:rPr>
      </w:pPr>
      <w:r w:rsidRPr="004F37C3">
        <w:rPr>
          <w:rFonts w:ascii="Times New Roman" w:hAnsi="Times New Roman" w:cs="Times New Roman"/>
          <w:i/>
          <w:sz w:val="24"/>
          <w:szCs w:val="24"/>
        </w:rPr>
        <w:t>Izjava mora biti s ovjerenim potpisom kod javnog bilježnika.</w:t>
      </w:r>
    </w:p>
    <w:p w:rsidR="003C636F" w:rsidRPr="004F37C3" w:rsidRDefault="003C636F" w:rsidP="003C636F">
      <w:pPr>
        <w:spacing w:after="0" w:line="240" w:lineRule="auto"/>
        <w:rPr>
          <w:rFonts w:ascii="Times New Roman" w:hAnsi="Times New Roman" w:cs="Times New Roman"/>
          <w:i/>
          <w:sz w:val="24"/>
          <w:szCs w:val="24"/>
        </w:rPr>
      </w:pPr>
      <w:r w:rsidRPr="004F37C3">
        <w:rPr>
          <w:rFonts w:ascii="Times New Roman" w:hAnsi="Times New Roman" w:cs="Times New Roman"/>
          <w:i/>
          <w:sz w:val="24"/>
          <w:szCs w:val="24"/>
        </w:rPr>
        <w:t>Obrazac nije obvezujući nego fakultativni te gospodarski subjekt može dostaviti izjave u svojem formatu.</w:t>
      </w:r>
    </w:p>
    <w:p w:rsidR="003C636F" w:rsidRPr="004F37C3" w:rsidRDefault="003C636F" w:rsidP="003C636F">
      <w:pPr>
        <w:spacing w:after="0" w:line="240" w:lineRule="auto"/>
        <w:jc w:val="both"/>
        <w:rPr>
          <w:rFonts w:ascii="Times New Roman" w:hAnsi="Times New Roman" w:cs="Times New Roman"/>
          <w:b/>
          <w:sz w:val="24"/>
          <w:szCs w:val="24"/>
        </w:rPr>
      </w:pPr>
    </w:p>
    <w:p w:rsidR="00AB4D18" w:rsidRPr="004F37C3" w:rsidRDefault="00AB4D18" w:rsidP="003C636F">
      <w:pPr>
        <w:spacing w:after="0" w:line="240" w:lineRule="auto"/>
        <w:jc w:val="both"/>
        <w:rPr>
          <w:rFonts w:ascii="Times New Roman" w:hAnsi="Times New Roman" w:cs="Times New Roman"/>
          <w:b/>
          <w:sz w:val="24"/>
          <w:szCs w:val="24"/>
        </w:rPr>
      </w:pPr>
    </w:p>
    <w:p w:rsidR="00AB4D18" w:rsidRPr="004F37C3" w:rsidRDefault="00AB4D18" w:rsidP="003C636F">
      <w:pPr>
        <w:spacing w:after="0" w:line="240" w:lineRule="auto"/>
        <w:jc w:val="both"/>
        <w:rPr>
          <w:rFonts w:ascii="Times New Roman" w:hAnsi="Times New Roman" w:cs="Times New Roman"/>
          <w:b/>
          <w:sz w:val="24"/>
          <w:szCs w:val="24"/>
        </w:rPr>
      </w:pPr>
    </w:p>
    <w:p w:rsidR="00AB4D18" w:rsidRPr="004F37C3" w:rsidRDefault="00AB4D18" w:rsidP="003C636F">
      <w:pPr>
        <w:spacing w:after="0" w:line="240" w:lineRule="auto"/>
        <w:jc w:val="both"/>
        <w:rPr>
          <w:rFonts w:ascii="Times New Roman" w:hAnsi="Times New Roman" w:cs="Times New Roman"/>
          <w:b/>
          <w:sz w:val="24"/>
          <w:szCs w:val="24"/>
        </w:rPr>
      </w:pPr>
    </w:p>
    <w:p w:rsidR="00AB4D18" w:rsidRPr="004F37C3" w:rsidRDefault="00AB4D18" w:rsidP="003C636F">
      <w:pPr>
        <w:spacing w:after="0" w:line="240" w:lineRule="auto"/>
        <w:jc w:val="both"/>
        <w:rPr>
          <w:rFonts w:ascii="Times New Roman" w:hAnsi="Times New Roman" w:cs="Times New Roman"/>
          <w:b/>
          <w:sz w:val="24"/>
          <w:szCs w:val="24"/>
        </w:rPr>
      </w:pPr>
    </w:p>
    <w:p w:rsidR="00AB4D18" w:rsidRPr="004F37C3" w:rsidRDefault="00AB4D18" w:rsidP="003C636F">
      <w:pPr>
        <w:spacing w:after="0" w:line="240" w:lineRule="auto"/>
        <w:jc w:val="both"/>
        <w:rPr>
          <w:rFonts w:ascii="Times New Roman" w:hAnsi="Times New Roman" w:cs="Times New Roman"/>
          <w:b/>
          <w:sz w:val="24"/>
          <w:szCs w:val="24"/>
        </w:rPr>
      </w:pPr>
    </w:p>
    <w:p w:rsidR="00AB4D18" w:rsidRPr="004F37C3" w:rsidRDefault="00AB4D18" w:rsidP="003C636F">
      <w:pPr>
        <w:spacing w:after="0" w:line="240" w:lineRule="auto"/>
        <w:jc w:val="both"/>
        <w:rPr>
          <w:rFonts w:ascii="Times New Roman" w:hAnsi="Times New Roman" w:cs="Times New Roman"/>
          <w:b/>
          <w:sz w:val="24"/>
          <w:szCs w:val="24"/>
        </w:rPr>
      </w:pPr>
    </w:p>
    <w:p w:rsidR="00ED0F7F" w:rsidRPr="004F37C3" w:rsidRDefault="00ED0F7F" w:rsidP="003B4468">
      <w:pPr>
        <w:spacing w:after="0" w:line="240" w:lineRule="auto"/>
        <w:jc w:val="both"/>
        <w:rPr>
          <w:rFonts w:ascii="Times New Roman" w:eastAsia="Times New Roman" w:hAnsi="Times New Roman" w:cs="Times New Roman"/>
          <w:b/>
          <w:sz w:val="24"/>
          <w:szCs w:val="28"/>
          <w:lang w:eastAsia="hr-HR"/>
        </w:rPr>
      </w:pPr>
      <w:r w:rsidRPr="004F37C3">
        <w:rPr>
          <w:rFonts w:ascii="Times New Roman" w:eastAsia="Times New Roman" w:hAnsi="Times New Roman" w:cs="Times New Roman"/>
          <w:b/>
          <w:sz w:val="24"/>
          <w:szCs w:val="28"/>
          <w:lang w:eastAsia="hr-HR"/>
        </w:rPr>
        <w:t>PRILOG 4- IZJAVA O NEKAŽNJAVANJU</w:t>
      </w:r>
      <w:r w:rsidR="00464736" w:rsidRPr="004F37C3">
        <w:rPr>
          <w:rFonts w:ascii="Times New Roman" w:eastAsia="Times New Roman" w:hAnsi="Times New Roman" w:cs="Times New Roman"/>
          <w:b/>
          <w:sz w:val="24"/>
          <w:szCs w:val="28"/>
          <w:lang w:eastAsia="hr-HR"/>
        </w:rPr>
        <w:t xml:space="preserve"> ZA GOSPODARSKE SUBJEKTE KOI NEMAJU POSLOVNI NASTAN U REPUBLICI HRVATSKOJ</w:t>
      </w:r>
    </w:p>
    <w:p w:rsidR="00ED0F7F" w:rsidRPr="004F37C3" w:rsidRDefault="00ED0F7F" w:rsidP="00ED0F7F">
      <w:pPr>
        <w:spacing w:after="0" w:line="240" w:lineRule="auto"/>
        <w:ind w:left="4248"/>
        <w:jc w:val="both"/>
        <w:rPr>
          <w:rFonts w:ascii="Times New Roman" w:eastAsia="Times New Roman" w:hAnsi="Times New Roman" w:cs="Times New Roman"/>
          <w:b/>
          <w:sz w:val="24"/>
          <w:szCs w:val="28"/>
          <w:lang w:eastAsia="hr-HR"/>
        </w:rPr>
      </w:pPr>
    </w:p>
    <w:p w:rsidR="00AB4D18" w:rsidRPr="004F37C3" w:rsidRDefault="00AB4D18" w:rsidP="00AB4D18">
      <w:pPr>
        <w:tabs>
          <w:tab w:val="left" w:pos="567"/>
        </w:tabs>
        <w:spacing w:after="0" w:line="240" w:lineRule="auto"/>
        <w:rPr>
          <w:rFonts w:ascii="Times New Roman" w:hAnsi="Times New Roman" w:cs="Times New Roman"/>
          <w:bCs/>
          <w:sz w:val="24"/>
          <w:szCs w:val="24"/>
        </w:rPr>
      </w:pPr>
      <w:r w:rsidRPr="004F37C3">
        <w:rPr>
          <w:rFonts w:ascii="Times New Roman" w:hAnsi="Times New Roman" w:cs="Times New Roman"/>
          <w:bCs/>
          <w:sz w:val="24"/>
          <w:szCs w:val="24"/>
        </w:rPr>
        <w:t>Temeljem članka 20. stavka 10. Pravilnika o dokumentaciji o nabavi te ponudi u postupcima javne nabave (NN 65/2017) i članka 251. stavka 1. ZJN 2016., kao osoba po zakonu ovlaštena za zastupanje gospodarskog subjekta:</w:t>
      </w:r>
    </w:p>
    <w:p w:rsidR="00AB4D18" w:rsidRPr="004F37C3" w:rsidRDefault="00AB4D18" w:rsidP="00AB4D18">
      <w:pPr>
        <w:tabs>
          <w:tab w:val="left" w:pos="567"/>
        </w:tabs>
        <w:spacing w:after="0" w:line="240" w:lineRule="auto"/>
        <w:rPr>
          <w:rFonts w:ascii="Times New Roman" w:hAnsi="Times New Roman" w:cs="Times New Roman"/>
          <w:bCs/>
          <w:sz w:val="24"/>
          <w:szCs w:val="24"/>
        </w:rPr>
      </w:pPr>
    </w:p>
    <w:p w:rsidR="00AB4D18" w:rsidRPr="004F37C3" w:rsidRDefault="00AB4D18" w:rsidP="00AB4D18">
      <w:pPr>
        <w:tabs>
          <w:tab w:val="left" w:pos="567"/>
        </w:tabs>
        <w:spacing w:after="0" w:line="240" w:lineRule="auto"/>
        <w:jc w:val="center"/>
        <w:rPr>
          <w:rFonts w:ascii="Times New Roman" w:hAnsi="Times New Roman" w:cs="Times New Roman"/>
          <w:bCs/>
          <w:sz w:val="24"/>
          <w:szCs w:val="24"/>
        </w:rPr>
      </w:pPr>
      <w:r w:rsidRPr="004F37C3">
        <w:rPr>
          <w:rFonts w:ascii="Times New Roman" w:hAnsi="Times New Roman" w:cs="Times New Roman"/>
          <w:bCs/>
          <w:sz w:val="24"/>
          <w:szCs w:val="24"/>
        </w:rPr>
        <w:t>____________________________________________________________</w:t>
      </w:r>
    </w:p>
    <w:p w:rsidR="00AB4D18" w:rsidRPr="004F37C3" w:rsidRDefault="00AB4D18" w:rsidP="00AB4D18">
      <w:pPr>
        <w:tabs>
          <w:tab w:val="left" w:pos="567"/>
        </w:tabs>
        <w:spacing w:after="0" w:line="240" w:lineRule="auto"/>
        <w:jc w:val="center"/>
        <w:rPr>
          <w:rFonts w:ascii="Times New Roman" w:hAnsi="Times New Roman" w:cs="Times New Roman"/>
          <w:bCs/>
          <w:sz w:val="24"/>
          <w:szCs w:val="24"/>
        </w:rPr>
      </w:pPr>
      <w:r w:rsidRPr="004F37C3">
        <w:rPr>
          <w:rFonts w:ascii="Times New Roman" w:hAnsi="Times New Roman" w:cs="Times New Roman"/>
          <w:bCs/>
          <w:sz w:val="24"/>
          <w:szCs w:val="24"/>
        </w:rPr>
        <w:t>(naziv i sjedište gospodarskog subjekta, OIB)</w:t>
      </w:r>
    </w:p>
    <w:p w:rsidR="00AB4D18" w:rsidRPr="004F37C3" w:rsidRDefault="00AB4D18" w:rsidP="00AB4D18">
      <w:pPr>
        <w:tabs>
          <w:tab w:val="left" w:pos="567"/>
        </w:tabs>
        <w:spacing w:after="0" w:line="240" w:lineRule="auto"/>
        <w:rPr>
          <w:rFonts w:ascii="Times New Roman" w:hAnsi="Times New Roman" w:cs="Times New Roman"/>
          <w:bCs/>
          <w:sz w:val="24"/>
          <w:szCs w:val="24"/>
        </w:rPr>
      </w:pPr>
      <w:r w:rsidRPr="004F37C3">
        <w:rPr>
          <w:rFonts w:ascii="Times New Roman" w:hAnsi="Times New Roman" w:cs="Times New Roman"/>
          <w:bCs/>
          <w:sz w:val="24"/>
          <w:szCs w:val="24"/>
        </w:rPr>
        <w:t>dajem sljedeću</w:t>
      </w:r>
    </w:p>
    <w:p w:rsidR="00AB4D18" w:rsidRPr="004F37C3" w:rsidRDefault="00AB4D18" w:rsidP="00AB4D18">
      <w:pPr>
        <w:tabs>
          <w:tab w:val="left" w:pos="567"/>
        </w:tabs>
        <w:spacing w:after="0" w:line="240" w:lineRule="auto"/>
        <w:jc w:val="center"/>
        <w:rPr>
          <w:rFonts w:ascii="Times New Roman" w:hAnsi="Times New Roman" w:cs="Times New Roman"/>
          <w:bCs/>
          <w:sz w:val="24"/>
          <w:szCs w:val="24"/>
        </w:rPr>
      </w:pPr>
      <w:r w:rsidRPr="004F37C3">
        <w:rPr>
          <w:rFonts w:ascii="Times New Roman" w:hAnsi="Times New Roman" w:cs="Times New Roman"/>
          <w:bCs/>
          <w:sz w:val="24"/>
          <w:szCs w:val="24"/>
        </w:rPr>
        <w:t>I Z J A V U</w:t>
      </w:r>
    </w:p>
    <w:p w:rsidR="00AB4D18" w:rsidRPr="004F37C3" w:rsidRDefault="00AB4D18" w:rsidP="00AB4D18">
      <w:pPr>
        <w:widowControl w:val="0"/>
        <w:autoSpaceDE w:val="0"/>
        <w:autoSpaceDN w:val="0"/>
        <w:adjustRightInd w:val="0"/>
        <w:spacing w:after="0" w:line="240" w:lineRule="auto"/>
        <w:rPr>
          <w:rFonts w:ascii="Times New Roman" w:hAnsi="Times New Roman" w:cs="Times New Roman"/>
          <w:sz w:val="24"/>
          <w:szCs w:val="24"/>
        </w:rPr>
      </w:pPr>
      <w:r w:rsidRPr="004F37C3">
        <w:rPr>
          <w:rFonts w:ascii="Times New Roman" w:hAnsi="Times New Roman" w:cs="Times New Roman"/>
          <w:sz w:val="24"/>
          <w:szCs w:val="24"/>
        </w:rPr>
        <w:t>kojom ja  ________________________________iz _____________________________</w:t>
      </w:r>
    </w:p>
    <w:p w:rsidR="00AB4D18" w:rsidRPr="004F37C3" w:rsidRDefault="00AB4D18" w:rsidP="00AB4D18">
      <w:pPr>
        <w:widowControl w:val="0"/>
        <w:autoSpaceDE w:val="0"/>
        <w:autoSpaceDN w:val="0"/>
        <w:adjustRightInd w:val="0"/>
        <w:spacing w:after="0" w:line="240" w:lineRule="auto"/>
        <w:rPr>
          <w:rFonts w:ascii="Times New Roman" w:hAnsi="Times New Roman" w:cs="Times New Roman"/>
          <w:sz w:val="24"/>
          <w:szCs w:val="24"/>
          <w:vertAlign w:val="superscript"/>
        </w:rPr>
      </w:pPr>
      <w:r w:rsidRPr="004F37C3">
        <w:rPr>
          <w:rFonts w:ascii="Times New Roman" w:hAnsi="Times New Roman" w:cs="Times New Roman"/>
          <w:sz w:val="24"/>
          <w:szCs w:val="24"/>
          <w:vertAlign w:val="superscript"/>
        </w:rPr>
        <w:t xml:space="preserve">                                           (ime i prezime)</w:t>
      </w:r>
    </w:p>
    <w:p w:rsidR="00AB4D18" w:rsidRPr="004F37C3" w:rsidRDefault="00AB4D18" w:rsidP="00AB4D18">
      <w:pPr>
        <w:widowControl w:val="0"/>
        <w:autoSpaceDE w:val="0"/>
        <w:autoSpaceDN w:val="0"/>
        <w:adjustRightInd w:val="0"/>
        <w:spacing w:after="0" w:line="240" w:lineRule="auto"/>
        <w:rPr>
          <w:rFonts w:ascii="Times New Roman" w:hAnsi="Times New Roman" w:cs="Times New Roman"/>
          <w:sz w:val="24"/>
          <w:szCs w:val="24"/>
        </w:rPr>
      </w:pPr>
      <w:r w:rsidRPr="004F37C3">
        <w:rPr>
          <w:rFonts w:ascii="Times New Roman" w:hAnsi="Times New Roman" w:cs="Times New Roman"/>
          <w:sz w:val="24"/>
          <w:szCs w:val="24"/>
        </w:rPr>
        <w:t xml:space="preserve">vrsta i broj identifikacijskog dokumenta __________________________________ izdanog </w:t>
      </w:r>
    </w:p>
    <w:p w:rsidR="00AB4D18" w:rsidRPr="004F37C3" w:rsidRDefault="00AB4D18" w:rsidP="00AB4D18">
      <w:pPr>
        <w:widowControl w:val="0"/>
        <w:autoSpaceDE w:val="0"/>
        <w:autoSpaceDN w:val="0"/>
        <w:adjustRightInd w:val="0"/>
        <w:spacing w:after="0" w:line="240" w:lineRule="auto"/>
        <w:rPr>
          <w:rFonts w:ascii="Times New Roman" w:hAnsi="Times New Roman" w:cs="Times New Roman"/>
          <w:sz w:val="24"/>
          <w:szCs w:val="24"/>
        </w:rPr>
      </w:pPr>
    </w:p>
    <w:p w:rsidR="00AB4D18" w:rsidRPr="004F37C3" w:rsidRDefault="00AB4D18" w:rsidP="00AB4D18">
      <w:pPr>
        <w:widowControl w:val="0"/>
        <w:autoSpaceDE w:val="0"/>
        <w:autoSpaceDN w:val="0"/>
        <w:adjustRightInd w:val="0"/>
        <w:spacing w:after="0" w:line="240" w:lineRule="auto"/>
        <w:rPr>
          <w:rFonts w:ascii="Times New Roman" w:hAnsi="Times New Roman" w:cs="Times New Roman"/>
          <w:sz w:val="24"/>
          <w:szCs w:val="24"/>
        </w:rPr>
      </w:pPr>
      <w:r w:rsidRPr="004F37C3">
        <w:rPr>
          <w:rFonts w:ascii="Times New Roman" w:hAnsi="Times New Roman" w:cs="Times New Roman"/>
          <w:sz w:val="24"/>
          <w:szCs w:val="24"/>
        </w:rPr>
        <w:t>od ___________________________, izjavljujem:</w:t>
      </w:r>
    </w:p>
    <w:p w:rsidR="00AB4D18" w:rsidRPr="004F37C3" w:rsidRDefault="00AB4D18" w:rsidP="00AB4D18">
      <w:pPr>
        <w:spacing w:after="0" w:line="240" w:lineRule="auto"/>
        <w:rPr>
          <w:rFonts w:ascii="Times New Roman" w:hAnsi="Times New Roman" w:cs="Times New Roman"/>
          <w:bCs/>
          <w:sz w:val="24"/>
          <w:szCs w:val="24"/>
        </w:rPr>
      </w:pPr>
    </w:p>
    <w:p w:rsidR="00AB4D18" w:rsidRPr="004F37C3" w:rsidRDefault="00AB4D18" w:rsidP="00AB4D18">
      <w:pPr>
        <w:spacing w:after="0" w:line="240" w:lineRule="auto"/>
        <w:rPr>
          <w:rFonts w:ascii="Times New Roman" w:hAnsi="Times New Roman" w:cs="Times New Roman"/>
          <w:bCs/>
          <w:sz w:val="24"/>
          <w:szCs w:val="24"/>
        </w:rPr>
      </w:pPr>
      <w:r w:rsidRPr="004F37C3">
        <w:rPr>
          <w:rFonts w:ascii="Times New Roman" w:hAnsi="Times New Roman" w:cs="Times New Roman"/>
          <w:bCs/>
          <w:sz w:val="24"/>
          <w:szCs w:val="24"/>
        </w:rPr>
        <w:t>Izjavljujem da ja osobno niti gore navedeni gospodarski subjekt niti osobe koje su članovi upravnog, upravljačkog ili nadzornog tijela ili imaju ovlast zastupanja, donošenja odluka ili nadzora gore navedenog gospodarskog subjekta, nismo pravomoćnom presudom osuđeni za:</w:t>
      </w:r>
    </w:p>
    <w:p w:rsidR="00AB4D18" w:rsidRPr="004F37C3" w:rsidRDefault="00AB4D18" w:rsidP="00AB4D18">
      <w:pPr>
        <w:pStyle w:val="ListParagraph"/>
        <w:numPr>
          <w:ilvl w:val="0"/>
          <w:numId w:val="18"/>
        </w:numPr>
        <w:spacing w:after="0" w:line="240" w:lineRule="auto"/>
        <w:jc w:val="both"/>
        <w:rPr>
          <w:rFonts w:ascii="Times New Roman" w:hAnsi="Times New Roman" w:cs="Times New Roman"/>
          <w:bCs/>
          <w:sz w:val="24"/>
          <w:szCs w:val="24"/>
        </w:rPr>
      </w:pPr>
      <w:r w:rsidRPr="004F37C3">
        <w:rPr>
          <w:rFonts w:ascii="Times New Roman" w:hAnsi="Times New Roman" w:cs="Times New Roman"/>
          <w:bCs/>
          <w:sz w:val="24"/>
          <w:szCs w:val="24"/>
        </w:rPr>
        <w:t>sudjelovanje u zločinačkoj organizaciji, na temelju:</w:t>
      </w:r>
    </w:p>
    <w:p w:rsidR="00AB4D18" w:rsidRPr="004F37C3" w:rsidRDefault="00AB4D18" w:rsidP="00AB4D18">
      <w:pPr>
        <w:pStyle w:val="ListParagraph"/>
        <w:numPr>
          <w:ilvl w:val="0"/>
          <w:numId w:val="17"/>
        </w:numPr>
        <w:spacing w:after="0" w:line="240" w:lineRule="auto"/>
        <w:jc w:val="both"/>
        <w:rPr>
          <w:rFonts w:ascii="Times New Roman" w:hAnsi="Times New Roman" w:cs="Times New Roman"/>
          <w:bCs/>
          <w:sz w:val="24"/>
          <w:szCs w:val="24"/>
        </w:rPr>
      </w:pPr>
      <w:r w:rsidRPr="004F37C3">
        <w:rPr>
          <w:rFonts w:ascii="Times New Roman" w:hAnsi="Times New Roman" w:cs="Times New Roman"/>
          <w:bCs/>
          <w:sz w:val="24"/>
          <w:szCs w:val="24"/>
        </w:rPr>
        <w:t>članka 328. (zločinačko udruženje) i članka 329. (počinjenje kaznenog djela u sastavu zločinačkog udruženja) Kaznenog zakona i</w:t>
      </w:r>
    </w:p>
    <w:p w:rsidR="00AB4D18" w:rsidRPr="004F37C3" w:rsidRDefault="00AB4D18" w:rsidP="00AB4D18">
      <w:pPr>
        <w:pStyle w:val="ListParagraph"/>
        <w:numPr>
          <w:ilvl w:val="0"/>
          <w:numId w:val="17"/>
        </w:numPr>
        <w:spacing w:after="0" w:line="240" w:lineRule="auto"/>
        <w:jc w:val="both"/>
        <w:rPr>
          <w:rFonts w:ascii="Times New Roman" w:hAnsi="Times New Roman" w:cs="Times New Roman"/>
          <w:bCs/>
          <w:sz w:val="24"/>
          <w:szCs w:val="24"/>
        </w:rPr>
      </w:pPr>
      <w:r w:rsidRPr="004F37C3">
        <w:rPr>
          <w:rFonts w:ascii="Times New Roman" w:hAnsi="Times New Roman" w:cs="Times New Roman"/>
          <w:bCs/>
          <w:sz w:val="24"/>
          <w:szCs w:val="24"/>
        </w:rPr>
        <w:t>članka 333. (udruživanje za počinjenje kaznenih djela), iz Kaznenog zakona (»Narodne novine«, br. 110/97., 27/98., 50/00., 129/00., 51/01., 111/03., 190/03., 105/04., 84/05., 71/06., 110/07., 152/08., 57/11., 77/11. i 143/12.);</w:t>
      </w:r>
    </w:p>
    <w:p w:rsidR="00AB4D18" w:rsidRPr="004F37C3" w:rsidRDefault="00AB4D18" w:rsidP="00AB4D18">
      <w:pPr>
        <w:pStyle w:val="ListParagraph"/>
        <w:numPr>
          <w:ilvl w:val="0"/>
          <w:numId w:val="18"/>
        </w:numPr>
        <w:spacing w:after="0" w:line="240" w:lineRule="auto"/>
        <w:jc w:val="both"/>
        <w:rPr>
          <w:rFonts w:ascii="Times New Roman" w:hAnsi="Times New Roman" w:cs="Times New Roman"/>
          <w:bCs/>
          <w:sz w:val="24"/>
          <w:szCs w:val="24"/>
        </w:rPr>
      </w:pPr>
      <w:r w:rsidRPr="004F37C3">
        <w:rPr>
          <w:rFonts w:ascii="Times New Roman" w:hAnsi="Times New Roman" w:cs="Times New Roman"/>
          <w:bCs/>
          <w:sz w:val="24"/>
          <w:szCs w:val="24"/>
        </w:rPr>
        <w:t>korupciju, na temelju:</w:t>
      </w:r>
    </w:p>
    <w:p w:rsidR="00AB4D18" w:rsidRPr="004F37C3" w:rsidRDefault="00AB4D18" w:rsidP="00AB4D18">
      <w:pPr>
        <w:pStyle w:val="ListParagraph"/>
        <w:numPr>
          <w:ilvl w:val="0"/>
          <w:numId w:val="17"/>
        </w:numPr>
        <w:spacing w:after="0" w:line="240" w:lineRule="auto"/>
        <w:jc w:val="both"/>
        <w:rPr>
          <w:rFonts w:ascii="Times New Roman" w:hAnsi="Times New Roman" w:cs="Times New Roman"/>
          <w:bCs/>
          <w:sz w:val="24"/>
          <w:szCs w:val="24"/>
        </w:rPr>
      </w:pPr>
      <w:r w:rsidRPr="004F37C3">
        <w:rPr>
          <w:rFonts w:ascii="Times New Roman" w:hAnsi="Times New Roman" w:cs="Times New Roman"/>
          <w:bCs/>
          <w:sz w:val="24"/>
          <w:szCs w:val="24"/>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rsidR="00AB4D18" w:rsidRPr="004F37C3" w:rsidRDefault="00AB4D18" w:rsidP="00AB4D18">
      <w:pPr>
        <w:pStyle w:val="ListParagraph"/>
        <w:numPr>
          <w:ilvl w:val="0"/>
          <w:numId w:val="17"/>
        </w:numPr>
        <w:spacing w:after="0" w:line="240" w:lineRule="auto"/>
        <w:jc w:val="both"/>
        <w:rPr>
          <w:rFonts w:ascii="Times New Roman" w:hAnsi="Times New Roman" w:cs="Times New Roman"/>
          <w:bCs/>
          <w:sz w:val="24"/>
          <w:szCs w:val="24"/>
        </w:rPr>
      </w:pPr>
      <w:r w:rsidRPr="004F37C3">
        <w:rPr>
          <w:rFonts w:ascii="Times New Roman" w:hAnsi="Times New Roman" w:cs="Times New Roman"/>
          <w:bCs/>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AB4D18" w:rsidRPr="004F37C3" w:rsidRDefault="00AB4D18" w:rsidP="00AB4D18">
      <w:pPr>
        <w:pStyle w:val="ListParagraph"/>
        <w:numPr>
          <w:ilvl w:val="0"/>
          <w:numId w:val="18"/>
        </w:numPr>
        <w:spacing w:after="0" w:line="240" w:lineRule="auto"/>
        <w:jc w:val="both"/>
        <w:rPr>
          <w:rFonts w:ascii="Times New Roman" w:hAnsi="Times New Roman" w:cs="Times New Roman"/>
          <w:bCs/>
          <w:sz w:val="24"/>
          <w:szCs w:val="24"/>
        </w:rPr>
      </w:pPr>
      <w:r w:rsidRPr="004F37C3">
        <w:rPr>
          <w:rFonts w:ascii="Times New Roman" w:hAnsi="Times New Roman" w:cs="Times New Roman"/>
          <w:bCs/>
          <w:sz w:val="24"/>
          <w:szCs w:val="24"/>
        </w:rPr>
        <w:t>prijevaru, na temelju:</w:t>
      </w:r>
    </w:p>
    <w:p w:rsidR="00AB4D18" w:rsidRPr="004F37C3" w:rsidRDefault="00AB4D18" w:rsidP="00AB4D18">
      <w:pPr>
        <w:pStyle w:val="ListParagraph"/>
        <w:numPr>
          <w:ilvl w:val="0"/>
          <w:numId w:val="17"/>
        </w:numPr>
        <w:spacing w:after="0" w:line="240" w:lineRule="auto"/>
        <w:jc w:val="both"/>
        <w:rPr>
          <w:rFonts w:ascii="Times New Roman" w:hAnsi="Times New Roman" w:cs="Times New Roman"/>
          <w:bCs/>
          <w:sz w:val="24"/>
          <w:szCs w:val="24"/>
        </w:rPr>
      </w:pPr>
      <w:r w:rsidRPr="004F37C3">
        <w:rPr>
          <w:rFonts w:ascii="Times New Roman" w:hAnsi="Times New Roman" w:cs="Times New Roman"/>
          <w:bCs/>
          <w:sz w:val="24"/>
          <w:szCs w:val="24"/>
        </w:rPr>
        <w:t>članka 236. (prijevara), članka 247. (prijevara u gospodarskom poslovanju), članka 256. (utaja poreza ili carine) i članka 258. (subvencijska prijevara) Kaznenog zakona i</w:t>
      </w:r>
    </w:p>
    <w:p w:rsidR="00AB4D18" w:rsidRPr="004F37C3" w:rsidRDefault="00AB4D18" w:rsidP="00AB4D18">
      <w:pPr>
        <w:pStyle w:val="ListParagraph"/>
        <w:numPr>
          <w:ilvl w:val="0"/>
          <w:numId w:val="17"/>
        </w:numPr>
        <w:spacing w:after="0" w:line="240" w:lineRule="auto"/>
        <w:jc w:val="both"/>
        <w:rPr>
          <w:rFonts w:ascii="Times New Roman" w:hAnsi="Times New Roman" w:cs="Times New Roman"/>
          <w:bCs/>
          <w:sz w:val="24"/>
          <w:szCs w:val="24"/>
        </w:rPr>
      </w:pPr>
      <w:r w:rsidRPr="004F37C3">
        <w:rPr>
          <w:rFonts w:ascii="Times New Roman" w:hAnsi="Times New Roman" w:cs="Times New Roman"/>
          <w:bCs/>
          <w:sz w:val="24"/>
          <w:szCs w:val="24"/>
        </w:rPr>
        <w:t>članka 224. (prijevara), članka 293. (prijevara u gospodarskom poslovanju) i članka 286. (utaja poreza i drugih davanja) iz Kaznenog zakona (»Narodne novine«, br. 110/97., 27/98., 50/00., 129/00., 51/01., 111/03., 190/03., 105/04., 84/05., 71/06., 110/07., 152/08., 57/11., 77/11. i 143/12.)</w:t>
      </w:r>
    </w:p>
    <w:p w:rsidR="00AB4D18" w:rsidRPr="004F37C3" w:rsidRDefault="00AB4D18" w:rsidP="00AB4D18">
      <w:pPr>
        <w:pStyle w:val="ListParagraph"/>
        <w:numPr>
          <w:ilvl w:val="0"/>
          <w:numId w:val="18"/>
        </w:numPr>
        <w:spacing w:after="0" w:line="240" w:lineRule="auto"/>
        <w:jc w:val="both"/>
        <w:rPr>
          <w:rFonts w:ascii="Times New Roman" w:hAnsi="Times New Roman" w:cs="Times New Roman"/>
          <w:bCs/>
          <w:sz w:val="24"/>
          <w:szCs w:val="24"/>
        </w:rPr>
      </w:pPr>
      <w:r w:rsidRPr="004F37C3">
        <w:rPr>
          <w:rFonts w:ascii="Times New Roman" w:hAnsi="Times New Roman" w:cs="Times New Roman"/>
          <w:bCs/>
          <w:sz w:val="24"/>
          <w:szCs w:val="24"/>
        </w:rPr>
        <w:t>terorizam ili kaznena djela povezana s terorističkim aktivnostima, na temelju:</w:t>
      </w:r>
    </w:p>
    <w:p w:rsidR="00AB4D18" w:rsidRPr="004F37C3" w:rsidRDefault="00AB4D18" w:rsidP="00AB4D18">
      <w:pPr>
        <w:pStyle w:val="ListParagraph"/>
        <w:numPr>
          <w:ilvl w:val="0"/>
          <w:numId w:val="17"/>
        </w:numPr>
        <w:spacing w:after="0" w:line="240" w:lineRule="auto"/>
        <w:jc w:val="both"/>
        <w:rPr>
          <w:rFonts w:ascii="Times New Roman" w:hAnsi="Times New Roman" w:cs="Times New Roman"/>
          <w:bCs/>
          <w:sz w:val="24"/>
          <w:szCs w:val="24"/>
        </w:rPr>
      </w:pPr>
      <w:r w:rsidRPr="004F37C3">
        <w:rPr>
          <w:rFonts w:ascii="Times New Roman" w:hAnsi="Times New Roman" w:cs="Times New Roman"/>
          <w:bCs/>
          <w:sz w:val="24"/>
          <w:szCs w:val="24"/>
        </w:rPr>
        <w:t>članka 97. (terorizam), članka 99. (javno poticanje na terorizam), članka 100. (novačenje za terorizam), članka 101. (obuka za terorizam) i članka 102. (terorističko udruženje) Kaznenog zakona</w:t>
      </w:r>
    </w:p>
    <w:p w:rsidR="00AB4D18" w:rsidRPr="004F37C3" w:rsidRDefault="00AB4D18" w:rsidP="00AB4D18">
      <w:pPr>
        <w:pStyle w:val="ListParagraph"/>
        <w:numPr>
          <w:ilvl w:val="0"/>
          <w:numId w:val="17"/>
        </w:numPr>
        <w:spacing w:after="0" w:line="240" w:lineRule="auto"/>
        <w:jc w:val="both"/>
        <w:rPr>
          <w:rFonts w:ascii="Times New Roman" w:hAnsi="Times New Roman" w:cs="Times New Roman"/>
          <w:bCs/>
          <w:sz w:val="24"/>
          <w:szCs w:val="24"/>
        </w:rPr>
      </w:pPr>
      <w:r w:rsidRPr="004F37C3">
        <w:rPr>
          <w:rFonts w:ascii="Times New Roman" w:hAnsi="Times New Roman" w:cs="Times New Roman"/>
          <w:bCs/>
          <w:sz w:val="24"/>
          <w:szCs w:val="24"/>
        </w:rPr>
        <w:t>članka 169. (terorizam), članka 169.a (javno poticanje na terorizam) i članka 169.b (novačenje i obuka za terorizam) iz Kaznenog zakona (»Narodne novine«, br. 110/97., 27/98., 50/00., 129/00., 51/01., 111/03., 190/03., 105/04., 84/05., 71/06., 110/07., 152/08., 57/11., 77/11. i 143/12.)</w:t>
      </w:r>
    </w:p>
    <w:p w:rsidR="00AB4D18" w:rsidRPr="004F37C3" w:rsidRDefault="00AB4D18" w:rsidP="00AB4D18">
      <w:pPr>
        <w:pStyle w:val="ListParagraph"/>
        <w:numPr>
          <w:ilvl w:val="0"/>
          <w:numId w:val="18"/>
        </w:numPr>
        <w:spacing w:after="0" w:line="240" w:lineRule="auto"/>
        <w:jc w:val="both"/>
        <w:rPr>
          <w:rFonts w:ascii="Times New Roman" w:hAnsi="Times New Roman" w:cs="Times New Roman"/>
          <w:bCs/>
          <w:sz w:val="24"/>
          <w:szCs w:val="24"/>
        </w:rPr>
      </w:pPr>
      <w:r w:rsidRPr="004F37C3">
        <w:rPr>
          <w:rFonts w:ascii="Times New Roman" w:hAnsi="Times New Roman" w:cs="Times New Roman"/>
          <w:bCs/>
          <w:sz w:val="24"/>
          <w:szCs w:val="24"/>
        </w:rPr>
        <w:t>pranje novca ili financiranje terorizma, na temelju:</w:t>
      </w:r>
    </w:p>
    <w:p w:rsidR="00AB4D18" w:rsidRPr="004F37C3" w:rsidRDefault="00AB4D18" w:rsidP="00AB4D18">
      <w:pPr>
        <w:pStyle w:val="ListParagraph"/>
        <w:numPr>
          <w:ilvl w:val="0"/>
          <w:numId w:val="17"/>
        </w:numPr>
        <w:spacing w:after="0" w:line="240" w:lineRule="auto"/>
        <w:jc w:val="both"/>
        <w:rPr>
          <w:rFonts w:ascii="Times New Roman" w:hAnsi="Times New Roman" w:cs="Times New Roman"/>
          <w:bCs/>
          <w:sz w:val="24"/>
          <w:szCs w:val="24"/>
        </w:rPr>
      </w:pPr>
      <w:r w:rsidRPr="004F37C3">
        <w:rPr>
          <w:rFonts w:ascii="Times New Roman" w:hAnsi="Times New Roman" w:cs="Times New Roman"/>
          <w:bCs/>
          <w:sz w:val="24"/>
          <w:szCs w:val="24"/>
        </w:rPr>
        <w:t>članka 98. (financiranje terorizma) i članka 265. (pranje novca) Kaznenog zakona i</w:t>
      </w:r>
    </w:p>
    <w:p w:rsidR="00AB4D18" w:rsidRPr="004F37C3" w:rsidRDefault="00AB4D18" w:rsidP="00AB4D18">
      <w:pPr>
        <w:pStyle w:val="ListParagraph"/>
        <w:numPr>
          <w:ilvl w:val="0"/>
          <w:numId w:val="17"/>
        </w:numPr>
        <w:spacing w:after="0" w:line="240" w:lineRule="auto"/>
        <w:jc w:val="both"/>
        <w:rPr>
          <w:rFonts w:ascii="Times New Roman" w:hAnsi="Times New Roman" w:cs="Times New Roman"/>
          <w:bCs/>
          <w:sz w:val="24"/>
          <w:szCs w:val="24"/>
        </w:rPr>
      </w:pPr>
      <w:r w:rsidRPr="004F37C3">
        <w:rPr>
          <w:rFonts w:ascii="Times New Roman" w:hAnsi="Times New Roman" w:cs="Times New Roman"/>
          <w:bCs/>
          <w:sz w:val="24"/>
          <w:szCs w:val="24"/>
        </w:rPr>
        <w:t>članka 279. (pranje novca) iz Kaznenog zakona (»Narodne novine«, br. 110/97., 27/98., 50/00., 129/00., 51/01., 111/03., 190/03., 105/04., 84/05., 71/06., 110/07., 152/08., 57/11., 77/11. i 143/12.)</w:t>
      </w:r>
    </w:p>
    <w:p w:rsidR="00AB4D18" w:rsidRPr="004F37C3" w:rsidRDefault="00AB4D18" w:rsidP="00AB4D18">
      <w:pPr>
        <w:pStyle w:val="ListParagraph"/>
        <w:spacing w:after="0" w:line="240" w:lineRule="auto"/>
        <w:rPr>
          <w:rFonts w:ascii="Times New Roman" w:hAnsi="Times New Roman" w:cs="Times New Roman"/>
          <w:bCs/>
          <w:sz w:val="24"/>
          <w:szCs w:val="24"/>
        </w:rPr>
      </w:pPr>
    </w:p>
    <w:p w:rsidR="00AB4D18" w:rsidRPr="004F37C3" w:rsidRDefault="00AB4D18" w:rsidP="00AB4D18">
      <w:pPr>
        <w:pStyle w:val="ListParagraph"/>
        <w:numPr>
          <w:ilvl w:val="0"/>
          <w:numId w:val="18"/>
        </w:numPr>
        <w:spacing w:after="0" w:line="240" w:lineRule="auto"/>
        <w:jc w:val="both"/>
        <w:rPr>
          <w:rFonts w:ascii="Times New Roman" w:hAnsi="Times New Roman" w:cs="Times New Roman"/>
          <w:bCs/>
          <w:sz w:val="24"/>
          <w:szCs w:val="24"/>
        </w:rPr>
      </w:pPr>
      <w:r w:rsidRPr="004F37C3">
        <w:rPr>
          <w:rFonts w:ascii="Times New Roman" w:hAnsi="Times New Roman" w:cs="Times New Roman"/>
          <w:bCs/>
          <w:sz w:val="24"/>
          <w:szCs w:val="24"/>
        </w:rPr>
        <w:t>dječji rad ili druge oblike trgovanja ljudima, na temelju:</w:t>
      </w:r>
    </w:p>
    <w:p w:rsidR="00AB4D18" w:rsidRPr="004F37C3" w:rsidRDefault="00AB4D18" w:rsidP="00AB4D18">
      <w:pPr>
        <w:pStyle w:val="ListParagraph"/>
        <w:numPr>
          <w:ilvl w:val="0"/>
          <w:numId w:val="17"/>
        </w:numPr>
        <w:spacing w:after="0" w:line="240" w:lineRule="auto"/>
        <w:jc w:val="both"/>
        <w:rPr>
          <w:rFonts w:ascii="Times New Roman" w:hAnsi="Times New Roman" w:cs="Times New Roman"/>
          <w:bCs/>
          <w:sz w:val="24"/>
          <w:szCs w:val="24"/>
        </w:rPr>
      </w:pPr>
      <w:r w:rsidRPr="004F37C3">
        <w:rPr>
          <w:rFonts w:ascii="Times New Roman" w:hAnsi="Times New Roman" w:cs="Times New Roman"/>
          <w:bCs/>
          <w:sz w:val="24"/>
          <w:szCs w:val="24"/>
        </w:rPr>
        <w:t>članka 106. (trgovanje ljudima) Kaznenog zakona</w:t>
      </w:r>
    </w:p>
    <w:p w:rsidR="00AB4D18" w:rsidRPr="004F37C3" w:rsidRDefault="00AB4D18" w:rsidP="00AB4D18">
      <w:pPr>
        <w:pStyle w:val="ListParagraph"/>
        <w:numPr>
          <w:ilvl w:val="0"/>
          <w:numId w:val="17"/>
        </w:numPr>
        <w:spacing w:after="0" w:line="240" w:lineRule="auto"/>
        <w:jc w:val="both"/>
        <w:rPr>
          <w:rFonts w:ascii="Times New Roman" w:hAnsi="Times New Roman" w:cs="Times New Roman"/>
          <w:bCs/>
          <w:sz w:val="24"/>
          <w:szCs w:val="24"/>
        </w:rPr>
      </w:pPr>
      <w:r w:rsidRPr="004F37C3">
        <w:rPr>
          <w:rFonts w:ascii="Times New Roman" w:hAnsi="Times New Roman" w:cs="Times New Roman"/>
          <w:bCs/>
          <w:sz w:val="24"/>
          <w:szCs w:val="24"/>
        </w:rPr>
        <w:t>članka 175. (trgovanje ljudima i ropstvo) iz Kaznenog zakona (»Narodne novine«, br. 110/97., 27/98., 50/00., 129/00., 51/01., 111/03., 190/03., 105/04., 84/05., 71/06., 110/07., 152/08., 57/11., 77/11. i 143/12.),</w:t>
      </w:r>
    </w:p>
    <w:p w:rsidR="00AB4D18" w:rsidRPr="004F37C3" w:rsidRDefault="00AB4D18" w:rsidP="00AB4D18">
      <w:pPr>
        <w:spacing w:after="0" w:line="240" w:lineRule="auto"/>
        <w:rPr>
          <w:rFonts w:ascii="Times New Roman" w:hAnsi="Times New Roman" w:cs="Times New Roman"/>
          <w:bCs/>
          <w:sz w:val="24"/>
          <w:szCs w:val="24"/>
        </w:rPr>
      </w:pPr>
    </w:p>
    <w:p w:rsidR="00AB4D18" w:rsidRPr="004F37C3" w:rsidRDefault="00AB4D18" w:rsidP="00AB4D18">
      <w:pPr>
        <w:spacing w:after="0" w:line="240" w:lineRule="auto"/>
        <w:rPr>
          <w:rFonts w:ascii="Times New Roman" w:hAnsi="Times New Roman" w:cs="Times New Roman"/>
          <w:bCs/>
          <w:sz w:val="24"/>
          <w:szCs w:val="24"/>
        </w:rPr>
      </w:pPr>
      <w:r w:rsidRPr="004F37C3">
        <w:rPr>
          <w:rFonts w:ascii="Times New Roman" w:hAnsi="Times New Roman" w:cs="Times New Roman"/>
          <w:bCs/>
          <w:sz w:val="24"/>
          <w:szCs w:val="24"/>
        </w:rPr>
        <w:t>kao ni za odgovarajuća kaznena djela koja, prema nacionalnim propisima države poslovnog nastana gospodarskog subjekta, odnosno države čiji sam državljanin, obuhvaćaju razloge za isključenje iz članka 57. stavka 1. točaka od (a) do (f) Direktive 2014/24/EU.</w:t>
      </w:r>
    </w:p>
    <w:p w:rsidR="00AB4D18" w:rsidRPr="004F37C3" w:rsidRDefault="00AB4D18" w:rsidP="00AB4D18">
      <w:pPr>
        <w:spacing w:after="0" w:line="240" w:lineRule="auto"/>
        <w:rPr>
          <w:rFonts w:ascii="Times New Roman" w:hAnsi="Times New Roman" w:cs="Times New Roman"/>
          <w:bCs/>
          <w:sz w:val="24"/>
          <w:szCs w:val="24"/>
        </w:rPr>
      </w:pPr>
    </w:p>
    <w:p w:rsidR="00AB4D18" w:rsidRPr="004F37C3" w:rsidRDefault="00AB4D18" w:rsidP="00AB4D18">
      <w:pPr>
        <w:spacing w:after="0" w:line="240" w:lineRule="auto"/>
        <w:ind w:left="3540" w:right="334" w:firstLine="4"/>
        <w:rPr>
          <w:rFonts w:ascii="Times New Roman" w:hAnsi="Times New Roman" w:cs="Times New Roman"/>
          <w:bCs/>
          <w:sz w:val="24"/>
          <w:szCs w:val="24"/>
        </w:rPr>
      </w:pPr>
      <w:r w:rsidRPr="004F37C3">
        <w:rPr>
          <w:rFonts w:ascii="Times New Roman" w:hAnsi="Times New Roman" w:cs="Times New Roman"/>
          <w:bCs/>
          <w:sz w:val="24"/>
          <w:szCs w:val="24"/>
        </w:rPr>
        <w:t>___________________________________________ime i prezime osobe iz članka 251. stavak 1.točka 2.)</w:t>
      </w:r>
    </w:p>
    <w:p w:rsidR="00AB4D18" w:rsidRPr="004F37C3" w:rsidRDefault="00AB4D18" w:rsidP="00AB4D18">
      <w:pPr>
        <w:spacing w:after="0" w:line="240" w:lineRule="auto"/>
        <w:ind w:left="3540" w:firstLine="4"/>
        <w:rPr>
          <w:rFonts w:ascii="Times New Roman" w:hAnsi="Times New Roman" w:cs="Times New Roman"/>
          <w:bCs/>
          <w:sz w:val="24"/>
          <w:szCs w:val="24"/>
        </w:rPr>
      </w:pPr>
      <w:r w:rsidRPr="004F37C3">
        <w:rPr>
          <w:rFonts w:ascii="Times New Roman" w:hAnsi="Times New Roman" w:cs="Times New Roman"/>
          <w:bCs/>
          <w:sz w:val="24"/>
          <w:szCs w:val="24"/>
        </w:rPr>
        <w:t>______________________________________________</w:t>
      </w:r>
    </w:p>
    <w:p w:rsidR="00AB4D18" w:rsidRPr="004F37C3" w:rsidRDefault="00AB4D18" w:rsidP="00AB4D18">
      <w:pPr>
        <w:spacing w:after="0" w:line="240" w:lineRule="auto"/>
        <w:ind w:left="4248" w:hanging="279"/>
        <w:rPr>
          <w:rFonts w:ascii="Times New Roman" w:hAnsi="Times New Roman" w:cs="Times New Roman"/>
          <w:bCs/>
          <w:sz w:val="24"/>
          <w:szCs w:val="24"/>
        </w:rPr>
      </w:pPr>
      <w:r w:rsidRPr="004F37C3">
        <w:rPr>
          <w:rFonts w:ascii="Times New Roman" w:hAnsi="Times New Roman" w:cs="Times New Roman"/>
          <w:bCs/>
          <w:sz w:val="24"/>
          <w:szCs w:val="24"/>
        </w:rPr>
        <w:t>(potpis osobe iz članka 251. stavak 1.točka 2.)</w:t>
      </w:r>
    </w:p>
    <w:p w:rsidR="00AB4D18" w:rsidRPr="004F37C3" w:rsidRDefault="00AB4D18" w:rsidP="00AB4D18">
      <w:pPr>
        <w:spacing w:after="0" w:line="240" w:lineRule="auto"/>
        <w:rPr>
          <w:rFonts w:ascii="Times New Roman" w:hAnsi="Times New Roman" w:cs="Times New Roman"/>
          <w:bCs/>
          <w:sz w:val="24"/>
          <w:szCs w:val="24"/>
        </w:rPr>
      </w:pPr>
    </w:p>
    <w:p w:rsidR="00AB4D18" w:rsidRPr="004F37C3" w:rsidRDefault="00AB4D18" w:rsidP="00AB4D18">
      <w:pPr>
        <w:spacing w:after="0" w:line="240" w:lineRule="auto"/>
        <w:rPr>
          <w:rFonts w:ascii="Times New Roman" w:hAnsi="Times New Roman" w:cs="Times New Roman"/>
          <w:bCs/>
          <w:i/>
          <w:sz w:val="24"/>
          <w:szCs w:val="24"/>
        </w:rPr>
      </w:pPr>
      <w:r w:rsidRPr="004F37C3">
        <w:rPr>
          <w:rFonts w:ascii="Times New Roman" w:hAnsi="Times New Roman" w:cs="Times New Roman"/>
          <w:bCs/>
          <w:i/>
          <w:sz w:val="24"/>
          <w:szCs w:val="24"/>
        </w:rPr>
        <w:t xml:space="preserve">UPUTA: </w:t>
      </w:r>
    </w:p>
    <w:p w:rsidR="00AB4D18" w:rsidRPr="004F37C3" w:rsidRDefault="00AB4D18" w:rsidP="00AB4D18">
      <w:pPr>
        <w:spacing w:after="0" w:line="240" w:lineRule="auto"/>
        <w:rPr>
          <w:rFonts w:ascii="Times New Roman" w:hAnsi="Times New Roman" w:cs="Times New Roman"/>
          <w:bCs/>
          <w:i/>
          <w:sz w:val="24"/>
          <w:szCs w:val="24"/>
        </w:rPr>
      </w:pPr>
      <w:r w:rsidRPr="004F37C3">
        <w:rPr>
          <w:rFonts w:ascii="Times New Roman" w:hAnsi="Times New Roman" w:cs="Times New Roman"/>
          <w:bCs/>
          <w:i/>
          <w:sz w:val="24"/>
          <w:szCs w:val="24"/>
        </w:rPr>
        <w:t xml:space="preserve">Ovaj obrazac potpisuje osoba ovlaštena za samostalno i pojedinačno zastupanje gospodarskog subjekta za sebe, za gospodarski subjekt koji nema poslovni nastan u Republici Hrvatskoj i za sve osobe koje su članovi upravnog, upravljačkog ili nadzornog tijela ili imaju ovlast zastupanja, donošenja odluka ili nadzora gore navedenog gospodarskog subjekta, a koji nisu državljani Republike Hrvatske. </w:t>
      </w:r>
    </w:p>
    <w:p w:rsidR="00AB4D18" w:rsidRPr="004F37C3" w:rsidRDefault="00AB4D18" w:rsidP="00AB4D18">
      <w:pPr>
        <w:spacing w:after="0" w:line="240" w:lineRule="auto"/>
        <w:rPr>
          <w:rFonts w:ascii="Times New Roman" w:hAnsi="Times New Roman" w:cs="Times New Roman"/>
          <w:bCs/>
          <w:i/>
          <w:sz w:val="24"/>
          <w:szCs w:val="24"/>
        </w:rPr>
      </w:pPr>
      <w:r w:rsidRPr="004F37C3">
        <w:rPr>
          <w:rFonts w:ascii="Times New Roman" w:hAnsi="Times New Roman" w:cs="Times New Roman"/>
          <w:bCs/>
          <w:i/>
          <w:sz w:val="24"/>
          <w:szCs w:val="24"/>
        </w:rPr>
        <w:t xml:space="preserve">Izjava o nekažnjavanju mora biti s ovjerenim potpisom kod nadležne sudske ili upravne vlasti, javnog bilježnika ili strukovnog ili trgovinskog tijela u državi poslovnog nastana gospodarskog subjekta, odnosno državi čija je osoba državljanin. </w:t>
      </w:r>
    </w:p>
    <w:p w:rsidR="00AB4D18" w:rsidRPr="004F37C3" w:rsidRDefault="00AB4D18" w:rsidP="00AB4D18">
      <w:pPr>
        <w:spacing w:after="0" w:line="240" w:lineRule="auto"/>
        <w:rPr>
          <w:rFonts w:ascii="Times New Roman" w:hAnsi="Times New Roman" w:cs="Times New Roman"/>
          <w:bCs/>
          <w:i/>
          <w:sz w:val="24"/>
          <w:szCs w:val="24"/>
        </w:rPr>
      </w:pPr>
    </w:p>
    <w:p w:rsidR="00AB4D18" w:rsidRPr="004F37C3" w:rsidRDefault="00AB4D18" w:rsidP="00AB4D18">
      <w:pPr>
        <w:spacing w:after="0" w:line="240" w:lineRule="auto"/>
        <w:rPr>
          <w:rFonts w:ascii="Times New Roman" w:hAnsi="Times New Roman" w:cs="Times New Roman"/>
          <w:bCs/>
          <w:i/>
          <w:sz w:val="24"/>
          <w:szCs w:val="24"/>
        </w:rPr>
      </w:pPr>
      <w:r w:rsidRPr="004F37C3">
        <w:rPr>
          <w:rFonts w:ascii="Times New Roman" w:hAnsi="Times New Roman" w:cs="Times New Roman"/>
          <w:bCs/>
          <w:i/>
          <w:sz w:val="24"/>
          <w:szCs w:val="24"/>
        </w:rPr>
        <w:t xml:space="preserve">NAPOMENA: </w:t>
      </w:r>
    </w:p>
    <w:p w:rsidR="00AB4D18" w:rsidRPr="004F37C3" w:rsidRDefault="00AB4D18" w:rsidP="00AB4D18">
      <w:pPr>
        <w:spacing w:after="0" w:line="240" w:lineRule="auto"/>
        <w:ind w:left="1701" w:hanging="1701"/>
        <w:rPr>
          <w:rFonts w:ascii="Times New Roman" w:hAnsi="Times New Roman" w:cs="Times New Roman"/>
          <w:bCs/>
          <w:i/>
          <w:sz w:val="24"/>
          <w:szCs w:val="24"/>
        </w:rPr>
      </w:pPr>
      <w:r w:rsidRPr="004F37C3">
        <w:rPr>
          <w:rFonts w:ascii="Times New Roman" w:hAnsi="Times New Roman" w:cs="Times New Roman"/>
          <w:bCs/>
          <w:i/>
          <w:sz w:val="24"/>
          <w:szCs w:val="24"/>
        </w:rPr>
        <w:t>Prihvaća se i Izjava o nekažnjavanju s ovjerenim potpisom kod javnog bilježnika iz Republike Hrvatske.</w:t>
      </w:r>
    </w:p>
    <w:p w:rsidR="00AB4D18" w:rsidRPr="004F37C3" w:rsidRDefault="00AB4D18" w:rsidP="00AB4D18">
      <w:pPr>
        <w:spacing w:after="0" w:line="240" w:lineRule="auto"/>
        <w:rPr>
          <w:rFonts w:ascii="Times New Roman" w:hAnsi="Times New Roman" w:cs="Times New Roman"/>
          <w:bCs/>
          <w:i/>
          <w:sz w:val="24"/>
          <w:szCs w:val="24"/>
        </w:rPr>
      </w:pPr>
      <w:r w:rsidRPr="004F37C3">
        <w:rPr>
          <w:rFonts w:ascii="Times New Roman" w:hAnsi="Times New Roman" w:cs="Times New Roman"/>
          <w:bCs/>
          <w:i/>
          <w:sz w:val="24"/>
          <w:szCs w:val="24"/>
        </w:rPr>
        <w:br w:type="page"/>
      </w:r>
    </w:p>
    <w:p w:rsidR="00367F27" w:rsidRPr="004F37C3" w:rsidRDefault="003C636F" w:rsidP="003B4468">
      <w:pPr>
        <w:rPr>
          <w:rFonts w:ascii="Times New Roman" w:hAnsi="Times New Roman" w:cs="Times New Roman"/>
          <w:b/>
          <w:sz w:val="24"/>
        </w:rPr>
      </w:pPr>
      <w:r w:rsidRPr="004F37C3">
        <w:rPr>
          <w:rFonts w:ascii="Times New Roman" w:hAnsi="Times New Roman" w:cs="Times New Roman"/>
          <w:b/>
          <w:sz w:val="24"/>
        </w:rPr>
        <w:t xml:space="preserve">PRILOG </w:t>
      </w:r>
      <w:r w:rsidR="00237E13" w:rsidRPr="004F37C3">
        <w:rPr>
          <w:rFonts w:ascii="Times New Roman" w:hAnsi="Times New Roman" w:cs="Times New Roman"/>
          <w:b/>
          <w:sz w:val="24"/>
        </w:rPr>
        <w:t>5</w:t>
      </w:r>
      <w:r w:rsidR="00367F27" w:rsidRPr="004F37C3">
        <w:rPr>
          <w:rFonts w:ascii="Times New Roman" w:hAnsi="Times New Roman" w:cs="Times New Roman"/>
          <w:b/>
          <w:sz w:val="24"/>
        </w:rPr>
        <w:t xml:space="preserve"> – IZJAVA O ROKU ISPORUKE</w:t>
      </w:r>
    </w:p>
    <w:p w:rsidR="00367F27" w:rsidRPr="004F37C3" w:rsidRDefault="00367F27">
      <w:pPr>
        <w:rPr>
          <w:rFonts w:ascii="Times New Roman" w:hAnsi="Times New Roman" w:cs="Times New Roman"/>
          <w:b/>
          <w:sz w:val="24"/>
        </w:rPr>
      </w:pPr>
    </w:p>
    <w:p w:rsidR="00367F27" w:rsidRPr="004F37C3" w:rsidRDefault="00367F27" w:rsidP="00367F27">
      <w:pPr>
        <w:jc w:val="both"/>
        <w:rPr>
          <w:rFonts w:ascii="Times New Roman" w:hAnsi="Times New Roman" w:cs="Times New Roman"/>
          <w:sz w:val="24"/>
        </w:rPr>
      </w:pPr>
      <w:r w:rsidRPr="004F37C3">
        <w:rPr>
          <w:rFonts w:ascii="Times New Roman" w:hAnsi="Times New Roman" w:cs="Times New Roman"/>
          <w:sz w:val="24"/>
        </w:rPr>
        <w:t xml:space="preserve">Sukladno točki 5.8. Dokumentacije o nabavi u postupku nabave kućanskih i osnovnih higijenskih potrepština za program „Zaželi“, kojeg provodi naručitelj </w:t>
      </w:r>
      <w:r w:rsidR="00D80CEE" w:rsidRPr="004F37C3">
        <w:rPr>
          <w:rFonts w:ascii="Times New Roman" w:hAnsi="Times New Roman" w:cs="Times New Roman"/>
          <w:sz w:val="24"/>
        </w:rPr>
        <w:t>Općina</w:t>
      </w:r>
      <w:r w:rsidRPr="004F37C3">
        <w:rPr>
          <w:rFonts w:ascii="Times New Roman" w:hAnsi="Times New Roman" w:cs="Times New Roman"/>
          <w:sz w:val="24"/>
        </w:rPr>
        <w:t xml:space="preserve"> </w:t>
      </w:r>
      <w:r w:rsidR="000572BE">
        <w:rPr>
          <w:rFonts w:ascii="Times New Roman" w:hAnsi="Times New Roman" w:cs="Times New Roman"/>
          <w:sz w:val="24"/>
        </w:rPr>
        <w:t>Hrvace</w:t>
      </w:r>
      <w:r w:rsidRPr="004F37C3">
        <w:rPr>
          <w:rFonts w:ascii="Times New Roman" w:hAnsi="Times New Roman" w:cs="Times New Roman"/>
          <w:sz w:val="24"/>
        </w:rPr>
        <w:t>, a vezano uz kriterij za odabir ponude, dajem</w:t>
      </w:r>
    </w:p>
    <w:p w:rsidR="00367F27" w:rsidRPr="004F37C3" w:rsidRDefault="00367F27" w:rsidP="00367F27">
      <w:pPr>
        <w:jc w:val="both"/>
        <w:rPr>
          <w:rFonts w:ascii="Times New Roman" w:hAnsi="Times New Roman" w:cs="Times New Roman"/>
          <w:sz w:val="24"/>
        </w:rPr>
      </w:pPr>
    </w:p>
    <w:p w:rsidR="00367F27" w:rsidRPr="004F37C3" w:rsidRDefault="00367F27" w:rsidP="00367F27">
      <w:pPr>
        <w:spacing w:after="0" w:line="240" w:lineRule="auto"/>
        <w:jc w:val="center"/>
        <w:rPr>
          <w:rFonts w:ascii="Times New Roman" w:hAnsi="Times New Roman" w:cs="Times New Roman"/>
          <w:b/>
          <w:sz w:val="24"/>
        </w:rPr>
      </w:pPr>
      <w:r w:rsidRPr="004F37C3">
        <w:rPr>
          <w:rFonts w:ascii="Times New Roman" w:hAnsi="Times New Roman" w:cs="Times New Roman"/>
          <w:b/>
          <w:sz w:val="24"/>
        </w:rPr>
        <w:t>IZJAVU</w:t>
      </w:r>
    </w:p>
    <w:p w:rsidR="001513FF" w:rsidRPr="004F37C3" w:rsidRDefault="001513FF" w:rsidP="00367F27">
      <w:pPr>
        <w:spacing w:after="0" w:line="240" w:lineRule="auto"/>
        <w:jc w:val="center"/>
        <w:rPr>
          <w:rFonts w:ascii="Times New Roman" w:hAnsi="Times New Roman" w:cs="Times New Roman"/>
          <w:b/>
          <w:sz w:val="24"/>
        </w:rPr>
      </w:pPr>
    </w:p>
    <w:p w:rsidR="00367F27" w:rsidRPr="004F37C3" w:rsidRDefault="00367F27" w:rsidP="00367F27">
      <w:pPr>
        <w:spacing w:after="0" w:line="240" w:lineRule="auto"/>
        <w:jc w:val="both"/>
        <w:rPr>
          <w:rFonts w:ascii="Times New Roman" w:hAnsi="Times New Roman" w:cs="Times New Roman"/>
          <w:sz w:val="24"/>
        </w:rPr>
      </w:pPr>
      <w:r w:rsidRPr="004F37C3">
        <w:rPr>
          <w:rFonts w:ascii="Times New Roman" w:hAnsi="Times New Roman" w:cs="Times New Roman"/>
          <w:sz w:val="24"/>
        </w:rPr>
        <w:t>Kojom ja____________________________iz_____________________________________</w:t>
      </w:r>
      <w:r w:rsidR="001513FF" w:rsidRPr="004F37C3">
        <w:rPr>
          <w:rFonts w:ascii="Times New Roman" w:hAnsi="Times New Roman" w:cs="Times New Roman"/>
          <w:sz w:val="24"/>
        </w:rPr>
        <w:t>_</w:t>
      </w:r>
    </w:p>
    <w:p w:rsidR="00367F27" w:rsidRPr="004F37C3" w:rsidRDefault="00367F27" w:rsidP="00367F27">
      <w:pPr>
        <w:spacing w:after="0" w:line="240" w:lineRule="auto"/>
        <w:ind w:left="708" w:firstLine="708"/>
        <w:jc w:val="both"/>
        <w:rPr>
          <w:rFonts w:ascii="Times New Roman" w:hAnsi="Times New Roman" w:cs="Times New Roman"/>
          <w:sz w:val="24"/>
        </w:rPr>
      </w:pPr>
      <w:r w:rsidRPr="004F37C3">
        <w:rPr>
          <w:rFonts w:ascii="Times New Roman" w:hAnsi="Times New Roman" w:cs="Times New Roman"/>
          <w:sz w:val="24"/>
        </w:rPr>
        <w:t>(ime i prezime)</w:t>
      </w:r>
      <w:r w:rsidRPr="004F37C3">
        <w:rPr>
          <w:rFonts w:ascii="Times New Roman" w:hAnsi="Times New Roman" w:cs="Times New Roman"/>
          <w:sz w:val="24"/>
        </w:rPr>
        <w:tab/>
      </w:r>
      <w:r w:rsidRPr="004F37C3">
        <w:rPr>
          <w:rFonts w:ascii="Times New Roman" w:hAnsi="Times New Roman" w:cs="Times New Roman"/>
          <w:sz w:val="24"/>
        </w:rPr>
        <w:tab/>
      </w:r>
      <w:r w:rsidRPr="004F37C3">
        <w:rPr>
          <w:rFonts w:ascii="Times New Roman" w:hAnsi="Times New Roman" w:cs="Times New Roman"/>
          <w:sz w:val="24"/>
        </w:rPr>
        <w:tab/>
        <w:t>(adresa stanovanja)</w:t>
      </w:r>
    </w:p>
    <w:p w:rsidR="00367F27" w:rsidRPr="004F37C3" w:rsidRDefault="00367F27" w:rsidP="00367F27">
      <w:pPr>
        <w:spacing w:after="0" w:line="240" w:lineRule="auto"/>
        <w:jc w:val="both"/>
        <w:rPr>
          <w:rFonts w:ascii="Times New Roman" w:hAnsi="Times New Roman" w:cs="Times New Roman"/>
          <w:sz w:val="24"/>
        </w:rPr>
      </w:pPr>
    </w:p>
    <w:p w:rsidR="001513FF" w:rsidRPr="004F37C3" w:rsidRDefault="00367F27" w:rsidP="00367F27">
      <w:pPr>
        <w:spacing w:after="0" w:line="240" w:lineRule="auto"/>
        <w:jc w:val="both"/>
        <w:rPr>
          <w:rFonts w:ascii="Times New Roman" w:hAnsi="Times New Roman" w:cs="Times New Roman"/>
          <w:sz w:val="24"/>
        </w:rPr>
      </w:pPr>
      <w:r w:rsidRPr="004F37C3">
        <w:rPr>
          <w:rFonts w:ascii="Times New Roman" w:hAnsi="Times New Roman" w:cs="Times New Roman"/>
          <w:sz w:val="24"/>
        </w:rPr>
        <w:t>OIB:__________________, broj osobne iskaznice _______________ izdane od</w:t>
      </w:r>
    </w:p>
    <w:p w:rsidR="001513FF" w:rsidRPr="004F37C3" w:rsidRDefault="001513FF" w:rsidP="00367F27">
      <w:pPr>
        <w:spacing w:after="0" w:line="240" w:lineRule="auto"/>
        <w:jc w:val="both"/>
        <w:rPr>
          <w:rFonts w:ascii="Times New Roman" w:hAnsi="Times New Roman" w:cs="Times New Roman"/>
          <w:sz w:val="24"/>
        </w:rPr>
      </w:pPr>
    </w:p>
    <w:p w:rsidR="001513FF" w:rsidRPr="004F37C3" w:rsidRDefault="00367F27" w:rsidP="00367F27">
      <w:pPr>
        <w:spacing w:after="0" w:line="240" w:lineRule="auto"/>
        <w:jc w:val="both"/>
        <w:rPr>
          <w:rFonts w:ascii="Times New Roman" w:hAnsi="Times New Roman" w:cs="Times New Roman"/>
          <w:sz w:val="24"/>
        </w:rPr>
      </w:pPr>
      <w:r w:rsidRPr="004F37C3">
        <w:rPr>
          <w:rFonts w:ascii="Times New Roman" w:hAnsi="Times New Roman" w:cs="Times New Roman"/>
          <w:sz w:val="24"/>
        </w:rPr>
        <w:t>_______________________</w:t>
      </w:r>
      <w:r w:rsidR="001513FF" w:rsidRPr="004F37C3">
        <w:rPr>
          <w:rFonts w:ascii="Times New Roman" w:hAnsi="Times New Roman" w:cs="Times New Roman"/>
          <w:sz w:val="24"/>
        </w:rPr>
        <w:t xml:space="preserve">, </w:t>
      </w:r>
      <w:r w:rsidRPr="004F37C3">
        <w:rPr>
          <w:rFonts w:ascii="Times New Roman" w:hAnsi="Times New Roman" w:cs="Times New Roman"/>
          <w:sz w:val="24"/>
        </w:rPr>
        <w:t xml:space="preserve">kao osoba ovlaštena po zakonu za zastupanje gospodarskog </w:t>
      </w:r>
    </w:p>
    <w:p w:rsidR="001513FF" w:rsidRPr="004F37C3" w:rsidRDefault="001513FF" w:rsidP="00367F27">
      <w:pPr>
        <w:spacing w:after="0" w:line="240" w:lineRule="auto"/>
        <w:jc w:val="both"/>
        <w:rPr>
          <w:rFonts w:ascii="Times New Roman" w:hAnsi="Times New Roman" w:cs="Times New Roman"/>
          <w:sz w:val="24"/>
        </w:rPr>
      </w:pPr>
    </w:p>
    <w:p w:rsidR="00367F27" w:rsidRPr="004F37C3" w:rsidRDefault="00367F27" w:rsidP="00367F27">
      <w:pPr>
        <w:spacing w:after="0" w:line="240" w:lineRule="auto"/>
        <w:jc w:val="both"/>
        <w:rPr>
          <w:rFonts w:ascii="Times New Roman" w:hAnsi="Times New Roman" w:cs="Times New Roman"/>
          <w:sz w:val="24"/>
        </w:rPr>
      </w:pPr>
      <w:r w:rsidRPr="004F37C3">
        <w:rPr>
          <w:rFonts w:ascii="Times New Roman" w:hAnsi="Times New Roman" w:cs="Times New Roman"/>
          <w:sz w:val="24"/>
        </w:rPr>
        <w:t>subjekta</w:t>
      </w:r>
    </w:p>
    <w:p w:rsidR="001513FF" w:rsidRPr="004F37C3" w:rsidRDefault="001513FF" w:rsidP="00367F27">
      <w:pPr>
        <w:spacing w:after="0" w:line="240" w:lineRule="auto"/>
        <w:jc w:val="both"/>
        <w:rPr>
          <w:rFonts w:ascii="Times New Roman" w:hAnsi="Times New Roman" w:cs="Times New Roman"/>
          <w:sz w:val="24"/>
        </w:rPr>
      </w:pPr>
    </w:p>
    <w:p w:rsidR="00367F27" w:rsidRPr="004F37C3" w:rsidRDefault="00367F27" w:rsidP="00367F27">
      <w:pPr>
        <w:spacing w:after="0" w:line="240" w:lineRule="auto"/>
        <w:jc w:val="both"/>
        <w:rPr>
          <w:rFonts w:ascii="Times New Roman" w:hAnsi="Times New Roman" w:cs="Times New Roman"/>
          <w:sz w:val="24"/>
        </w:rPr>
      </w:pPr>
      <w:r w:rsidRPr="004F37C3">
        <w:rPr>
          <w:rFonts w:ascii="Times New Roman" w:hAnsi="Times New Roman" w:cs="Times New Roman"/>
          <w:sz w:val="24"/>
        </w:rPr>
        <w:t>___________________________________________________________________________</w:t>
      </w:r>
      <w:r w:rsidR="001513FF" w:rsidRPr="004F37C3">
        <w:rPr>
          <w:rFonts w:ascii="Times New Roman" w:hAnsi="Times New Roman" w:cs="Times New Roman"/>
          <w:sz w:val="24"/>
        </w:rPr>
        <w:t>,</w:t>
      </w:r>
    </w:p>
    <w:p w:rsidR="00367F27" w:rsidRPr="004F37C3" w:rsidRDefault="00367F27" w:rsidP="00367F27">
      <w:pPr>
        <w:spacing w:after="0" w:line="240" w:lineRule="auto"/>
        <w:ind w:left="1416" w:firstLine="708"/>
        <w:jc w:val="both"/>
        <w:rPr>
          <w:rFonts w:ascii="Times New Roman" w:hAnsi="Times New Roman" w:cs="Times New Roman"/>
          <w:sz w:val="24"/>
        </w:rPr>
      </w:pPr>
      <w:r w:rsidRPr="004F37C3">
        <w:rPr>
          <w:rFonts w:ascii="Times New Roman" w:hAnsi="Times New Roman" w:cs="Times New Roman"/>
          <w:sz w:val="24"/>
        </w:rPr>
        <w:t xml:space="preserve">(naziv i sjedište gospodarskog subjekta, OIB) </w:t>
      </w:r>
    </w:p>
    <w:p w:rsidR="00367F27" w:rsidRPr="004F37C3" w:rsidRDefault="00367F27" w:rsidP="00367F27">
      <w:pPr>
        <w:spacing w:after="0" w:line="240" w:lineRule="auto"/>
        <w:jc w:val="both"/>
        <w:rPr>
          <w:rFonts w:ascii="Times New Roman" w:hAnsi="Times New Roman" w:cs="Times New Roman"/>
          <w:sz w:val="24"/>
        </w:rPr>
      </w:pPr>
    </w:p>
    <w:p w:rsidR="00367F27" w:rsidRPr="004F37C3" w:rsidRDefault="00367F27" w:rsidP="00367F27">
      <w:pPr>
        <w:spacing w:after="0" w:line="240" w:lineRule="auto"/>
        <w:jc w:val="both"/>
        <w:rPr>
          <w:rFonts w:ascii="Times New Roman" w:hAnsi="Times New Roman" w:cs="Times New Roman"/>
          <w:sz w:val="24"/>
        </w:rPr>
      </w:pPr>
      <w:r w:rsidRPr="004F37C3">
        <w:rPr>
          <w:rFonts w:ascii="Times New Roman" w:hAnsi="Times New Roman" w:cs="Times New Roman"/>
          <w:sz w:val="24"/>
        </w:rPr>
        <w:t>koji se u ovom postupku javne nabave pojavljuje kao ponuditelj, izjavljujem kako je rok isporuke</w:t>
      </w:r>
    </w:p>
    <w:p w:rsidR="00367F27" w:rsidRPr="004F37C3" w:rsidRDefault="00367F27" w:rsidP="00367F27">
      <w:pPr>
        <w:spacing w:after="0" w:line="240" w:lineRule="auto"/>
        <w:jc w:val="both"/>
        <w:rPr>
          <w:rFonts w:ascii="Times New Roman" w:hAnsi="Times New Roman" w:cs="Times New Roman"/>
          <w:sz w:val="24"/>
        </w:rPr>
      </w:pPr>
    </w:p>
    <w:p w:rsidR="00367F27" w:rsidRPr="004F37C3" w:rsidRDefault="00367F27" w:rsidP="00367F27">
      <w:pPr>
        <w:spacing w:after="0" w:line="240" w:lineRule="auto"/>
        <w:jc w:val="center"/>
        <w:rPr>
          <w:rFonts w:ascii="Times New Roman" w:hAnsi="Times New Roman" w:cs="Times New Roman"/>
          <w:b/>
          <w:sz w:val="24"/>
        </w:rPr>
      </w:pPr>
      <w:r w:rsidRPr="004F37C3">
        <w:rPr>
          <w:rFonts w:ascii="Times New Roman" w:hAnsi="Times New Roman" w:cs="Times New Roman"/>
          <w:b/>
          <w:sz w:val="24"/>
        </w:rPr>
        <w:t>______ dana</w:t>
      </w:r>
    </w:p>
    <w:p w:rsidR="001513FF" w:rsidRPr="004F37C3" w:rsidRDefault="001513FF" w:rsidP="00367F27">
      <w:pPr>
        <w:spacing w:after="0" w:line="240" w:lineRule="auto"/>
        <w:jc w:val="center"/>
        <w:rPr>
          <w:rFonts w:ascii="Times New Roman" w:hAnsi="Times New Roman" w:cs="Times New Roman"/>
          <w:b/>
          <w:sz w:val="24"/>
        </w:rPr>
      </w:pPr>
    </w:p>
    <w:p w:rsidR="00367F27" w:rsidRPr="004F37C3" w:rsidRDefault="00367F27" w:rsidP="00367F27">
      <w:pPr>
        <w:spacing w:after="0" w:line="240" w:lineRule="auto"/>
        <w:jc w:val="both"/>
        <w:rPr>
          <w:rFonts w:ascii="Times New Roman" w:hAnsi="Times New Roman" w:cs="Times New Roman"/>
          <w:sz w:val="24"/>
        </w:rPr>
      </w:pPr>
      <w:r w:rsidRPr="004F37C3">
        <w:rPr>
          <w:rFonts w:ascii="Times New Roman" w:hAnsi="Times New Roman" w:cs="Times New Roman"/>
          <w:sz w:val="24"/>
        </w:rPr>
        <w:t xml:space="preserve">od dana zaprimanja narudžbe. Izjavom se obvezujem da će gospodarski subjekt kojeg zastupam, u slučaju da ponuda bude odabrana kao ekonomski najpovoljnija, naručitelju isporučivati naručenu robu u navedenom roku tijekom cijelog trajanja Okvirnog sporazuma. </w:t>
      </w:r>
    </w:p>
    <w:p w:rsidR="00367F27" w:rsidRPr="004F37C3" w:rsidRDefault="00367F27" w:rsidP="00367F27">
      <w:pPr>
        <w:jc w:val="both"/>
        <w:rPr>
          <w:rFonts w:ascii="Times New Roman" w:hAnsi="Times New Roman" w:cs="Times New Roman"/>
          <w:sz w:val="24"/>
        </w:rPr>
      </w:pPr>
    </w:p>
    <w:p w:rsidR="00367F27" w:rsidRPr="004F37C3" w:rsidRDefault="00367F27" w:rsidP="00367F27">
      <w:pPr>
        <w:jc w:val="both"/>
        <w:rPr>
          <w:rFonts w:ascii="Times New Roman" w:hAnsi="Times New Roman" w:cs="Times New Roman"/>
          <w:sz w:val="24"/>
        </w:rPr>
      </w:pPr>
      <w:r w:rsidRPr="004F37C3">
        <w:rPr>
          <w:rFonts w:ascii="Times New Roman" w:hAnsi="Times New Roman" w:cs="Times New Roman"/>
          <w:sz w:val="24"/>
        </w:rPr>
        <w:t>U ______________, dana___________</w:t>
      </w:r>
    </w:p>
    <w:p w:rsidR="00367F27" w:rsidRPr="004F37C3" w:rsidRDefault="00367F27" w:rsidP="00367F27">
      <w:pPr>
        <w:jc w:val="both"/>
        <w:rPr>
          <w:rFonts w:ascii="Times New Roman" w:hAnsi="Times New Roman" w:cs="Times New Roman"/>
          <w:sz w:val="24"/>
        </w:rPr>
      </w:pPr>
    </w:p>
    <w:p w:rsidR="00367F27" w:rsidRPr="004F37C3" w:rsidRDefault="00367F27" w:rsidP="00367F27">
      <w:pPr>
        <w:jc w:val="both"/>
        <w:rPr>
          <w:rFonts w:ascii="Times New Roman" w:hAnsi="Times New Roman" w:cs="Times New Roman"/>
          <w:sz w:val="24"/>
        </w:rPr>
      </w:pPr>
    </w:p>
    <w:p w:rsidR="00367F27" w:rsidRPr="004F37C3" w:rsidRDefault="00367F27" w:rsidP="00367F27">
      <w:pPr>
        <w:ind w:left="3540" w:firstLine="708"/>
        <w:jc w:val="both"/>
        <w:rPr>
          <w:rFonts w:ascii="Times New Roman" w:hAnsi="Times New Roman" w:cs="Times New Roman"/>
          <w:sz w:val="24"/>
        </w:rPr>
      </w:pPr>
      <w:r w:rsidRPr="004F37C3">
        <w:rPr>
          <w:rFonts w:ascii="Times New Roman" w:hAnsi="Times New Roman" w:cs="Times New Roman"/>
          <w:sz w:val="24"/>
        </w:rPr>
        <w:t xml:space="preserve"> MP __________________________________ </w:t>
      </w:r>
    </w:p>
    <w:p w:rsidR="00367F27" w:rsidRPr="004F37C3" w:rsidRDefault="00367F27" w:rsidP="00367F27">
      <w:pPr>
        <w:ind w:left="3540" w:firstLine="708"/>
        <w:jc w:val="both"/>
        <w:rPr>
          <w:rFonts w:ascii="Times New Roman" w:hAnsi="Times New Roman" w:cs="Times New Roman"/>
          <w:sz w:val="24"/>
        </w:rPr>
      </w:pPr>
      <w:r w:rsidRPr="004F37C3">
        <w:rPr>
          <w:rFonts w:ascii="Times New Roman" w:hAnsi="Times New Roman" w:cs="Times New Roman"/>
          <w:sz w:val="24"/>
        </w:rPr>
        <w:t>(ime i prezime, funkcija i potpis ovlaštene osobe)</w:t>
      </w:r>
    </w:p>
    <w:p w:rsidR="00907E44" w:rsidRPr="004F37C3" w:rsidRDefault="00907E44" w:rsidP="00367F27">
      <w:pPr>
        <w:ind w:left="3540" w:firstLine="708"/>
        <w:jc w:val="both"/>
        <w:rPr>
          <w:rFonts w:ascii="Times New Roman" w:hAnsi="Times New Roman" w:cs="Times New Roman"/>
          <w:b/>
          <w:sz w:val="28"/>
        </w:rPr>
      </w:pPr>
    </w:p>
    <w:p w:rsidR="003754B6" w:rsidRPr="004F37C3" w:rsidRDefault="003754B6" w:rsidP="00367F27">
      <w:pPr>
        <w:ind w:left="3540" w:firstLine="708"/>
        <w:jc w:val="both"/>
        <w:rPr>
          <w:rFonts w:ascii="Times New Roman" w:hAnsi="Times New Roman" w:cs="Times New Roman"/>
          <w:b/>
          <w:sz w:val="28"/>
        </w:rPr>
      </w:pPr>
    </w:p>
    <w:p w:rsidR="003754B6" w:rsidRPr="004F37C3" w:rsidRDefault="003754B6" w:rsidP="00367F27">
      <w:pPr>
        <w:ind w:left="3540" w:firstLine="708"/>
        <w:jc w:val="both"/>
        <w:rPr>
          <w:rFonts w:ascii="Times New Roman" w:hAnsi="Times New Roman" w:cs="Times New Roman"/>
          <w:b/>
          <w:sz w:val="28"/>
        </w:rPr>
      </w:pPr>
    </w:p>
    <w:p w:rsidR="00907E44" w:rsidRPr="004F37C3" w:rsidRDefault="00907E44" w:rsidP="003B4468">
      <w:pPr>
        <w:rPr>
          <w:rFonts w:ascii="Times New Roman" w:hAnsi="Times New Roman" w:cs="Times New Roman"/>
          <w:b/>
          <w:sz w:val="24"/>
        </w:rPr>
      </w:pPr>
      <w:r w:rsidRPr="004F37C3">
        <w:rPr>
          <w:rFonts w:ascii="Times New Roman" w:hAnsi="Times New Roman" w:cs="Times New Roman"/>
          <w:b/>
          <w:sz w:val="24"/>
        </w:rPr>
        <w:t xml:space="preserve">PRILOG </w:t>
      </w:r>
      <w:r w:rsidR="00237E13" w:rsidRPr="004F37C3">
        <w:rPr>
          <w:rFonts w:ascii="Times New Roman" w:hAnsi="Times New Roman" w:cs="Times New Roman"/>
          <w:b/>
          <w:sz w:val="24"/>
        </w:rPr>
        <w:t>6</w:t>
      </w:r>
      <w:r w:rsidRPr="004F37C3">
        <w:rPr>
          <w:rFonts w:ascii="Times New Roman" w:hAnsi="Times New Roman" w:cs="Times New Roman"/>
          <w:b/>
          <w:sz w:val="24"/>
        </w:rPr>
        <w:t xml:space="preserve"> – PRIJEDLOG OKVIRNOG SPORAZUMA</w:t>
      </w:r>
    </w:p>
    <w:p w:rsidR="00C41897" w:rsidRPr="004F37C3" w:rsidRDefault="00D80CEE" w:rsidP="00C41897">
      <w:pPr>
        <w:spacing w:after="0" w:line="240" w:lineRule="auto"/>
        <w:jc w:val="both"/>
        <w:rPr>
          <w:rFonts w:ascii="Times New Roman" w:eastAsia="Calibri" w:hAnsi="Times New Roman" w:cs="Times New Roman"/>
        </w:rPr>
      </w:pPr>
      <w:r w:rsidRPr="004F37C3">
        <w:rPr>
          <w:rFonts w:ascii="Times New Roman" w:eastAsia="Calibri" w:hAnsi="Times New Roman" w:cs="Times New Roman"/>
        </w:rPr>
        <w:t>OPĆINA</w:t>
      </w:r>
      <w:r w:rsidR="00C41897" w:rsidRPr="004F37C3">
        <w:rPr>
          <w:rFonts w:ascii="Times New Roman" w:eastAsia="Calibri" w:hAnsi="Times New Roman" w:cs="Times New Roman"/>
        </w:rPr>
        <w:t xml:space="preserve"> </w:t>
      </w:r>
      <w:r w:rsidR="005E635F">
        <w:rPr>
          <w:rFonts w:ascii="Times New Roman" w:eastAsia="Calibri" w:hAnsi="Times New Roman" w:cs="Times New Roman"/>
        </w:rPr>
        <w:t>HRVACE</w:t>
      </w:r>
      <w:r w:rsidR="00C41897" w:rsidRPr="004F37C3">
        <w:rPr>
          <w:rFonts w:ascii="Times New Roman" w:eastAsia="Calibri" w:hAnsi="Times New Roman" w:cs="Times New Roman"/>
        </w:rPr>
        <w:t xml:space="preserve">, </w:t>
      </w:r>
      <w:r w:rsidR="005E635F">
        <w:rPr>
          <w:rFonts w:ascii="Times New Roman" w:eastAsia="Calibri" w:hAnsi="Times New Roman" w:cs="Times New Roman"/>
        </w:rPr>
        <w:t>Hrvace 310</w:t>
      </w:r>
      <w:r w:rsidR="00C41897" w:rsidRPr="004F37C3">
        <w:rPr>
          <w:rFonts w:ascii="Times New Roman" w:eastAsia="Calibri" w:hAnsi="Times New Roman" w:cs="Times New Roman"/>
        </w:rPr>
        <w:t xml:space="preserve">, </w:t>
      </w:r>
      <w:r w:rsidR="005E635F">
        <w:rPr>
          <w:rFonts w:ascii="Times New Roman" w:eastAsia="Calibri" w:hAnsi="Times New Roman" w:cs="Times New Roman"/>
        </w:rPr>
        <w:t>21233 Hrvace</w:t>
      </w:r>
      <w:r w:rsidR="00D02D77" w:rsidRPr="004F37C3">
        <w:rPr>
          <w:rFonts w:ascii="Times New Roman" w:eastAsia="Calibri" w:hAnsi="Times New Roman" w:cs="Times New Roman"/>
        </w:rPr>
        <w:t xml:space="preserve">,  </w:t>
      </w:r>
      <w:r w:rsidR="00C41897" w:rsidRPr="004F37C3">
        <w:rPr>
          <w:rFonts w:ascii="Times New Roman" w:eastAsia="Calibri" w:hAnsi="Times New Roman" w:cs="Times New Roman"/>
        </w:rPr>
        <w:t xml:space="preserve">OIB </w:t>
      </w:r>
      <w:r w:rsidR="005E635F">
        <w:rPr>
          <w:rFonts w:ascii="Times New Roman" w:eastAsia="Calibri" w:hAnsi="Times New Roman" w:cs="Times New Roman"/>
        </w:rPr>
        <w:t>78065542020</w:t>
      </w:r>
      <w:r w:rsidR="00D02D77" w:rsidRPr="004F37C3">
        <w:rPr>
          <w:rFonts w:ascii="Times New Roman" w:eastAsia="Calibri" w:hAnsi="Times New Roman" w:cs="Times New Roman"/>
        </w:rPr>
        <w:t>, koju</w:t>
      </w:r>
      <w:r w:rsidR="00C41897" w:rsidRPr="004F37C3">
        <w:rPr>
          <w:rFonts w:ascii="Times New Roman" w:eastAsia="Calibri" w:hAnsi="Times New Roman" w:cs="Times New Roman"/>
        </w:rPr>
        <w:t xml:space="preserve"> zastupa </w:t>
      </w:r>
      <w:r w:rsidR="002D5200" w:rsidRPr="004F37C3">
        <w:rPr>
          <w:rFonts w:ascii="Times New Roman" w:eastAsia="Calibri" w:hAnsi="Times New Roman" w:cs="Times New Roman"/>
        </w:rPr>
        <w:t xml:space="preserve">Općinski </w:t>
      </w:r>
      <w:r w:rsidR="00C41897" w:rsidRPr="004F37C3">
        <w:rPr>
          <w:rFonts w:ascii="Times New Roman" w:eastAsia="Calibri" w:hAnsi="Times New Roman" w:cs="Times New Roman"/>
        </w:rPr>
        <w:t xml:space="preserve">načelnik </w:t>
      </w:r>
      <w:r w:rsidR="005E635F">
        <w:rPr>
          <w:rFonts w:ascii="Times New Roman" w:eastAsia="Calibri" w:hAnsi="Times New Roman" w:cs="Times New Roman"/>
        </w:rPr>
        <w:t>Dinko Bošnjak</w:t>
      </w:r>
      <w:r w:rsidR="00C41897" w:rsidRPr="004F37C3">
        <w:rPr>
          <w:rFonts w:ascii="Times New Roman" w:eastAsia="Calibri" w:hAnsi="Times New Roman" w:cs="Times New Roman"/>
        </w:rPr>
        <w:t xml:space="preserve">  (u daljnjem tekstu: Naručitelj)</w:t>
      </w:r>
    </w:p>
    <w:p w:rsidR="00C41897" w:rsidRPr="004F37C3" w:rsidRDefault="00C41897" w:rsidP="00C41897">
      <w:pPr>
        <w:spacing w:after="0" w:line="240" w:lineRule="auto"/>
        <w:jc w:val="both"/>
        <w:rPr>
          <w:rFonts w:ascii="Times New Roman" w:eastAsia="Calibri" w:hAnsi="Times New Roman" w:cs="Times New Roman"/>
        </w:rPr>
      </w:pPr>
    </w:p>
    <w:p w:rsidR="00C41897" w:rsidRPr="004F37C3" w:rsidRDefault="00C41897" w:rsidP="00C41897">
      <w:pPr>
        <w:spacing w:after="0" w:line="240" w:lineRule="auto"/>
        <w:jc w:val="both"/>
        <w:rPr>
          <w:rFonts w:ascii="Times New Roman" w:eastAsia="Calibri" w:hAnsi="Times New Roman" w:cs="Times New Roman"/>
        </w:rPr>
      </w:pPr>
      <w:r w:rsidRPr="004F37C3">
        <w:rPr>
          <w:rFonts w:ascii="Times New Roman" w:eastAsia="Calibri" w:hAnsi="Times New Roman" w:cs="Times New Roman"/>
        </w:rPr>
        <w:t xml:space="preserve">i </w:t>
      </w:r>
    </w:p>
    <w:p w:rsidR="00C41897" w:rsidRPr="004F37C3" w:rsidRDefault="00C41897" w:rsidP="00C41897">
      <w:pPr>
        <w:spacing w:after="0" w:line="240" w:lineRule="auto"/>
        <w:jc w:val="both"/>
        <w:rPr>
          <w:rFonts w:ascii="Times New Roman" w:eastAsia="Calibri" w:hAnsi="Times New Roman" w:cs="Times New Roman"/>
        </w:rPr>
      </w:pPr>
    </w:p>
    <w:p w:rsidR="00C41897" w:rsidRPr="004F37C3" w:rsidRDefault="00C41897" w:rsidP="00C41897">
      <w:pPr>
        <w:spacing w:after="0" w:line="240" w:lineRule="auto"/>
        <w:jc w:val="both"/>
        <w:rPr>
          <w:rFonts w:ascii="Times New Roman" w:eastAsia="Calibri" w:hAnsi="Times New Roman" w:cs="Times New Roman"/>
        </w:rPr>
      </w:pPr>
      <w:r w:rsidRPr="004F37C3">
        <w:rPr>
          <w:rFonts w:ascii="Times New Roman" w:eastAsia="Calibri" w:hAnsi="Times New Roman" w:cs="Times New Roman"/>
        </w:rPr>
        <w:t xml:space="preserve">__________________________________________________________________ </w:t>
      </w:r>
    </w:p>
    <w:p w:rsidR="00C41897" w:rsidRPr="004F37C3" w:rsidRDefault="00C41897" w:rsidP="00C41897">
      <w:pPr>
        <w:spacing w:after="0" w:line="240" w:lineRule="auto"/>
        <w:jc w:val="both"/>
        <w:rPr>
          <w:rFonts w:ascii="Times New Roman" w:eastAsia="Calibri" w:hAnsi="Times New Roman" w:cs="Times New Roman"/>
        </w:rPr>
      </w:pPr>
      <w:r w:rsidRPr="004F37C3">
        <w:rPr>
          <w:rFonts w:ascii="Times New Roman" w:eastAsia="Calibri" w:hAnsi="Times New Roman" w:cs="Times New Roman"/>
        </w:rPr>
        <w:t xml:space="preserve">( upisati naziv, mjesto, adresu i OIB  Ponuditelja) </w:t>
      </w:r>
    </w:p>
    <w:p w:rsidR="00C41897" w:rsidRPr="004F37C3" w:rsidRDefault="00C41897" w:rsidP="00C41897">
      <w:pPr>
        <w:spacing w:after="0" w:line="240" w:lineRule="auto"/>
        <w:jc w:val="both"/>
        <w:rPr>
          <w:rFonts w:ascii="Times New Roman" w:eastAsia="Calibri" w:hAnsi="Times New Roman" w:cs="Times New Roman"/>
        </w:rPr>
      </w:pPr>
    </w:p>
    <w:p w:rsidR="00C41897" w:rsidRPr="004F37C3" w:rsidRDefault="00C41897" w:rsidP="00C41897">
      <w:pPr>
        <w:spacing w:after="0" w:line="240" w:lineRule="auto"/>
        <w:jc w:val="both"/>
        <w:rPr>
          <w:rFonts w:ascii="Times New Roman" w:eastAsia="Calibri" w:hAnsi="Times New Roman" w:cs="Times New Roman"/>
        </w:rPr>
      </w:pPr>
      <w:r w:rsidRPr="004F37C3">
        <w:rPr>
          <w:rFonts w:ascii="Times New Roman" w:eastAsia="Calibri" w:hAnsi="Times New Roman" w:cs="Times New Roman"/>
        </w:rPr>
        <w:t xml:space="preserve">kojeg zastupa _________________________________________________________ </w:t>
      </w:r>
    </w:p>
    <w:p w:rsidR="00C41897" w:rsidRPr="004F37C3" w:rsidRDefault="00C41897" w:rsidP="00C41897">
      <w:pPr>
        <w:spacing w:after="0" w:line="240" w:lineRule="auto"/>
        <w:jc w:val="both"/>
        <w:rPr>
          <w:rFonts w:ascii="Times New Roman" w:eastAsia="Calibri" w:hAnsi="Times New Roman" w:cs="Times New Roman"/>
        </w:rPr>
      </w:pPr>
      <w:r w:rsidRPr="004F37C3">
        <w:rPr>
          <w:rFonts w:ascii="Times New Roman" w:eastAsia="Calibri" w:hAnsi="Times New Roman" w:cs="Times New Roman"/>
        </w:rPr>
        <w:t>(upisati ime i prezime ovlaštene osobe Ponuditelja)</w:t>
      </w:r>
    </w:p>
    <w:p w:rsidR="00C41897" w:rsidRPr="004F37C3" w:rsidRDefault="00C41897" w:rsidP="00C41897">
      <w:pPr>
        <w:spacing w:after="0" w:line="240" w:lineRule="auto"/>
        <w:jc w:val="both"/>
        <w:rPr>
          <w:rFonts w:ascii="Times New Roman" w:eastAsia="Calibri" w:hAnsi="Times New Roman" w:cs="Times New Roman"/>
        </w:rPr>
      </w:pPr>
      <w:r w:rsidRPr="004F37C3">
        <w:rPr>
          <w:rFonts w:ascii="Times New Roman" w:eastAsia="Calibri" w:hAnsi="Times New Roman" w:cs="Times New Roman"/>
        </w:rPr>
        <w:t xml:space="preserve">(u nastavku teksta: </w:t>
      </w:r>
      <w:r w:rsidR="009E0F1B" w:rsidRPr="004F37C3">
        <w:rPr>
          <w:rFonts w:ascii="Times New Roman" w:eastAsia="Calibri" w:hAnsi="Times New Roman" w:cs="Times New Roman"/>
        </w:rPr>
        <w:t>Izvršitelj</w:t>
      </w:r>
      <w:r w:rsidRPr="004F37C3">
        <w:rPr>
          <w:rFonts w:ascii="Times New Roman" w:eastAsia="Calibri" w:hAnsi="Times New Roman" w:cs="Times New Roman"/>
        </w:rPr>
        <w:t>), zaključili su sljedeći</w:t>
      </w:r>
    </w:p>
    <w:p w:rsidR="00C41897" w:rsidRPr="004F37C3" w:rsidRDefault="00C41897" w:rsidP="00C41897">
      <w:pPr>
        <w:spacing w:after="0" w:line="240" w:lineRule="auto"/>
        <w:jc w:val="both"/>
        <w:rPr>
          <w:rFonts w:ascii="Times New Roman" w:eastAsia="Calibri" w:hAnsi="Times New Roman" w:cs="Times New Roman"/>
        </w:rPr>
      </w:pPr>
    </w:p>
    <w:p w:rsidR="00C41897" w:rsidRPr="004F37C3" w:rsidRDefault="00C41897" w:rsidP="00DE0AF9">
      <w:pPr>
        <w:spacing w:after="0" w:line="276" w:lineRule="auto"/>
        <w:jc w:val="center"/>
        <w:rPr>
          <w:rFonts w:ascii="Times New Roman" w:eastAsia="Calibri" w:hAnsi="Times New Roman" w:cs="Times New Roman"/>
          <w:b/>
          <w:bCs/>
        </w:rPr>
      </w:pPr>
      <w:r w:rsidRPr="004F37C3">
        <w:rPr>
          <w:rFonts w:ascii="Times New Roman" w:eastAsia="Calibri" w:hAnsi="Times New Roman" w:cs="Times New Roman"/>
          <w:b/>
          <w:bCs/>
        </w:rPr>
        <w:t>O K V I R N I   S P O R A Z U M</w:t>
      </w:r>
    </w:p>
    <w:p w:rsidR="00C41897" w:rsidRPr="004F37C3" w:rsidRDefault="00C41897" w:rsidP="00DE0AF9">
      <w:pPr>
        <w:widowControl w:val="0"/>
        <w:spacing w:after="0" w:line="240" w:lineRule="auto"/>
        <w:jc w:val="center"/>
        <w:outlineLvl w:val="0"/>
        <w:rPr>
          <w:rFonts w:ascii="Times New Roman" w:eastAsia="Times New Roman" w:hAnsi="Times New Roman" w:cs="Times New Roman"/>
          <w:b/>
          <w:sz w:val="32"/>
          <w:szCs w:val="32"/>
          <w:lang w:eastAsia="hr-HR"/>
        </w:rPr>
      </w:pPr>
      <w:r w:rsidRPr="004F37C3">
        <w:rPr>
          <w:rFonts w:ascii="Times New Roman" w:eastAsia="Calibri" w:hAnsi="Times New Roman" w:cs="Times New Roman"/>
          <w:b/>
          <w:bCs/>
        </w:rPr>
        <w:t xml:space="preserve">ZA NABAVU </w:t>
      </w:r>
      <w:r w:rsidRPr="004F37C3">
        <w:rPr>
          <w:rFonts w:ascii="Times New Roman" w:eastAsia="Times New Roman" w:hAnsi="Times New Roman" w:cs="Times New Roman"/>
          <w:b/>
          <w:lang w:eastAsia="hr-HR"/>
        </w:rPr>
        <w:t xml:space="preserve">KUĆANSKIH I </w:t>
      </w:r>
      <w:bookmarkStart w:id="25" w:name="_Hlk508260416"/>
      <w:r w:rsidRPr="004F37C3">
        <w:rPr>
          <w:rFonts w:ascii="Times New Roman" w:eastAsia="Times New Roman" w:hAnsi="Times New Roman" w:cs="Times New Roman"/>
          <w:b/>
          <w:lang w:eastAsia="hr-HR"/>
        </w:rPr>
        <w:t>OSNOVNIH HIGIJENSKIH POTREPŠTINA ZA PROGRAM „ZAŽELI“</w:t>
      </w:r>
      <w:bookmarkEnd w:id="25"/>
      <w:r w:rsidRPr="004F37C3">
        <w:rPr>
          <w:rFonts w:ascii="Times New Roman" w:eastAsia="Calibri" w:hAnsi="Times New Roman" w:cs="Times New Roman"/>
          <w:b/>
          <w:bCs/>
        </w:rPr>
        <w:t xml:space="preserve"> ZA RAZDOBLJE OD </w:t>
      </w:r>
      <w:r w:rsidR="00476B86" w:rsidRPr="004F37C3">
        <w:rPr>
          <w:rFonts w:ascii="Times New Roman" w:eastAsia="Calibri" w:hAnsi="Times New Roman" w:cs="Times New Roman"/>
          <w:b/>
          <w:bCs/>
        </w:rPr>
        <w:t>2</w:t>
      </w:r>
      <w:r w:rsidR="004B6F93">
        <w:rPr>
          <w:rFonts w:ascii="Times New Roman" w:eastAsia="Calibri" w:hAnsi="Times New Roman" w:cs="Times New Roman"/>
          <w:b/>
          <w:bCs/>
        </w:rPr>
        <w:t>4</w:t>
      </w:r>
      <w:r w:rsidR="00637760" w:rsidRPr="004F37C3">
        <w:rPr>
          <w:rFonts w:ascii="Times New Roman" w:eastAsia="Calibri" w:hAnsi="Times New Roman" w:cs="Times New Roman"/>
          <w:b/>
          <w:bCs/>
        </w:rPr>
        <w:t xml:space="preserve"> MJESEC</w:t>
      </w:r>
      <w:r w:rsidR="00170C59" w:rsidRPr="004F37C3">
        <w:rPr>
          <w:rFonts w:ascii="Times New Roman" w:eastAsia="Calibri" w:hAnsi="Times New Roman" w:cs="Times New Roman"/>
          <w:b/>
          <w:bCs/>
        </w:rPr>
        <w:t>A</w:t>
      </w:r>
    </w:p>
    <w:p w:rsidR="00C41897" w:rsidRPr="004F37C3" w:rsidRDefault="00C41897" w:rsidP="00C41897">
      <w:pPr>
        <w:spacing w:after="0" w:line="240" w:lineRule="auto"/>
        <w:jc w:val="both"/>
        <w:rPr>
          <w:rFonts w:ascii="Times New Roman" w:eastAsia="Calibri" w:hAnsi="Times New Roman" w:cs="Times New Roman"/>
          <w:b/>
        </w:rPr>
      </w:pPr>
      <w:r w:rsidRPr="004F37C3">
        <w:rPr>
          <w:rFonts w:ascii="Times New Roman" w:eastAsia="Calibri" w:hAnsi="Times New Roman" w:cs="Times New Roman"/>
          <w:b/>
        </w:rPr>
        <w:t>UVOD</w:t>
      </w:r>
    </w:p>
    <w:p w:rsidR="00C41897" w:rsidRPr="004F37C3" w:rsidRDefault="00C41897" w:rsidP="00C41897">
      <w:pPr>
        <w:spacing w:after="0" w:line="240" w:lineRule="auto"/>
        <w:jc w:val="both"/>
        <w:rPr>
          <w:rFonts w:ascii="Times New Roman" w:eastAsia="Calibri" w:hAnsi="Times New Roman" w:cs="Times New Roman"/>
          <w:b/>
        </w:rPr>
      </w:pPr>
    </w:p>
    <w:p w:rsidR="00C41897" w:rsidRPr="004F37C3" w:rsidRDefault="00C41897" w:rsidP="00C41897">
      <w:pPr>
        <w:spacing w:after="0" w:line="240" w:lineRule="auto"/>
        <w:jc w:val="center"/>
        <w:rPr>
          <w:rFonts w:ascii="Times New Roman" w:eastAsia="Calibri" w:hAnsi="Times New Roman" w:cs="Times New Roman"/>
          <w:b/>
        </w:rPr>
      </w:pPr>
      <w:r w:rsidRPr="004F37C3">
        <w:rPr>
          <w:rFonts w:ascii="Times New Roman" w:eastAsia="Calibri" w:hAnsi="Times New Roman" w:cs="Times New Roman"/>
          <w:b/>
        </w:rPr>
        <w:t>Članak 1.</w:t>
      </w:r>
    </w:p>
    <w:p w:rsidR="00C41897" w:rsidRPr="004F37C3" w:rsidRDefault="00C41897" w:rsidP="00C41897">
      <w:pPr>
        <w:spacing w:after="0" w:line="240" w:lineRule="auto"/>
        <w:jc w:val="both"/>
        <w:rPr>
          <w:rFonts w:ascii="Times New Roman" w:eastAsia="Times New Roman" w:hAnsi="Times New Roman" w:cs="Times New Roman"/>
          <w:lang w:eastAsia="hr-HR"/>
        </w:rPr>
      </w:pPr>
      <w:r w:rsidRPr="004F37C3">
        <w:rPr>
          <w:rFonts w:ascii="Times New Roman" w:eastAsia="Calibri" w:hAnsi="Times New Roman" w:cs="Times New Roman"/>
        </w:rPr>
        <w:t xml:space="preserve">Na temelju provedenog otvorenog postupka javne nabave s namjerom sklapanja okvirnog sporazuma s jednim gospodarskim subjektom za razdoblje </w:t>
      </w:r>
      <w:r w:rsidR="00944E82" w:rsidRPr="004F37C3">
        <w:rPr>
          <w:rFonts w:ascii="Times New Roman" w:eastAsia="Calibri" w:hAnsi="Times New Roman" w:cs="Times New Roman"/>
        </w:rPr>
        <w:t xml:space="preserve">od </w:t>
      </w:r>
      <w:r w:rsidR="004B6F93">
        <w:rPr>
          <w:rFonts w:ascii="Times New Roman" w:eastAsia="Calibri" w:hAnsi="Times New Roman" w:cs="Times New Roman"/>
        </w:rPr>
        <w:t>24</w:t>
      </w:r>
      <w:r w:rsidR="00944E82" w:rsidRPr="004F37C3">
        <w:rPr>
          <w:rFonts w:ascii="Times New Roman" w:eastAsia="Calibri" w:hAnsi="Times New Roman" w:cs="Times New Roman"/>
        </w:rPr>
        <w:t xml:space="preserve"> mjesec</w:t>
      </w:r>
      <w:r w:rsidR="00444E30" w:rsidRPr="004F37C3">
        <w:rPr>
          <w:rFonts w:ascii="Times New Roman" w:eastAsia="Calibri" w:hAnsi="Times New Roman" w:cs="Times New Roman"/>
        </w:rPr>
        <w:t>a</w:t>
      </w:r>
      <w:r w:rsidRPr="004F37C3">
        <w:rPr>
          <w:rFonts w:ascii="Times New Roman" w:eastAsia="Calibri" w:hAnsi="Times New Roman" w:cs="Times New Roman"/>
        </w:rPr>
        <w:t xml:space="preserve">, na temelju članka 146. i 148. Zakona o javnoj nabavi („Narodne novine“  broj 120/16), evidencijski broj nabave </w:t>
      </w:r>
      <w:r w:rsidR="004B6F93">
        <w:rPr>
          <w:rFonts w:ascii="Times New Roman" w:eastAsia="Calibri" w:hAnsi="Times New Roman" w:cs="Times New Roman"/>
        </w:rPr>
        <w:t>NB/50-</w:t>
      </w:r>
      <w:r w:rsidR="00A640B9" w:rsidRPr="004F37C3">
        <w:rPr>
          <w:rFonts w:ascii="Times New Roman" w:eastAsia="Calibri" w:hAnsi="Times New Roman" w:cs="Times New Roman"/>
        </w:rPr>
        <w:t>2018</w:t>
      </w:r>
      <w:r w:rsidRPr="004F37C3">
        <w:rPr>
          <w:rFonts w:ascii="Times New Roman" w:eastAsia="Calibri" w:hAnsi="Times New Roman" w:cs="Times New Roman"/>
        </w:rPr>
        <w:t xml:space="preserve">, objavljenog u Elektroničkom oglasniku javne nabave broj poziva na nadmetanje </w:t>
      </w:r>
      <w:r w:rsidRPr="004F37C3">
        <w:rPr>
          <w:rFonts w:ascii="Times New Roman" w:eastAsia="Times New Roman" w:hAnsi="Times New Roman" w:cs="Times New Roman"/>
          <w:bCs/>
          <w:lang w:eastAsia="hr-HR"/>
        </w:rPr>
        <w:t xml:space="preserve">------------ </w:t>
      </w:r>
      <w:r w:rsidRPr="004F37C3">
        <w:rPr>
          <w:rFonts w:ascii="Times New Roman" w:eastAsia="Calibri" w:hAnsi="Times New Roman" w:cs="Times New Roman"/>
        </w:rPr>
        <w:t xml:space="preserve">od </w:t>
      </w:r>
      <w:r w:rsidRPr="004F37C3">
        <w:rPr>
          <w:rFonts w:ascii="Times New Roman" w:eastAsia="Times New Roman" w:hAnsi="Times New Roman" w:cs="Times New Roman"/>
          <w:lang w:eastAsia="hr-HR"/>
        </w:rPr>
        <w:t>------------- godine</w:t>
      </w:r>
      <w:r w:rsidRPr="004F37C3">
        <w:rPr>
          <w:rFonts w:ascii="Times New Roman" w:eastAsia="Calibri" w:hAnsi="Times New Roman" w:cs="Times New Roman"/>
        </w:rPr>
        <w:t xml:space="preserve">, Naručitelj je Odlukom o odabiru, </w:t>
      </w:r>
      <w:r w:rsidRPr="004F37C3">
        <w:rPr>
          <w:rFonts w:ascii="Times New Roman" w:eastAsia="Times New Roman" w:hAnsi="Times New Roman" w:cs="Times New Roman"/>
          <w:lang w:eastAsia="hr-HR"/>
        </w:rPr>
        <w:t xml:space="preserve">KLASA: ---------- URBROJ: ---------- </w:t>
      </w:r>
      <w:r w:rsidRPr="004F37C3">
        <w:rPr>
          <w:rFonts w:ascii="Times New Roman" w:eastAsia="Calibri" w:hAnsi="Times New Roman" w:cs="Times New Roman"/>
        </w:rPr>
        <w:t>odabrao ponudu ponuditelja --------------------, kao ekonomski najpovoljniju ponudu sukladno objavljenom kriteriju za donošenje odluke o odabiru i zahtjevima iz Dokumentacije o nabavi.</w:t>
      </w:r>
    </w:p>
    <w:p w:rsidR="00C41897" w:rsidRPr="004F37C3" w:rsidRDefault="00C41897" w:rsidP="00C41897">
      <w:pPr>
        <w:spacing w:after="0" w:line="240" w:lineRule="auto"/>
        <w:jc w:val="both"/>
        <w:rPr>
          <w:rFonts w:ascii="Times New Roman" w:eastAsia="Calibri" w:hAnsi="Times New Roman" w:cs="Times New Roman"/>
        </w:rPr>
      </w:pPr>
      <w:r w:rsidRPr="004F37C3">
        <w:rPr>
          <w:rFonts w:ascii="Times New Roman" w:eastAsia="Calibri" w:hAnsi="Times New Roman" w:cs="Times New Roman"/>
        </w:rPr>
        <w:t>Ovaj Okvirni sporazum obvezuje na sklapanje ugovora na temelju ovog Okvirnog sporazuma, a sve sukladno članku 150. ZJN 2016.</w:t>
      </w:r>
    </w:p>
    <w:p w:rsidR="00C41897" w:rsidRPr="004F37C3" w:rsidRDefault="00C41897" w:rsidP="00C41897">
      <w:pPr>
        <w:spacing w:after="200" w:line="276" w:lineRule="auto"/>
        <w:rPr>
          <w:rFonts w:ascii="Times New Roman" w:eastAsia="Calibri" w:hAnsi="Times New Roman" w:cs="Times New Roman"/>
        </w:rPr>
      </w:pPr>
    </w:p>
    <w:p w:rsidR="00C41897" w:rsidRPr="004F37C3" w:rsidRDefault="00C41897" w:rsidP="00C41897">
      <w:pPr>
        <w:spacing w:after="200" w:line="276" w:lineRule="auto"/>
        <w:rPr>
          <w:rFonts w:ascii="Times New Roman" w:eastAsia="Calibri" w:hAnsi="Times New Roman" w:cs="Times New Roman"/>
          <w:b/>
          <w:bCs/>
        </w:rPr>
      </w:pPr>
      <w:r w:rsidRPr="004F37C3">
        <w:rPr>
          <w:rFonts w:ascii="Times New Roman" w:eastAsia="Calibri" w:hAnsi="Times New Roman" w:cs="Times New Roman"/>
          <w:b/>
          <w:bCs/>
        </w:rPr>
        <w:t>PREDMET I TRAJANJE OKVIRNOG SPORAZUMA</w:t>
      </w:r>
    </w:p>
    <w:p w:rsidR="00C41897" w:rsidRPr="004F37C3" w:rsidRDefault="00C41897" w:rsidP="00C41897">
      <w:pPr>
        <w:spacing w:after="0" w:line="240" w:lineRule="auto"/>
        <w:jc w:val="center"/>
        <w:rPr>
          <w:rFonts w:ascii="Times New Roman" w:eastAsia="Calibri" w:hAnsi="Times New Roman" w:cs="Times New Roman"/>
          <w:b/>
        </w:rPr>
      </w:pPr>
      <w:r w:rsidRPr="004F37C3">
        <w:rPr>
          <w:rFonts w:ascii="Times New Roman" w:eastAsia="Calibri" w:hAnsi="Times New Roman" w:cs="Times New Roman"/>
          <w:b/>
        </w:rPr>
        <w:t>Članak 2.</w:t>
      </w:r>
    </w:p>
    <w:p w:rsidR="00C41897" w:rsidRPr="004F37C3" w:rsidRDefault="00C41897" w:rsidP="00C41897">
      <w:pPr>
        <w:spacing w:after="0" w:line="240" w:lineRule="auto"/>
        <w:jc w:val="both"/>
        <w:rPr>
          <w:rFonts w:ascii="Times New Roman" w:eastAsia="Calibri" w:hAnsi="Times New Roman" w:cs="Times New Roman"/>
        </w:rPr>
      </w:pPr>
      <w:r w:rsidRPr="004F37C3">
        <w:rPr>
          <w:rFonts w:ascii="Times New Roman" w:eastAsia="Calibri" w:hAnsi="Times New Roman" w:cs="Times New Roman"/>
        </w:rPr>
        <w:t xml:space="preserve">Predmet ovog Okvirnog sporazuma je utvrđivanje  uvjeta za sklapanje ugovora na temelju okvirnog sporazuma za nabavu </w:t>
      </w:r>
      <w:bookmarkStart w:id="26" w:name="_Hlk508261635"/>
      <w:r w:rsidRPr="004F37C3">
        <w:rPr>
          <w:rFonts w:ascii="Times New Roman" w:eastAsia="Calibri" w:hAnsi="Times New Roman" w:cs="Times New Roman"/>
        </w:rPr>
        <w:t xml:space="preserve">kućanskih i </w:t>
      </w:r>
      <w:r w:rsidRPr="004F37C3">
        <w:rPr>
          <w:rFonts w:ascii="Times New Roman" w:eastAsia="Times New Roman" w:hAnsi="Times New Roman" w:cs="Times New Roman"/>
          <w:lang w:eastAsia="hr-HR"/>
        </w:rPr>
        <w:t>osnovnih higijenskih potrepština za program „Zaželi“</w:t>
      </w:r>
      <w:bookmarkEnd w:id="26"/>
      <w:r w:rsidRPr="004F37C3">
        <w:rPr>
          <w:rFonts w:ascii="Times New Roman" w:eastAsia="Calibri" w:hAnsi="Times New Roman" w:cs="Times New Roman"/>
        </w:rPr>
        <w:t xml:space="preserve">s </w:t>
      </w:r>
      <w:r w:rsidR="009E0F1B" w:rsidRPr="004F37C3">
        <w:rPr>
          <w:rFonts w:ascii="Times New Roman" w:eastAsia="Calibri" w:hAnsi="Times New Roman" w:cs="Times New Roman"/>
        </w:rPr>
        <w:t>Izvršiteljem</w:t>
      </w:r>
      <w:r w:rsidRPr="004F37C3">
        <w:rPr>
          <w:rFonts w:ascii="Times New Roman" w:eastAsia="Calibri" w:hAnsi="Times New Roman" w:cs="Times New Roman"/>
        </w:rPr>
        <w:t xml:space="preserve"> prema predviđenim  količinama i specifikacijama navedenim u Troškovniku i Dokumentaciji o nabavi Naručitelja, ponudi Ponuditelja, te uvjetima utvrđenim ovim Okvirnim sporazumom.</w:t>
      </w:r>
    </w:p>
    <w:p w:rsidR="00C41897" w:rsidRPr="004F37C3" w:rsidRDefault="00C41897" w:rsidP="00C41897">
      <w:pPr>
        <w:spacing w:after="0" w:line="240" w:lineRule="auto"/>
        <w:jc w:val="both"/>
        <w:rPr>
          <w:rFonts w:ascii="Times New Roman" w:eastAsia="Calibri" w:hAnsi="Times New Roman" w:cs="Times New Roman"/>
        </w:rPr>
      </w:pPr>
      <w:r w:rsidRPr="004F37C3">
        <w:rPr>
          <w:rFonts w:ascii="Times New Roman" w:eastAsia="Calibri" w:hAnsi="Times New Roman" w:cs="Times New Roman"/>
        </w:rPr>
        <w:t xml:space="preserve">Ovaj Okvirni sporazum sklapa se za razdoblje od </w:t>
      </w:r>
      <w:r w:rsidR="00514A5A">
        <w:rPr>
          <w:rFonts w:ascii="Times New Roman" w:eastAsia="Calibri" w:hAnsi="Times New Roman" w:cs="Times New Roman"/>
        </w:rPr>
        <w:t>24</w:t>
      </w:r>
      <w:r w:rsidR="00444E30" w:rsidRPr="004F37C3">
        <w:rPr>
          <w:rFonts w:ascii="Times New Roman" w:eastAsia="Calibri" w:hAnsi="Times New Roman" w:cs="Times New Roman"/>
        </w:rPr>
        <w:t xml:space="preserve"> mjeseca</w:t>
      </w:r>
      <w:r w:rsidRPr="004F37C3">
        <w:rPr>
          <w:rFonts w:ascii="Times New Roman" w:eastAsia="Calibri" w:hAnsi="Times New Roman" w:cs="Times New Roman"/>
        </w:rPr>
        <w:t xml:space="preserve"> i predviđa se sklapanje dva ugovora</w:t>
      </w:r>
      <w:r w:rsidR="006F3738">
        <w:rPr>
          <w:rFonts w:ascii="Times New Roman" w:eastAsia="Calibri" w:hAnsi="Times New Roman" w:cs="Times New Roman"/>
        </w:rPr>
        <w:t xml:space="preserve"> u </w:t>
      </w:r>
      <w:r w:rsidR="00954617">
        <w:rPr>
          <w:rFonts w:ascii="Times New Roman" w:eastAsia="Calibri" w:hAnsi="Times New Roman" w:cs="Times New Roman"/>
        </w:rPr>
        <w:t>ukupnom trajanju od 24</w:t>
      </w:r>
      <w:r w:rsidR="000A64F9" w:rsidRPr="004F37C3">
        <w:rPr>
          <w:rFonts w:ascii="Times New Roman" w:eastAsia="Calibri" w:hAnsi="Times New Roman" w:cs="Times New Roman"/>
        </w:rPr>
        <w:t xml:space="preserve"> </w:t>
      </w:r>
      <w:r w:rsidR="00954617">
        <w:rPr>
          <w:rFonts w:ascii="Times New Roman" w:eastAsia="Calibri" w:hAnsi="Times New Roman" w:cs="Times New Roman"/>
        </w:rPr>
        <w:t>mjeseca,</w:t>
      </w:r>
      <w:r w:rsidRPr="004F37C3">
        <w:rPr>
          <w:rFonts w:ascii="Times New Roman" w:eastAsia="Calibri" w:hAnsi="Times New Roman" w:cs="Times New Roman"/>
        </w:rPr>
        <w:t xml:space="preserve"> na temelju okvirnog sporazuma tijekom razdoblja ugovorenog ovim Okvirnim sporazumom.</w:t>
      </w:r>
    </w:p>
    <w:p w:rsidR="00C41897" w:rsidRPr="004F37C3" w:rsidRDefault="00C41897" w:rsidP="00C41897">
      <w:pPr>
        <w:spacing w:after="0" w:line="240" w:lineRule="auto"/>
        <w:jc w:val="both"/>
        <w:rPr>
          <w:rFonts w:ascii="Times New Roman" w:eastAsia="Calibri" w:hAnsi="Times New Roman" w:cs="Times New Roman"/>
        </w:rPr>
      </w:pPr>
      <w:r w:rsidRPr="004F37C3">
        <w:rPr>
          <w:rFonts w:ascii="Times New Roman" w:eastAsia="Calibri" w:hAnsi="Times New Roman" w:cs="Times New Roman"/>
        </w:rPr>
        <w:t>Na ugovore  koji su zaključeni na temelju ovog Okvirnog sporazuma primjenjuju se uvjeti utvrđeni u Okvirnom sporazumu za cijelo vrijeme trajanja ugovora.</w:t>
      </w:r>
    </w:p>
    <w:p w:rsidR="00C41897" w:rsidRPr="004F37C3" w:rsidRDefault="00C41897" w:rsidP="00C41897">
      <w:pPr>
        <w:spacing w:after="0" w:line="240" w:lineRule="auto"/>
        <w:jc w:val="both"/>
        <w:rPr>
          <w:rFonts w:ascii="Times New Roman" w:eastAsia="Calibri" w:hAnsi="Times New Roman" w:cs="Times New Roman"/>
        </w:rPr>
      </w:pPr>
    </w:p>
    <w:p w:rsidR="00C41897" w:rsidRPr="004F37C3" w:rsidRDefault="00C41897" w:rsidP="00C41897">
      <w:pPr>
        <w:spacing w:after="200" w:line="276" w:lineRule="auto"/>
        <w:rPr>
          <w:rFonts w:ascii="Times New Roman" w:eastAsia="Calibri" w:hAnsi="Times New Roman" w:cs="Times New Roman"/>
          <w:b/>
          <w:bCs/>
        </w:rPr>
      </w:pPr>
      <w:r w:rsidRPr="004F37C3">
        <w:rPr>
          <w:rFonts w:ascii="Times New Roman" w:eastAsia="Calibri" w:hAnsi="Times New Roman" w:cs="Times New Roman"/>
          <w:b/>
        </w:rPr>
        <w:t>UVJETI PROVEDBE OKVIRNOG SPORAZUMA</w:t>
      </w:r>
    </w:p>
    <w:p w:rsidR="00C41897" w:rsidRPr="004F37C3" w:rsidRDefault="00C41897" w:rsidP="00C41897">
      <w:pPr>
        <w:spacing w:after="0" w:line="240" w:lineRule="auto"/>
        <w:jc w:val="center"/>
        <w:rPr>
          <w:rFonts w:ascii="Times New Roman" w:eastAsia="Calibri" w:hAnsi="Times New Roman" w:cs="Times New Roman"/>
          <w:b/>
          <w:bCs/>
        </w:rPr>
      </w:pPr>
      <w:r w:rsidRPr="004F37C3">
        <w:rPr>
          <w:rFonts w:ascii="Times New Roman" w:eastAsia="Calibri" w:hAnsi="Times New Roman" w:cs="Times New Roman"/>
          <w:b/>
        </w:rPr>
        <w:t>Članak 3.</w:t>
      </w:r>
    </w:p>
    <w:p w:rsidR="00C41897" w:rsidRPr="00F92EDE" w:rsidRDefault="009E0F1B" w:rsidP="00F92EDE">
      <w:pPr>
        <w:spacing w:after="0" w:line="240" w:lineRule="auto"/>
        <w:jc w:val="both"/>
        <w:rPr>
          <w:rFonts w:ascii="Times New Roman" w:eastAsia="Calibri" w:hAnsi="Times New Roman" w:cs="Times New Roman"/>
        </w:rPr>
      </w:pPr>
      <w:r w:rsidRPr="004F37C3">
        <w:rPr>
          <w:rFonts w:ascii="Times New Roman" w:eastAsia="Calibri" w:hAnsi="Times New Roman" w:cs="Times New Roman"/>
        </w:rPr>
        <w:t>Izvršitelj</w:t>
      </w:r>
      <w:r w:rsidR="00C41897" w:rsidRPr="004F37C3">
        <w:rPr>
          <w:rFonts w:ascii="Times New Roman" w:eastAsia="Calibri" w:hAnsi="Times New Roman" w:cs="Times New Roman"/>
        </w:rPr>
        <w:t xml:space="preserve"> se obvezuje do isteka trajanja ovog Okvirnog sporazuma sklopiti s Naručiteljem dva ugovora o nabavi </w:t>
      </w:r>
      <w:r w:rsidR="00C41897" w:rsidRPr="004F37C3">
        <w:rPr>
          <w:rFonts w:ascii="Times New Roman" w:eastAsia="Times New Roman" w:hAnsi="Times New Roman" w:cs="Times New Roman"/>
          <w:lang w:eastAsia="hr-HR"/>
        </w:rPr>
        <w:t>kućanskih i osnovnih higijenskih potrepština za program „Zaželi“</w:t>
      </w:r>
      <w:r w:rsidR="00C63096">
        <w:rPr>
          <w:rFonts w:ascii="Times New Roman" w:eastAsia="Calibri" w:hAnsi="Times New Roman" w:cs="Times New Roman"/>
        </w:rPr>
        <w:t xml:space="preserve"> u trajanju od</w:t>
      </w:r>
      <w:r w:rsidR="001C6250">
        <w:rPr>
          <w:rFonts w:ascii="Times New Roman" w:eastAsia="Calibri" w:hAnsi="Times New Roman" w:cs="Times New Roman"/>
        </w:rPr>
        <w:t xml:space="preserve"> po</w:t>
      </w:r>
      <w:r w:rsidR="00C63096">
        <w:rPr>
          <w:rFonts w:ascii="Times New Roman" w:eastAsia="Calibri" w:hAnsi="Times New Roman" w:cs="Times New Roman"/>
        </w:rPr>
        <w:t xml:space="preserve"> 12</w:t>
      </w:r>
      <w:r w:rsidR="001C6250">
        <w:rPr>
          <w:rFonts w:ascii="Times New Roman" w:eastAsia="Calibri" w:hAnsi="Times New Roman" w:cs="Times New Roman"/>
        </w:rPr>
        <w:t xml:space="preserve"> </w:t>
      </w:r>
      <w:r w:rsidR="0058730C" w:rsidRPr="004F37C3">
        <w:rPr>
          <w:rFonts w:ascii="Times New Roman" w:eastAsia="Calibri" w:hAnsi="Times New Roman" w:cs="Times New Roman"/>
        </w:rPr>
        <w:t>mjeseci.</w:t>
      </w:r>
    </w:p>
    <w:p w:rsidR="00C41897" w:rsidRPr="004F37C3" w:rsidRDefault="00C41897" w:rsidP="00C41897">
      <w:pPr>
        <w:spacing w:after="0" w:line="240" w:lineRule="auto"/>
        <w:jc w:val="center"/>
        <w:rPr>
          <w:rFonts w:ascii="Times New Roman" w:eastAsia="Calibri" w:hAnsi="Times New Roman" w:cs="Times New Roman"/>
          <w:b/>
        </w:rPr>
      </w:pPr>
      <w:r w:rsidRPr="004F37C3">
        <w:rPr>
          <w:rFonts w:ascii="Times New Roman" w:eastAsia="Calibri" w:hAnsi="Times New Roman" w:cs="Times New Roman"/>
          <w:b/>
        </w:rPr>
        <w:t>Članak 4.</w:t>
      </w:r>
    </w:p>
    <w:p w:rsidR="00C41897" w:rsidRPr="004F37C3" w:rsidRDefault="00C41897" w:rsidP="00C41897">
      <w:pPr>
        <w:spacing w:after="0" w:line="240" w:lineRule="auto"/>
        <w:jc w:val="both"/>
        <w:rPr>
          <w:rFonts w:ascii="Times New Roman" w:eastAsia="Calibri" w:hAnsi="Times New Roman" w:cs="Times New Roman"/>
        </w:rPr>
      </w:pPr>
      <w:r w:rsidRPr="004F37C3">
        <w:rPr>
          <w:rFonts w:ascii="Times New Roman" w:eastAsia="Calibri" w:hAnsi="Times New Roman" w:cs="Times New Roman"/>
        </w:rPr>
        <w:t>Nakon sklapanja Okvirnog sporazuma, Naručitelj će prvi ugovor o nabavi robe koja je predmet nabave  sklopiti temeljem uvjeta ovog Okvirnog sporazuma i ponude koja je dostavljena sukladno  zahtjevima navedenim u Dokumentaciji o nabavi u postupku javne nabave za sklapanje ovog Okvirnog sporazuma.</w:t>
      </w:r>
    </w:p>
    <w:p w:rsidR="00C41897" w:rsidRPr="004F37C3" w:rsidRDefault="00C41897" w:rsidP="00C41897">
      <w:pPr>
        <w:spacing w:after="0" w:line="240" w:lineRule="auto"/>
        <w:jc w:val="both"/>
        <w:rPr>
          <w:rFonts w:ascii="Times New Roman" w:eastAsia="Calibri" w:hAnsi="Times New Roman" w:cs="Times New Roman"/>
        </w:rPr>
      </w:pPr>
      <w:r w:rsidRPr="004F37C3">
        <w:rPr>
          <w:rFonts w:ascii="Times New Roman" w:eastAsia="Calibri" w:hAnsi="Times New Roman" w:cs="Times New Roman"/>
        </w:rPr>
        <w:t>Ugovorne strane ne smiju u ugovoru mijenjati bitne uvjete iz ovog Okvirnog sporazuma.</w:t>
      </w:r>
    </w:p>
    <w:p w:rsidR="00C41897" w:rsidRPr="004F37C3" w:rsidRDefault="00C41897" w:rsidP="00C41897">
      <w:pPr>
        <w:spacing w:after="0" w:line="240" w:lineRule="auto"/>
        <w:jc w:val="both"/>
        <w:rPr>
          <w:rFonts w:ascii="Times New Roman" w:eastAsia="Calibri" w:hAnsi="Times New Roman" w:cs="Times New Roman"/>
        </w:rPr>
      </w:pPr>
    </w:p>
    <w:p w:rsidR="00C41897" w:rsidRPr="004F37C3" w:rsidRDefault="00C41897" w:rsidP="00C41897">
      <w:pPr>
        <w:spacing w:after="0" w:line="240" w:lineRule="auto"/>
        <w:jc w:val="center"/>
        <w:rPr>
          <w:rFonts w:ascii="Times New Roman" w:eastAsia="Calibri" w:hAnsi="Times New Roman" w:cs="Times New Roman"/>
          <w:b/>
        </w:rPr>
      </w:pPr>
      <w:r w:rsidRPr="004F37C3">
        <w:rPr>
          <w:rFonts w:ascii="Times New Roman" w:eastAsia="Calibri" w:hAnsi="Times New Roman" w:cs="Times New Roman"/>
          <w:b/>
        </w:rPr>
        <w:t>Članak 5.</w:t>
      </w:r>
    </w:p>
    <w:p w:rsidR="00C41897" w:rsidRPr="004F37C3" w:rsidRDefault="009E0F1B" w:rsidP="00C41897">
      <w:pPr>
        <w:spacing w:after="0" w:line="240" w:lineRule="auto"/>
        <w:jc w:val="both"/>
        <w:rPr>
          <w:rFonts w:ascii="Times New Roman" w:eastAsia="Times New Roman" w:hAnsi="Times New Roman" w:cs="Times New Roman"/>
          <w:lang w:eastAsia="hr-HR"/>
        </w:rPr>
      </w:pPr>
      <w:r w:rsidRPr="004F37C3">
        <w:rPr>
          <w:rFonts w:ascii="Times New Roman" w:eastAsia="Times New Roman" w:hAnsi="Times New Roman" w:cs="Times New Roman"/>
          <w:lang w:eastAsia="hr-HR"/>
        </w:rPr>
        <w:t>Izvršitelj</w:t>
      </w:r>
      <w:r w:rsidR="00C41897" w:rsidRPr="004F37C3">
        <w:rPr>
          <w:rFonts w:ascii="Times New Roman" w:eastAsia="Times New Roman" w:hAnsi="Times New Roman" w:cs="Times New Roman"/>
          <w:lang w:eastAsia="hr-HR"/>
        </w:rPr>
        <w:t xml:space="preserve"> je obvezan </w:t>
      </w:r>
      <w:r w:rsidR="009E5049" w:rsidRPr="004F37C3">
        <w:rPr>
          <w:rFonts w:ascii="Times New Roman" w:eastAsia="Times New Roman" w:hAnsi="Times New Roman" w:cs="Times New Roman"/>
          <w:lang w:eastAsia="hr-HR"/>
        </w:rPr>
        <w:t>u roku od 10 dana od dana sklapanja</w:t>
      </w:r>
      <w:r w:rsidR="00C41897" w:rsidRPr="004F37C3">
        <w:rPr>
          <w:rFonts w:ascii="Times New Roman" w:eastAsia="Times New Roman" w:hAnsi="Times New Roman" w:cs="Times New Roman"/>
          <w:lang w:eastAsia="hr-HR"/>
        </w:rPr>
        <w:t xml:space="preserve"> okvirnog sporazuma dostaviti jamstvo za uredno ispunjenje okvirnog sporazuma u obliku bjanko zadužnice potvrđene (solemnizirane) kod javnog bilježnika, popunjene u skladu s Pravilnikom o obliku i sadržaju</w:t>
      </w:r>
      <w:r w:rsidR="000F4C36" w:rsidRPr="004F37C3">
        <w:rPr>
          <w:rFonts w:ascii="Times New Roman" w:eastAsia="Times New Roman" w:hAnsi="Times New Roman" w:cs="Times New Roman"/>
          <w:lang w:eastAsia="hr-HR"/>
        </w:rPr>
        <w:t xml:space="preserve"> bjanko zadužnice, u visini od 5</w:t>
      </w:r>
      <w:r w:rsidR="00C41897" w:rsidRPr="004F37C3">
        <w:rPr>
          <w:rFonts w:ascii="Times New Roman" w:eastAsia="Times New Roman" w:hAnsi="Times New Roman" w:cs="Times New Roman"/>
          <w:lang w:eastAsia="hr-HR"/>
        </w:rPr>
        <w:t xml:space="preserve">% ukupne vrijednosti okvirnog sporazuma bez PDV-a, s rokom važenja sve dok traje okvirni sporazum. Nedostavljanje jamstva za uredno ispunjenje okvirnog sporazuma smatrat će se kao odustajanje </w:t>
      </w:r>
      <w:r w:rsidRPr="004F37C3">
        <w:rPr>
          <w:rFonts w:ascii="Times New Roman" w:eastAsia="Times New Roman" w:hAnsi="Times New Roman" w:cs="Times New Roman"/>
          <w:lang w:eastAsia="hr-HR"/>
        </w:rPr>
        <w:t>Izvršitelja</w:t>
      </w:r>
      <w:r w:rsidR="00C41897" w:rsidRPr="004F37C3">
        <w:rPr>
          <w:rFonts w:ascii="Times New Roman" w:eastAsia="Times New Roman" w:hAnsi="Times New Roman" w:cs="Times New Roman"/>
          <w:lang w:eastAsia="hr-HR"/>
        </w:rPr>
        <w:t xml:space="preserve"> od potpisivanja okvirnog sporazuma što predstavlja razlog za naplatu jamstva za ozbiljnost ponude. </w:t>
      </w:r>
    </w:p>
    <w:p w:rsidR="00C41897" w:rsidRPr="004F37C3" w:rsidRDefault="00C41897" w:rsidP="00C41897">
      <w:pPr>
        <w:spacing w:after="0" w:line="240" w:lineRule="auto"/>
        <w:jc w:val="both"/>
        <w:rPr>
          <w:rFonts w:ascii="Times New Roman" w:eastAsia="Times New Roman" w:hAnsi="Times New Roman" w:cs="Times New Roman"/>
          <w:lang w:eastAsia="hr-HR"/>
        </w:rPr>
      </w:pPr>
      <w:r w:rsidRPr="004F37C3">
        <w:rPr>
          <w:rFonts w:ascii="Times New Roman" w:eastAsia="Times New Roman" w:hAnsi="Times New Roman" w:cs="Times New Roman"/>
          <w:lang w:eastAsia="hr-HR"/>
        </w:rPr>
        <w:t>Jamstvo za izvršavanje okvirnog sporazuma naplatit će se u slučaju povrede ugovornih obveza.</w:t>
      </w:r>
    </w:p>
    <w:p w:rsidR="00C41897" w:rsidRPr="004F37C3" w:rsidRDefault="00C41897" w:rsidP="00C41897">
      <w:pPr>
        <w:spacing w:after="0" w:line="240" w:lineRule="auto"/>
        <w:jc w:val="both"/>
        <w:rPr>
          <w:rFonts w:ascii="Times New Roman" w:eastAsia="Times New Roman" w:hAnsi="Times New Roman" w:cs="Times New Roman"/>
          <w:lang w:eastAsia="hr-HR"/>
        </w:rPr>
      </w:pPr>
      <w:r w:rsidRPr="004F37C3">
        <w:rPr>
          <w:rFonts w:ascii="Times New Roman" w:eastAsia="Times New Roman" w:hAnsi="Times New Roman" w:cs="Times New Roman"/>
          <w:lang w:eastAsia="hr-HR"/>
        </w:rPr>
        <w:t xml:space="preserve">Ako jamstvo za uredno ispunjenje </w:t>
      </w:r>
      <w:r w:rsidR="000D55AB" w:rsidRPr="004F37C3">
        <w:rPr>
          <w:rFonts w:ascii="Times New Roman" w:eastAsia="Times New Roman" w:hAnsi="Times New Roman" w:cs="Times New Roman"/>
          <w:lang w:eastAsia="hr-HR"/>
        </w:rPr>
        <w:t>okvirnog sporazuma</w:t>
      </w:r>
      <w:r w:rsidRPr="004F37C3">
        <w:rPr>
          <w:rFonts w:ascii="Times New Roman" w:eastAsia="Times New Roman" w:hAnsi="Times New Roman" w:cs="Times New Roman"/>
          <w:lang w:eastAsia="hr-HR"/>
        </w:rPr>
        <w:t xml:space="preserve"> ne bude naplaćeno, naručitelj će ga vratiti </w:t>
      </w:r>
      <w:r w:rsidR="009E0F1B" w:rsidRPr="004F37C3">
        <w:rPr>
          <w:rFonts w:ascii="Times New Roman" w:eastAsia="Times New Roman" w:hAnsi="Times New Roman" w:cs="Times New Roman"/>
          <w:lang w:eastAsia="hr-HR"/>
        </w:rPr>
        <w:t>Izvršitelju</w:t>
      </w:r>
      <w:r w:rsidRPr="004F37C3">
        <w:rPr>
          <w:rFonts w:ascii="Times New Roman" w:eastAsia="Times New Roman" w:hAnsi="Times New Roman" w:cs="Times New Roman"/>
          <w:lang w:eastAsia="hr-HR"/>
        </w:rPr>
        <w:t xml:space="preserve"> nakon isteka okvirnog sporazuma.</w:t>
      </w:r>
    </w:p>
    <w:p w:rsidR="00ED2BEB" w:rsidRDefault="000D55AB" w:rsidP="000D55AB">
      <w:pPr>
        <w:tabs>
          <w:tab w:val="num" w:pos="900"/>
        </w:tabs>
        <w:spacing w:after="0" w:line="240" w:lineRule="auto"/>
        <w:jc w:val="both"/>
        <w:rPr>
          <w:rFonts w:ascii="Times New Roman" w:eastAsia="Times New Roman" w:hAnsi="Times New Roman" w:cs="Times New Roman"/>
          <w:szCs w:val="24"/>
          <w:lang w:eastAsia="hr-HR"/>
        </w:rPr>
      </w:pPr>
      <w:r w:rsidRPr="004F37C3">
        <w:rPr>
          <w:rFonts w:ascii="Times New Roman" w:eastAsia="Times New Roman" w:hAnsi="Times New Roman" w:cs="Times New Roman"/>
          <w:szCs w:val="24"/>
          <w:lang w:eastAsia="hr-HR"/>
        </w:rPr>
        <w:t xml:space="preserve">Umjesto prethodno navedenog jamstva, </w:t>
      </w:r>
      <w:r w:rsidR="009E0F1B" w:rsidRPr="004F37C3">
        <w:rPr>
          <w:rFonts w:ascii="Times New Roman" w:eastAsia="Times New Roman" w:hAnsi="Times New Roman" w:cs="Times New Roman"/>
          <w:szCs w:val="24"/>
          <w:lang w:eastAsia="hr-HR"/>
        </w:rPr>
        <w:t>Izvršitelj</w:t>
      </w:r>
      <w:r w:rsidRPr="004F37C3">
        <w:rPr>
          <w:rFonts w:ascii="Times New Roman" w:eastAsia="Times New Roman" w:hAnsi="Times New Roman" w:cs="Times New Roman"/>
          <w:szCs w:val="24"/>
          <w:lang w:eastAsia="hr-HR"/>
        </w:rPr>
        <w:t xml:space="preserve"> može dati jamstvo u vidu novčanog pologa u traženom iznosu visine jamstva uplatom</w:t>
      </w:r>
      <w:r w:rsidR="00A640B9" w:rsidRPr="004F37C3">
        <w:rPr>
          <w:rFonts w:ascii="Times New Roman" w:eastAsia="Times New Roman" w:hAnsi="Times New Roman" w:cs="Times New Roman"/>
          <w:szCs w:val="24"/>
          <w:lang w:eastAsia="hr-HR"/>
        </w:rPr>
        <w:t xml:space="preserve"> </w:t>
      </w:r>
      <w:r w:rsidRPr="004F37C3">
        <w:rPr>
          <w:rFonts w:ascii="Times New Roman" w:eastAsia="Times New Roman" w:hAnsi="Times New Roman" w:cs="Times New Roman"/>
          <w:szCs w:val="24"/>
          <w:lang w:eastAsia="hr-HR"/>
        </w:rPr>
        <w:t xml:space="preserve">na transakcijski račun Naručitelja: </w:t>
      </w:r>
    </w:p>
    <w:p w:rsidR="00ED2BEB" w:rsidRPr="00DA0F77" w:rsidRDefault="00ED2BEB" w:rsidP="00ED2BEB">
      <w:pPr>
        <w:spacing w:after="0" w:line="0" w:lineRule="atLeast"/>
        <w:ind w:left="4"/>
        <w:rPr>
          <w:rFonts w:ascii="Times New Roman" w:eastAsia="Times New Roman" w:hAnsi="Times New Roman" w:cs="Arial"/>
          <w:b/>
          <w:sz w:val="24"/>
          <w:szCs w:val="24"/>
          <w:lang w:eastAsia="hr-HR"/>
        </w:rPr>
      </w:pPr>
      <w:r w:rsidRPr="00DA0F77">
        <w:rPr>
          <w:rFonts w:ascii="Times New Roman" w:eastAsia="Times New Roman" w:hAnsi="Times New Roman" w:cs="Arial"/>
          <w:b/>
          <w:sz w:val="24"/>
          <w:szCs w:val="24"/>
          <w:lang w:eastAsia="hr-HR"/>
        </w:rPr>
        <w:t>IBAN: HR5023900011814800004</w:t>
      </w:r>
    </w:p>
    <w:p w:rsidR="00ED2BEB" w:rsidRPr="00DA0F77" w:rsidRDefault="00ED2BEB" w:rsidP="00ED2BEB">
      <w:pPr>
        <w:spacing w:after="0" w:line="0" w:lineRule="atLeast"/>
        <w:ind w:left="4"/>
        <w:rPr>
          <w:rFonts w:ascii="Times New Roman" w:eastAsia="Times New Roman" w:hAnsi="Times New Roman" w:cs="Arial"/>
          <w:b/>
          <w:sz w:val="24"/>
          <w:szCs w:val="24"/>
          <w:lang w:eastAsia="hr-HR"/>
        </w:rPr>
      </w:pPr>
      <w:r w:rsidRPr="00DA0F77">
        <w:rPr>
          <w:rFonts w:ascii="Times New Roman" w:eastAsia="Times New Roman" w:hAnsi="Times New Roman" w:cs="Arial"/>
          <w:b/>
          <w:sz w:val="24"/>
          <w:szCs w:val="24"/>
          <w:lang w:eastAsia="hr-HR"/>
        </w:rPr>
        <w:t>Model: HR24</w:t>
      </w:r>
    </w:p>
    <w:p w:rsidR="00ED2BEB" w:rsidRPr="00DA0F77" w:rsidRDefault="00ED2BEB" w:rsidP="00ED2BEB">
      <w:pPr>
        <w:spacing w:after="0" w:line="0" w:lineRule="atLeast"/>
        <w:ind w:left="4"/>
        <w:rPr>
          <w:rFonts w:ascii="Times New Roman" w:eastAsia="Times New Roman" w:hAnsi="Times New Roman" w:cs="Arial"/>
          <w:b/>
          <w:i/>
          <w:sz w:val="24"/>
          <w:szCs w:val="24"/>
          <w:lang w:eastAsia="hr-HR"/>
        </w:rPr>
      </w:pPr>
      <w:r w:rsidRPr="00DA0F77">
        <w:rPr>
          <w:rFonts w:ascii="Times New Roman" w:eastAsia="Times New Roman" w:hAnsi="Times New Roman" w:cs="Arial"/>
          <w:b/>
          <w:sz w:val="24"/>
          <w:szCs w:val="24"/>
          <w:lang w:eastAsia="hr-HR"/>
        </w:rPr>
        <w:t>Poziv na broj: 5770-</w:t>
      </w:r>
      <w:r w:rsidRPr="00DA0F77">
        <w:rPr>
          <w:rFonts w:ascii="Times New Roman" w:eastAsia="Times New Roman" w:hAnsi="Times New Roman" w:cs="Arial"/>
          <w:b/>
          <w:i/>
          <w:sz w:val="24"/>
          <w:szCs w:val="24"/>
          <w:lang w:eastAsia="hr-HR"/>
        </w:rPr>
        <w:t>OIB uplatitelja</w:t>
      </w:r>
    </w:p>
    <w:p w:rsidR="00ED2BEB" w:rsidRPr="00DA0F77" w:rsidRDefault="00ED2BEB" w:rsidP="00ED2BEB">
      <w:pPr>
        <w:spacing w:after="0" w:line="0" w:lineRule="atLeast"/>
        <w:ind w:left="4"/>
        <w:rPr>
          <w:rFonts w:ascii="Times New Roman" w:eastAsia="Times New Roman" w:hAnsi="Times New Roman" w:cs="Arial"/>
          <w:b/>
          <w:sz w:val="24"/>
          <w:szCs w:val="24"/>
          <w:lang w:eastAsia="hr-HR"/>
        </w:rPr>
      </w:pPr>
      <w:r w:rsidRPr="00DA0F77">
        <w:rPr>
          <w:rFonts w:ascii="Times New Roman" w:eastAsia="Times New Roman" w:hAnsi="Times New Roman" w:cs="Arial"/>
          <w:b/>
          <w:sz w:val="24"/>
          <w:szCs w:val="24"/>
          <w:lang w:eastAsia="hr-HR"/>
        </w:rPr>
        <w:t xml:space="preserve">opis plaćanja: </w:t>
      </w:r>
      <w:r w:rsidRPr="00DA0F77">
        <w:rPr>
          <w:rFonts w:ascii="Times New Roman" w:eastAsia="Times New Roman" w:hAnsi="Times New Roman" w:cs="Arial"/>
          <w:b/>
          <w:i/>
          <w:sz w:val="24"/>
          <w:szCs w:val="24"/>
          <w:lang w:eastAsia="hr-HR"/>
        </w:rPr>
        <w:t>vrsta jamstva</w:t>
      </w:r>
      <w:r>
        <w:rPr>
          <w:rFonts w:ascii="Times New Roman" w:eastAsia="Times New Roman" w:hAnsi="Times New Roman" w:cs="Arial"/>
          <w:b/>
          <w:sz w:val="24"/>
          <w:szCs w:val="24"/>
          <w:lang w:eastAsia="hr-HR"/>
        </w:rPr>
        <w:t>, NB/50</w:t>
      </w:r>
    </w:p>
    <w:p w:rsidR="00ED2BEB" w:rsidRPr="004F37C3" w:rsidRDefault="00ED2BEB" w:rsidP="00ED2BEB">
      <w:pPr>
        <w:tabs>
          <w:tab w:val="num" w:pos="900"/>
        </w:tabs>
        <w:spacing w:after="0" w:line="240" w:lineRule="auto"/>
        <w:jc w:val="both"/>
        <w:rPr>
          <w:rFonts w:ascii="Times New Roman" w:eastAsia="Times New Roman" w:hAnsi="Times New Roman" w:cs="Times New Roman"/>
          <w:b/>
          <w:bCs/>
          <w:sz w:val="24"/>
          <w:szCs w:val="24"/>
          <w:lang w:eastAsia="hr-HR"/>
        </w:rPr>
      </w:pPr>
      <w:r w:rsidRPr="005A027D">
        <w:rPr>
          <w:rFonts w:ascii="Times New Roman" w:eastAsia="Times New Roman" w:hAnsi="Times New Roman" w:cs="Times New Roman"/>
          <w:sz w:val="24"/>
          <w:szCs w:val="24"/>
          <w:lang w:eastAsia="hr-HR"/>
        </w:rPr>
        <w:t>s naznakom</w:t>
      </w:r>
      <w:r w:rsidRPr="004F37C3">
        <w:rPr>
          <w:rFonts w:ascii="Times New Roman" w:eastAsia="Times New Roman" w:hAnsi="Times New Roman" w:cs="Times New Roman"/>
          <w:sz w:val="24"/>
          <w:szCs w:val="24"/>
          <w:lang w:eastAsia="hr-HR"/>
        </w:rPr>
        <w:t xml:space="preserve">  „</w:t>
      </w:r>
      <w:r w:rsidR="00F67DA2">
        <w:rPr>
          <w:rFonts w:ascii="Times New Roman" w:eastAsia="Times New Roman" w:hAnsi="Times New Roman" w:cs="Times New Roman"/>
          <w:sz w:val="24"/>
          <w:szCs w:val="24"/>
          <w:lang w:eastAsia="hr-HR"/>
        </w:rPr>
        <w:t xml:space="preserve">za </w:t>
      </w:r>
      <w:r>
        <w:rPr>
          <w:rFonts w:ascii="Times New Roman" w:eastAsia="Times New Roman" w:hAnsi="Times New Roman" w:cs="Times New Roman"/>
          <w:sz w:val="24"/>
          <w:szCs w:val="24"/>
          <w:lang w:eastAsia="hr-HR"/>
        </w:rPr>
        <w:t>uredno ispunjenje okvirnog sporazuma</w:t>
      </w:r>
      <w:r w:rsidR="00F27CAB">
        <w:rPr>
          <w:rFonts w:ascii="Times New Roman" w:eastAsia="Times New Roman" w:hAnsi="Times New Roman" w:cs="Times New Roman"/>
          <w:sz w:val="24"/>
          <w:szCs w:val="24"/>
          <w:lang w:eastAsia="hr-HR"/>
        </w:rPr>
        <w:t xml:space="preserve"> </w:t>
      </w:r>
      <w:r w:rsidRPr="004F37C3">
        <w:rPr>
          <w:rFonts w:ascii="Times New Roman" w:eastAsia="Times New Roman" w:hAnsi="Times New Roman" w:cs="Times New Roman"/>
          <w:sz w:val="24"/>
          <w:szCs w:val="24"/>
          <w:lang w:eastAsia="hr-HR"/>
        </w:rPr>
        <w:t>,</w:t>
      </w:r>
      <w:r w:rsidRPr="004F37C3">
        <w:rPr>
          <w:rFonts w:ascii="Times New Roman" w:eastAsia="Times New Roman" w:hAnsi="Times New Roman" w:cs="Times New Roman"/>
          <w:b/>
          <w:i/>
          <w:sz w:val="24"/>
          <w:szCs w:val="24"/>
          <w:lang w:eastAsia="hr-HR"/>
        </w:rPr>
        <w:t xml:space="preserve"> kućanske i higijenske potrepštine za program „Zaželi“.</w:t>
      </w:r>
    </w:p>
    <w:p w:rsidR="00C41897" w:rsidRPr="004F37C3" w:rsidRDefault="00C41897" w:rsidP="00C41897">
      <w:pPr>
        <w:spacing w:after="0" w:line="240" w:lineRule="auto"/>
        <w:jc w:val="both"/>
        <w:rPr>
          <w:rFonts w:ascii="Times New Roman" w:eastAsia="Calibri" w:hAnsi="Times New Roman" w:cs="Times New Roman"/>
        </w:rPr>
      </w:pPr>
    </w:p>
    <w:p w:rsidR="00C41897" w:rsidRPr="004F37C3" w:rsidRDefault="00C41897" w:rsidP="00C41897">
      <w:pPr>
        <w:spacing w:after="0" w:line="240" w:lineRule="auto"/>
        <w:jc w:val="center"/>
        <w:rPr>
          <w:rFonts w:ascii="Times New Roman" w:eastAsia="Calibri" w:hAnsi="Times New Roman" w:cs="Times New Roman"/>
          <w:b/>
        </w:rPr>
      </w:pPr>
      <w:r w:rsidRPr="004F37C3">
        <w:rPr>
          <w:rFonts w:ascii="Times New Roman" w:eastAsia="Calibri" w:hAnsi="Times New Roman" w:cs="Times New Roman"/>
          <w:b/>
        </w:rPr>
        <w:t>Članak 6.</w:t>
      </w:r>
    </w:p>
    <w:p w:rsidR="00C41897" w:rsidRPr="004F37C3" w:rsidRDefault="00C41897" w:rsidP="00C41897">
      <w:pPr>
        <w:spacing w:after="0" w:line="240" w:lineRule="auto"/>
        <w:jc w:val="both"/>
        <w:rPr>
          <w:rFonts w:ascii="Times New Roman" w:eastAsia="Calibri" w:hAnsi="Times New Roman" w:cs="Times New Roman"/>
        </w:rPr>
      </w:pPr>
      <w:r w:rsidRPr="004F37C3">
        <w:rPr>
          <w:rFonts w:ascii="Times New Roman" w:eastAsia="Calibri" w:hAnsi="Times New Roman" w:cs="Times New Roman"/>
        </w:rPr>
        <w:t xml:space="preserve">Ugovorne strane su suglasne da cijena robe iz članka </w:t>
      </w:r>
      <w:r w:rsidR="00D66BE2" w:rsidRPr="004F37C3">
        <w:rPr>
          <w:rFonts w:ascii="Times New Roman" w:eastAsia="Calibri" w:hAnsi="Times New Roman" w:cs="Times New Roman"/>
        </w:rPr>
        <w:t>2</w:t>
      </w:r>
      <w:r w:rsidRPr="004F37C3">
        <w:rPr>
          <w:rFonts w:ascii="Times New Roman" w:eastAsia="Calibri" w:hAnsi="Times New Roman" w:cs="Times New Roman"/>
        </w:rPr>
        <w:t>. ovog sporazuma iznosi (za cjelokupno razdoblje)</w:t>
      </w:r>
      <w:r w:rsidR="00CE6362" w:rsidRPr="004F37C3">
        <w:rPr>
          <w:rFonts w:ascii="Times New Roman" w:eastAsia="Calibri" w:hAnsi="Times New Roman" w:cs="Times New Roman"/>
        </w:rPr>
        <w:t>____ kuna (bez PDV-a), PDV iznosi ____ kuna, a ukupna cijena s PDV-om iznosi ____ kuna.</w:t>
      </w:r>
    </w:p>
    <w:p w:rsidR="00C41897" w:rsidRPr="004F37C3" w:rsidRDefault="00C41897" w:rsidP="00C41897">
      <w:pPr>
        <w:spacing w:after="0" w:line="240" w:lineRule="auto"/>
        <w:jc w:val="both"/>
        <w:rPr>
          <w:rFonts w:ascii="Times New Roman" w:eastAsia="Calibri" w:hAnsi="Times New Roman" w:cs="Times New Roman"/>
        </w:rPr>
      </w:pPr>
      <w:r w:rsidRPr="004F37C3">
        <w:rPr>
          <w:rFonts w:ascii="Times New Roman" w:eastAsia="Calibri" w:hAnsi="Times New Roman" w:cs="Times New Roman"/>
        </w:rPr>
        <w:t>U cijenu  ponude uračunati su svi troškovi i popusti</w:t>
      </w:r>
      <w:r w:rsidR="00D80993" w:rsidRPr="004F37C3">
        <w:rPr>
          <w:rFonts w:ascii="Times New Roman" w:eastAsia="Calibri" w:hAnsi="Times New Roman" w:cs="Times New Roman"/>
        </w:rPr>
        <w:t>, trošak ambalaže paketa, tiskanja popisa artikala u paketu, oznake paketa na ambalaži kao i sav manipulativni trošak slaganja, transporta i isporuke paketa.</w:t>
      </w:r>
      <w:r w:rsidRPr="004F37C3">
        <w:rPr>
          <w:rFonts w:ascii="Times New Roman" w:eastAsia="Calibri" w:hAnsi="Times New Roman" w:cs="Times New Roman"/>
        </w:rPr>
        <w:t xml:space="preserve"> Cijena je nepromjenjiva za cijelo vrijeme trajanja okvirnog sporazuma.</w:t>
      </w:r>
    </w:p>
    <w:p w:rsidR="00C41897" w:rsidRPr="004F37C3" w:rsidRDefault="00C41897" w:rsidP="00C41897">
      <w:pPr>
        <w:spacing w:after="0" w:line="240" w:lineRule="auto"/>
        <w:jc w:val="both"/>
        <w:rPr>
          <w:rFonts w:ascii="Times New Roman" w:eastAsia="Calibri" w:hAnsi="Times New Roman" w:cs="Times New Roman"/>
        </w:rPr>
      </w:pPr>
    </w:p>
    <w:p w:rsidR="00C41897" w:rsidRPr="004F37C3" w:rsidRDefault="00C41897" w:rsidP="00C41897">
      <w:pPr>
        <w:spacing w:after="0" w:line="240" w:lineRule="auto"/>
        <w:jc w:val="center"/>
        <w:rPr>
          <w:rFonts w:ascii="Times New Roman" w:eastAsia="Calibri" w:hAnsi="Times New Roman" w:cs="Times New Roman"/>
          <w:b/>
        </w:rPr>
      </w:pPr>
      <w:r w:rsidRPr="004F37C3">
        <w:rPr>
          <w:rFonts w:ascii="Times New Roman" w:eastAsia="Calibri" w:hAnsi="Times New Roman" w:cs="Times New Roman"/>
          <w:b/>
        </w:rPr>
        <w:t>Članak 7.</w:t>
      </w:r>
    </w:p>
    <w:p w:rsidR="00C41897" w:rsidRPr="004F37C3" w:rsidRDefault="00C41897" w:rsidP="00C41897">
      <w:pPr>
        <w:spacing w:after="0" w:line="240" w:lineRule="auto"/>
        <w:jc w:val="both"/>
        <w:rPr>
          <w:rFonts w:ascii="Times New Roman" w:eastAsia="Times New Roman" w:hAnsi="Times New Roman" w:cs="Times New Roman"/>
          <w:lang w:eastAsia="hr-HR"/>
        </w:rPr>
      </w:pPr>
      <w:r w:rsidRPr="004F37C3">
        <w:rPr>
          <w:rFonts w:ascii="Times New Roman" w:eastAsia="Times New Roman" w:hAnsi="Times New Roman" w:cs="Times New Roman"/>
          <w:lang w:eastAsia="hr-HR"/>
        </w:rPr>
        <w:t>Predujam je isključen kao i traženje od Naručitelja sredstava osiguranja plaćanja.</w:t>
      </w:r>
    </w:p>
    <w:p w:rsidR="00C41897" w:rsidRPr="004F37C3" w:rsidRDefault="00C41897" w:rsidP="00C41897">
      <w:pPr>
        <w:spacing w:after="0" w:line="240" w:lineRule="auto"/>
        <w:jc w:val="both"/>
        <w:rPr>
          <w:rFonts w:ascii="Times New Roman" w:eastAsia="Times New Roman" w:hAnsi="Times New Roman" w:cs="Times New Roman"/>
          <w:lang w:eastAsia="hr-HR"/>
        </w:rPr>
      </w:pPr>
      <w:r w:rsidRPr="004F37C3">
        <w:rPr>
          <w:rFonts w:ascii="Times New Roman" w:eastAsia="Times New Roman" w:hAnsi="Times New Roman" w:cs="Times New Roman"/>
          <w:lang w:eastAsia="hr-HR"/>
        </w:rPr>
        <w:t xml:space="preserve">Obračun i naplata izvršenih isporuka robe obavit će se nakon potpisom prihvaćenih računa od strane Naručitelja, a sve temeljem jediničnih cijena iz ponudbenog troškovnika i stvarno izvršenih isporuka robe.  </w:t>
      </w:r>
    </w:p>
    <w:p w:rsidR="00C41897" w:rsidRPr="004F37C3" w:rsidRDefault="00C41897" w:rsidP="00C41897">
      <w:pPr>
        <w:spacing w:after="0" w:line="240" w:lineRule="auto"/>
        <w:jc w:val="both"/>
        <w:rPr>
          <w:rFonts w:ascii="Times New Roman" w:eastAsia="Times New Roman" w:hAnsi="Times New Roman" w:cs="Times New Roman"/>
          <w:lang w:eastAsia="hr-HR"/>
        </w:rPr>
      </w:pPr>
      <w:r w:rsidRPr="004F37C3">
        <w:rPr>
          <w:rFonts w:ascii="Times New Roman" w:eastAsia="Times New Roman" w:hAnsi="Times New Roman" w:cs="Times New Roman"/>
          <w:lang w:eastAsia="hr-HR"/>
        </w:rPr>
        <w:t>Jedinične cijene iz troškovnika nepromjenjive su za vrijeme trajanja okvirnog sporazuma</w:t>
      </w:r>
    </w:p>
    <w:p w:rsidR="00C41897" w:rsidRPr="004F37C3" w:rsidRDefault="00C41897" w:rsidP="00C41897">
      <w:pPr>
        <w:spacing w:after="0" w:line="240" w:lineRule="auto"/>
        <w:jc w:val="both"/>
        <w:rPr>
          <w:rFonts w:ascii="Times New Roman" w:eastAsia="Times New Roman" w:hAnsi="Times New Roman" w:cs="Times New Roman"/>
          <w:lang w:eastAsia="hr-HR"/>
        </w:rPr>
      </w:pPr>
      <w:r w:rsidRPr="004F37C3">
        <w:rPr>
          <w:rFonts w:ascii="Times New Roman" w:eastAsia="Times New Roman" w:hAnsi="Times New Roman" w:cs="Times New Roman"/>
          <w:lang w:eastAsia="hr-HR"/>
        </w:rPr>
        <w:t>Uz račun mora biti priložena specifikacija isporučene robe sukladno potrebama iz izdane narudžbe.</w:t>
      </w:r>
    </w:p>
    <w:p w:rsidR="00C41897" w:rsidRPr="004F37C3" w:rsidRDefault="00B85709" w:rsidP="00C41897">
      <w:pPr>
        <w:spacing w:after="0" w:line="240" w:lineRule="auto"/>
        <w:jc w:val="both"/>
        <w:rPr>
          <w:rFonts w:ascii="Times New Roman" w:eastAsia="Times New Roman" w:hAnsi="Times New Roman" w:cs="Times New Roman"/>
          <w:lang w:eastAsia="hr-HR"/>
        </w:rPr>
      </w:pPr>
      <w:r w:rsidRPr="004F37C3">
        <w:rPr>
          <w:rFonts w:ascii="Times New Roman" w:eastAsia="Times New Roman" w:hAnsi="Times New Roman" w:cs="Times New Roman"/>
          <w:lang w:eastAsia="hr-HR"/>
        </w:rPr>
        <w:t>Izvršitelj</w:t>
      </w:r>
      <w:r w:rsidR="00C41897" w:rsidRPr="004F37C3">
        <w:rPr>
          <w:rFonts w:ascii="Times New Roman" w:eastAsia="Times New Roman" w:hAnsi="Times New Roman" w:cs="Times New Roman"/>
          <w:lang w:eastAsia="hr-HR"/>
        </w:rPr>
        <w:t xml:space="preserve"> mora u svom računu odnosno situaciji obavezno priložiti račune odnosno situacije svojih podugovaratelja koje je prethodno potvrdio.</w:t>
      </w:r>
    </w:p>
    <w:p w:rsidR="00C41897" w:rsidRPr="004F37C3" w:rsidRDefault="00C41897" w:rsidP="00C41897">
      <w:pPr>
        <w:spacing w:after="0" w:line="240" w:lineRule="auto"/>
        <w:jc w:val="both"/>
        <w:rPr>
          <w:rFonts w:ascii="Times New Roman" w:eastAsia="Times New Roman" w:hAnsi="Times New Roman" w:cs="Times New Roman"/>
          <w:lang w:eastAsia="hr-HR"/>
        </w:rPr>
      </w:pPr>
      <w:r w:rsidRPr="004F37C3">
        <w:rPr>
          <w:rFonts w:ascii="Times New Roman" w:eastAsia="Times New Roman" w:hAnsi="Times New Roman" w:cs="Times New Roman"/>
          <w:lang w:eastAsia="hr-HR"/>
        </w:rPr>
        <w:t xml:space="preserve">Naručitelj se obvezuje ovjereni neprijeporni dio računa platiti </w:t>
      </w:r>
      <w:r w:rsidR="00B85709" w:rsidRPr="004F37C3">
        <w:rPr>
          <w:rFonts w:ascii="Times New Roman" w:eastAsia="Times New Roman" w:hAnsi="Times New Roman" w:cs="Times New Roman"/>
          <w:lang w:eastAsia="hr-HR"/>
        </w:rPr>
        <w:t>Izvršitelju</w:t>
      </w:r>
      <w:r w:rsidRPr="004F37C3">
        <w:rPr>
          <w:rFonts w:ascii="Times New Roman" w:eastAsia="Times New Roman" w:hAnsi="Times New Roman" w:cs="Times New Roman"/>
          <w:lang w:eastAsia="hr-HR"/>
        </w:rPr>
        <w:t>/članu zajednice ponuditelja u roku od 30 (trideset) dana od primitka računa.</w:t>
      </w:r>
    </w:p>
    <w:p w:rsidR="00C41897" w:rsidRPr="004F37C3" w:rsidRDefault="00C41897" w:rsidP="00C41897">
      <w:pPr>
        <w:spacing w:after="0" w:line="240" w:lineRule="auto"/>
        <w:jc w:val="both"/>
        <w:rPr>
          <w:rFonts w:ascii="Times New Roman" w:eastAsia="Times New Roman" w:hAnsi="Times New Roman" w:cs="Times New Roman"/>
          <w:lang w:eastAsia="hr-HR"/>
        </w:rPr>
      </w:pPr>
      <w:r w:rsidRPr="004F37C3">
        <w:rPr>
          <w:rFonts w:ascii="Times New Roman" w:eastAsia="Times New Roman" w:hAnsi="Times New Roman" w:cs="Times New Roman"/>
          <w:lang w:eastAsia="hr-HR"/>
        </w:rPr>
        <w:t>Naručitelj se obvezuje ovjereni neprijeporni dio računa platiti podugovaratelju, na IBAN naveden u ponudbenom listu, u roku 30 (trideset) dana od dana primitka računa.</w:t>
      </w:r>
    </w:p>
    <w:p w:rsidR="00C41897" w:rsidRPr="004F37C3" w:rsidRDefault="00C41897" w:rsidP="00C41897">
      <w:pPr>
        <w:spacing w:after="0" w:line="240" w:lineRule="auto"/>
        <w:jc w:val="both"/>
        <w:rPr>
          <w:rFonts w:ascii="Times New Roman" w:eastAsia="Times New Roman" w:hAnsi="Times New Roman" w:cs="Times New Roman"/>
          <w:lang w:eastAsia="hr-HR"/>
        </w:rPr>
      </w:pPr>
      <w:r w:rsidRPr="004F37C3">
        <w:rPr>
          <w:rFonts w:ascii="Times New Roman" w:eastAsia="Times New Roman" w:hAnsi="Times New Roman" w:cs="Times New Roman"/>
          <w:lang w:eastAsia="hr-HR"/>
        </w:rPr>
        <w:t xml:space="preserve">Naručitelj ima pravo prigovora na ispostavljeni račun ako utvrdi nepravilnosti, te pozvati </w:t>
      </w:r>
      <w:r w:rsidR="00B85709" w:rsidRPr="004F37C3">
        <w:rPr>
          <w:rFonts w:ascii="Times New Roman" w:eastAsia="Times New Roman" w:hAnsi="Times New Roman" w:cs="Times New Roman"/>
          <w:lang w:eastAsia="hr-HR"/>
        </w:rPr>
        <w:t xml:space="preserve">Izvršitelja </w:t>
      </w:r>
      <w:r w:rsidRPr="004F37C3">
        <w:rPr>
          <w:rFonts w:ascii="Times New Roman" w:eastAsia="Times New Roman" w:hAnsi="Times New Roman" w:cs="Times New Roman"/>
          <w:lang w:eastAsia="hr-HR"/>
        </w:rPr>
        <w:t xml:space="preserve">da uočene nepravilnosti otkloni i objasni. U tom slučaju rok plaćanja počinje teći od dana kada je Naručitelj zaprimio pisano objašnjenje s otklonjenim uočenim nepravilnostima. </w:t>
      </w:r>
    </w:p>
    <w:p w:rsidR="00C41897" w:rsidRPr="004F37C3" w:rsidRDefault="00C41897" w:rsidP="00C41897">
      <w:pPr>
        <w:spacing w:after="0" w:line="240" w:lineRule="auto"/>
        <w:jc w:val="both"/>
        <w:rPr>
          <w:rFonts w:ascii="Times New Roman" w:eastAsia="Times New Roman" w:hAnsi="Times New Roman" w:cs="Times New Roman"/>
          <w:lang w:eastAsia="hr-HR"/>
        </w:rPr>
      </w:pPr>
      <w:r w:rsidRPr="004F37C3">
        <w:rPr>
          <w:rFonts w:ascii="Times New Roman" w:eastAsia="Times New Roman" w:hAnsi="Times New Roman" w:cs="Times New Roman"/>
          <w:lang w:eastAsia="hr-HR"/>
        </w:rPr>
        <w:t>Ukupna plaćanja bez poreza na dodanu vrijednost na temelju svih ugovora sklopljenih na temelju okvirnog sporazuma ne smiju prelaziti procijenjenu vrijednost nabave.</w:t>
      </w:r>
    </w:p>
    <w:p w:rsidR="00C41897" w:rsidRPr="004F37C3" w:rsidRDefault="00C41897" w:rsidP="00C41897">
      <w:pPr>
        <w:spacing w:after="0" w:line="240" w:lineRule="auto"/>
        <w:rPr>
          <w:rFonts w:ascii="Times New Roman" w:eastAsia="Calibri" w:hAnsi="Times New Roman" w:cs="Times New Roman"/>
          <w:b/>
        </w:rPr>
      </w:pPr>
    </w:p>
    <w:p w:rsidR="00C41897" w:rsidRPr="004F37C3" w:rsidRDefault="00C41897" w:rsidP="00C41897">
      <w:pPr>
        <w:spacing w:after="0" w:line="240" w:lineRule="auto"/>
        <w:rPr>
          <w:rFonts w:ascii="Times New Roman" w:eastAsia="Calibri" w:hAnsi="Times New Roman" w:cs="Times New Roman"/>
          <w:b/>
        </w:rPr>
      </w:pPr>
    </w:p>
    <w:p w:rsidR="00C41897" w:rsidRPr="004F37C3" w:rsidRDefault="00C41897" w:rsidP="00C41897">
      <w:pPr>
        <w:spacing w:after="0" w:line="240" w:lineRule="auto"/>
        <w:jc w:val="center"/>
        <w:rPr>
          <w:rFonts w:ascii="Times New Roman" w:eastAsia="Calibri" w:hAnsi="Times New Roman" w:cs="Times New Roman"/>
          <w:b/>
        </w:rPr>
      </w:pPr>
      <w:r w:rsidRPr="004F37C3">
        <w:rPr>
          <w:rFonts w:ascii="Times New Roman" w:eastAsia="Calibri" w:hAnsi="Times New Roman" w:cs="Times New Roman"/>
          <w:b/>
        </w:rPr>
        <w:t>Članak 8.</w:t>
      </w:r>
    </w:p>
    <w:p w:rsidR="00C41897" w:rsidRPr="004F37C3" w:rsidRDefault="00B85709" w:rsidP="00C41897">
      <w:pPr>
        <w:spacing w:after="0" w:line="240" w:lineRule="auto"/>
        <w:jc w:val="both"/>
        <w:rPr>
          <w:rFonts w:ascii="Times New Roman" w:eastAsia="Times New Roman" w:hAnsi="Times New Roman" w:cs="Times New Roman"/>
          <w:bCs/>
          <w:sz w:val="24"/>
          <w:szCs w:val="24"/>
          <w:lang w:eastAsia="hr-HR"/>
        </w:rPr>
      </w:pPr>
      <w:r w:rsidRPr="004F37C3">
        <w:rPr>
          <w:rFonts w:ascii="Times New Roman" w:eastAsia="Calibri" w:hAnsi="Times New Roman" w:cs="Times New Roman"/>
        </w:rPr>
        <w:t>Izvršitelj</w:t>
      </w:r>
      <w:r w:rsidR="00C41897" w:rsidRPr="004F37C3">
        <w:rPr>
          <w:rFonts w:ascii="Times New Roman" w:eastAsia="Calibri" w:hAnsi="Times New Roman" w:cs="Times New Roman"/>
        </w:rPr>
        <w:t xml:space="preserve"> se obvezuje da će početi s isporukom robe po primitku prve n</w:t>
      </w:r>
      <w:r w:rsidR="002E2470" w:rsidRPr="004F37C3">
        <w:rPr>
          <w:rFonts w:ascii="Times New Roman" w:eastAsia="Calibri" w:hAnsi="Times New Roman" w:cs="Times New Roman"/>
        </w:rPr>
        <w:t>arudžbe</w:t>
      </w:r>
      <w:r w:rsidR="00C41897" w:rsidRPr="004F37C3">
        <w:rPr>
          <w:rFonts w:ascii="Times New Roman" w:eastAsia="Calibri" w:hAnsi="Times New Roman" w:cs="Times New Roman"/>
        </w:rPr>
        <w:t>, sukladno roku isporuke koji je naveden u ponudi, uz prethodnu najavu naručitelju minimalno 1 sat prije isporuke.</w:t>
      </w:r>
    </w:p>
    <w:p w:rsidR="00C41897" w:rsidRPr="004F37C3" w:rsidRDefault="00C41897" w:rsidP="00C41897">
      <w:pPr>
        <w:spacing w:after="0" w:line="240" w:lineRule="auto"/>
        <w:jc w:val="both"/>
        <w:rPr>
          <w:rFonts w:ascii="Times New Roman" w:eastAsia="Times New Roman" w:hAnsi="Times New Roman" w:cs="Times New Roman"/>
          <w:bCs/>
          <w:szCs w:val="24"/>
          <w:lang w:eastAsia="hr-HR"/>
        </w:rPr>
      </w:pPr>
      <w:r w:rsidRPr="004F37C3">
        <w:rPr>
          <w:rFonts w:ascii="Times New Roman" w:eastAsia="Times New Roman" w:hAnsi="Times New Roman" w:cs="Times New Roman"/>
          <w:bCs/>
          <w:szCs w:val="24"/>
          <w:lang w:eastAsia="hr-HR"/>
        </w:rPr>
        <w:t>Roba se isporučuje sukcesivno, prema potrebama i zahtjevima naručitelja.</w:t>
      </w:r>
    </w:p>
    <w:p w:rsidR="00C41897" w:rsidRPr="004F37C3" w:rsidRDefault="00C41897" w:rsidP="00C41897">
      <w:pPr>
        <w:spacing w:after="0" w:line="240" w:lineRule="auto"/>
        <w:jc w:val="both"/>
        <w:rPr>
          <w:rFonts w:ascii="Times New Roman" w:eastAsia="Times New Roman" w:hAnsi="Times New Roman" w:cs="Times New Roman"/>
          <w:bCs/>
          <w:szCs w:val="24"/>
          <w:lang w:eastAsia="hr-HR"/>
        </w:rPr>
      </w:pPr>
      <w:r w:rsidRPr="004F37C3">
        <w:rPr>
          <w:rFonts w:ascii="Times New Roman" w:eastAsia="Times New Roman" w:hAnsi="Times New Roman" w:cs="Times New Roman"/>
          <w:bCs/>
          <w:szCs w:val="24"/>
          <w:lang w:eastAsia="hr-HR"/>
        </w:rPr>
        <w:t>U rok isporuke ne računaju se neradni dani - praznici, blagdani, subote i nedjelje.</w:t>
      </w:r>
    </w:p>
    <w:p w:rsidR="00C41897" w:rsidRPr="004F37C3" w:rsidRDefault="00C41897" w:rsidP="00C41897">
      <w:pPr>
        <w:spacing w:after="0" w:line="240" w:lineRule="auto"/>
        <w:jc w:val="both"/>
        <w:rPr>
          <w:rFonts w:ascii="Times New Roman" w:eastAsia="Times New Roman" w:hAnsi="Times New Roman" w:cs="Times New Roman"/>
          <w:bCs/>
          <w:szCs w:val="24"/>
          <w:lang w:eastAsia="hr-HR"/>
        </w:rPr>
      </w:pPr>
      <w:r w:rsidRPr="004F37C3">
        <w:rPr>
          <w:rFonts w:ascii="Times New Roman" w:eastAsia="Times New Roman" w:hAnsi="Times New Roman" w:cs="Times New Roman"/>
          <w:bCs/>
          <w:szCs w:val="24"/>
          <w:lang w:eastAsia="hr-HR"/>
        </w:rPr>
        <w:t>Dinamiku isporuka, te količine isporuka određivat će Naručitelj pojedinačnim narudžb</w:t>
      </w:r>
      <w:r w:rsidR="002E2470" w:rsidRPr="004F37C3">
        <w:rPr>
          <w:rFonts w:ascii="Times New Roman" w:eastAsia="Times New Roman" w:hAnsi="Times New Roman" w:cs="Times New Roman"/>
          <w:bCs/>
          <w:szCs w:val="24"/>
          <w:lang w:eastAsia="hr-HR"/>
        </w:rPr>
        <w:t>ama</w:t>
      </w:r>
      <w:r w:rsidRPr="004F37C3">
        <w:rPr>
          <w:rFonts w:ascii="Times New Roman" w:eastAsia="Times New Roman" w:hAnsi="Times New Roman" w:cs="Times New Roman"/>
          <w:bCs/>
          <w:szCs w:val="24"/>
          <w:lang w:eastAsia="hr-HR"/>
        </w:rPr>
        <w:t>, prema stvarnim potrebama.</w:t>
      </w:r>
    </w:p>
    <w:p w:rsidR="00C41897" w:rsidRPr="004F37C3" w:rsidRDefault="00C41897" w:rsidP="00C41897">
      <w:pPr>
        <w:spacing w:after="0" w:line="240" w:lineRule="auto"/>
        <w:jc w:val="both"/>
        <w:rPr>
          <w:rFonts w:ascii="Times New Roman" w:eastAsia="Times New Roman" w:hAnsi="Times New Roman" w:cs="Times New Roman"/>
          <w:bCs/>
          <w:szCs w:val="24"/>
          <w:lang w:eastAsia="hr-HR"/>
        </w:rPr>
      </w:pPr>
      <w:r w:rsidRPr="004F37C3">
        <w:rPr>
          <w:rFonts w:ascii="Times New Roman" w:eastAsia="Times New Roman" w:hAnsi="Times New Roman" w:cs="Times New Roman"/>
          <w:bCs/>
          <w:szCs w:val="24"/>
          <w:lang w:eastAsia="hr-HR"/>
        </w:rPr>
        <w:t>Planske količine naznačene u Troškovniku ne obvezuju Naručitelja u realizaciji narudžbe. Stvarna nabavljena količina robe temeljem sklopljenog Okvirnog sporazuma može biti veća ili manja od predviđene količine.</w:t>
      </w:r>
    </w:p>
    <w:p w:rsidR="00D80993" w:rsidRPr="004F37C3" w:rsidRDefault="00D80993" w:rsidP="00D80993">
      <w:pPr>
        <w:spacing w:after="0" w:line="240" w:lineRule="auto"/>
        <w:jc w:val="both"/>
        <w:rPr>
          <w:rFonts w:ascii="Times New Roman" w:eastAsia="Times New Roman" w:hAnsi="Times New Roman" w:cs="Times New Roman"/>
          <w:bCs/>
          <w:szCs w:val="24"/>
          <w:lang w:eastAsia="hr-HR"/>
        </w:rPr>
      </w:pPr>
      <w:r w:rsidRPr="004F37C3">
        <w:rPr>
          <w:rFonts w:ascii="Times New Roman" w:eastAsia="Times New Roman" w:hAnsi="Times New Roman" w:cs="Times New Roman"/>
          <w:bCs/>
          <w:szCs w:val="24"/>
          <w:lang w:eastAsia="hr-HR"/>
        </w:rPr>
        <w:t xml:space="preserve">Izvršitelj se obvezuje dostavljati robu u ambalaži koja jamči očuvanje kvalitete prilikom skladištenja i transporta, dostavljenu u paketima/kartonskim kutijama i dopremljenu odgovarajućim vozilima na lokaciju isporuke. Kod odabira ambalaže za pakiranje paketa kućanskih i osnovnih higijenskih potrepština potrebno je voditi računa o rukovanju s pakiranjem kod transporta kako ne bi došlo do rasipanja sadržaja i drugih manipulativnih problema. </w:t>
      </w:r>
    </w:p>
    <w:p w:rsidR="00D80993" w:rsidRPr="004F37C3" w:rsidRDefault="00D80993" w:rsidP="00D80993">
      <w:pPr>
        <w:spacing w:after="0" w:line="240" w:lineRule="auto"/>
        <w:jc w:val="both"/>
        <w:rPr>
          <w:rFonts w:ascii="Times New Roman" w:eastAsia="Times New Roman" w:hAnsi="Times New Roman" w:cs="Times New Roman"/>
          <w:bCs/>
          <w:szCs w:val="24"/>
          <w:lang w:eastAsia="hr-HR"/>
        </w:rPr>
      </w:pPr>
      <w:r w:rsidRPr="004F37C3">
        <w:rPr>
          <w:rFonts w:ascii="Times New Roman" w:eastAsia="Times New Roman" w:hAnsi="Times New Roman" w:cs="Times New Roman"/>
          <w:bCs/>
          <w:szCs w:val="24"/>
          <w:lang w:eastAsia="hr-HR"/>
        </w:rPr>
        <w:t xml:space="preserve">Ambalaža (paket, kartonska kutija) za svakog od korisnika u kojoj su pakirane higijenske potrepštine treba biti označena logom projekta na vanjskoj strani ambalaže i popisom artikala u paketu higijene koji se stavlja unutar paketa/kartonske kutije. Oznaka se stavlja na ambalažu i treba biti najmanje veličine 21x9 cm. Moguća je i druga veličina oznake za koju Izvršitelj treba dobiti suglasnost Naručitelja. Higijenski paket se slaže na temelju narudžbe i sukladno uputama Naručitelja. </w:t>
      </w:r>
    </w:p>
    <w:p w:rsidR="00D80993" w:rsidRPr="004F37C3" w:rsidRDefault="00D80993" w:rsidP="00D80993">
      <w:pPr>
        <w:spacing w:after="0" w:line="240" w:lineRule="auto"/>
        <w:jc w:val="both"/>
        <w:rPr>
          <w:rFonts w:ascii="Times New Roman" w:eastAsia="Times New Roman" w:hAnsi="Times New Roman" w:cs="Times New Roman"/>
          <w:bCs/>
          <w:szCs w:val="24"/>
          <w:lang w:eastAsia="hr-HR"/>
        </w:rPr>
      </w:pPr>
      <w:r w:rsidRPr="004F37C3">
        <w:rPr>
          <w:rFonts w:ascii="Times New Roman" w:eastAsia="Times New Roman" w:hAnsi="Times New Roman" w:cs="Times New Roman"/>
          <w:bCs/>
          <w:szCs w:val="24"/>
          <w:lang w:eastAsia="hr-HR"/>
        </w:rPr>
        <w:t xml:space="preserve">Popis artikala koji se stavlja u paket mora biti odgovarajući sadržaju paketa. </w:t>
      </w:r>
    </w:p>
    <w:p w:rsidR="00D80993" w:rsidRPr="004F37C3" w:rsidRDefault="00D80993" w:rsidP="00C41897">
      <w:pPr>
        <w:spacing w:after="0" w:line="240" w:lineRule="auto"/>
        <w:jc w:val="both"/>
        <w:rPr>
          <w:rFonts w:ascii="Times New Roman" w:eastAsia="Times New Roman" w:hAnsi="Times New Roman" w:cs="Times New Roman"/>
          <w:bCs/>
          <w:szCs w:val="24"/>
          <w:lang w:eastAsia="hr-HR"/>
        </w:rPr>
      </w:pPr>
    </w:p>
    <w:p w:rsidR="00C41897" w:rsidRPr="004F37C3" w:rsidRDefault="00C41897" w:rsidP="00C41897">
      <w:pPr>
        <w:spacing w:after="0" w:line="240" w:lineRule="auto"/>
        <w:jc w:val="both"/>
        <w:rPr>
          <w:rFonts w:ascii="Times New Roman" w:eastAsia="Calibri" w:hAnsi="Times New Roman" w:cs="Times New Roman"/>
        </w:rPr>
      </w:pPr>
    </w:p>
    <w:p w:rsidR="00C41897" w:rsidRPr="004F37C3" w:rsidRDefault="00C41897" w:rsidP="00C41897">
      <w:pPr>
        <w:spacing w:after="0" w:line="240" w:lineRule="auto"/>
        <w:jc w:val="center"/>
        <w:rPr>
          <w:rFonts w:ascii="Times New Roman" w:eastAsia="Calibri" w:hAnsi="Times New Roman" w:cs="Times New Roman"/>
          <w:b/>
        </w:rPr>
      </w:pPr>
      <w:r w:rsidRPr="004F37C3">
        <w:rPr>
          <w:rFonts w:ascii="Times New Roman" w:eastAsia="Calibri" w:hAnsi="Times New Roman" w:cs="Times New Roman"/>
          <w:b/>
        </w:rPr>
        <w:t>Članak 9.</w:t>
      </w:r>
    </w:p>
    <w:p w:rsidR="00C41897" w:rsidRPr="004F37C3" w:rsidRDefault="00C41897" w:rsidP="00C41897">
      <w:pPr>
        <w:spacing w:after="0" w:line="240" w:lineRule="auto"/>
        <w:jc w:val="both"/>
        <w:rPr>
          <w:rFonts w:ascii="Times New Roman" w:eastAsia="Calibri" w:hAnsi="Times New Roman" w:cs="Times New Roman"/>
        </w:rPr>
      </w:pPr>
      <w:r w:rsidRPr="004F37C3">
        <w:rPr>
          <w:rFonts w:ascii="Times New Roman" w:eastAsia="Calibri" w:hAnsi="Times New Roman" w:cs="Times New Roman"/>
        </w:rPr>
        <w:t>Pri sklapanju  ugovora na temelju okvirnog sporazuma, ugovorne strane ne smiju mijenjati bitne uvjete ovog Okvirnog sporazuma.</w:t>
      </w:r>
    </w:p>
    <w:p w:rsidR="00C41897" w:rsidRPr="004F37C3" w:rsidRDefault="009E5049" w:rsidP="00C41897">
      <w:pPr>
        <w:spacing w:after="0" w:line="240" w:lineRule="auto"/>
        <w:rPr>
          <w:rFonts w:ascii="Times New Roman" w:eastAsia="Calibri" w:hAnsi="Times New Roman" w:cs="Times New Roman"/>
        </w:rPr>
      </w:pPr>
      <w:r w:rsidRPr="004F37C3">
        <w:rPr>
          <w:rFonts w:ascii="Times New Roman" w:eastAsia="Calibri" w:hAnsi="Times New Roman" w:cs="Times New Roman"/>
        </w:rPr>
        <w:t>Pojedi</w:t>
      </w:r>
      <w:r w:rsidR="00847BD9" w:rsidRPr="004F37C3">
        <w:rPr>
          <w:rFonts w:ascii="Times New Roman" w:eastAsia="Calibri" w:hAnsi="Times New Roman" w:cs="Times New Roman"/>
        </w:rPr>
        <w:t>nim</w:t>
      </w:r>
      <w:r w:rsidR="00C41897" w:rsidRPr="004F37C3">
        <w:rPr>
          <w:rFonts w:ascii="Times New Roman" w:eastAsia="Calibri" w:hAnsi="Times New Roman" w:cs="Times New Roman"/>
        </w:rPr>
        <w:t xml:space="preserve"> ugovorima na temelju okvirnog sporazuma utvrdit će se prava i obveze ugovornih strana koje nisu uređene ovim Okvirnim sporazumom, sukladno Dokumentaciji o nabavi i ponudi iz članka 1. st. 1. ovog Okvirnog sporazuma.</w:t>
      </w:r>
    </w:p>
    <w:p w:rsidR="00C41897" w:rsidRPr="004F37C3" w:rsidRDefault="00C41897" w:rsidP="00C41897">
      <w:pPr>
        <w:spacing w:after="0" w:line="240" w:lineRule="auto"/>
        <w:jc w:val="both"/>
        <w:rPr>
          <w:rFonts w:ascii="Times New Roman" w:eastAsia="Calibri" w:hAnsi="Times New Roman" w:cs="Times New Roman"/>
          <w:lang w:eastAsia="hr-HR"/>
        </w:rPr>
      </w:pPr>
      <w:r w:rsidRPr="004F37C3">
        <w:rPr>
          <w:rFonts w:ascii="Times New Roman" w:eastAsia="Calibri" w:hAnsi="Times New Roman" w:cs="Times New Roman"/>
          <w:lang w:eastAsia="hr-HR"/>
        </w:rPr>
        <w:t xml:space="preserve">Ako </w:t>
      </w:r>
      <w:r w:rsidR="00B85709" w:rsidRPr="004F37C3">
        <w:rPr>
          <w:rFonts w:ascii="Times New Roman" w:eastAsia="Calibri" w:hAnsi="Times New Roman" w:cs="Times New Roman"/>
          <w:lang w:eastAsia="hr-HR"/>
        </w:rPr>
        <w:t>Izvršitelj</w:t>
      </w:r>
      <w:r w:rsidRPr="004F37C3">
        <w:rPr>
          <w:rFonts w:ascii="Times New Roman" w:eastAsia="Calibri" w:hAnsi="Times New Roman" w:cs="Times New Roman"/>
          <w:lang w:eastAsia="hr-HR"/>
        </w:rPr>
        <w:t xml:space="preserve"> ne izvrši obveze u ugovorenim rokovima, dužan je Naručitelju platiti ugovornu kaznu u iznosu 0,5% od ukupno ugovorene vrijednosti za svaki dan zakašnjenja, te nadoknaditi Naručitelju sve eventualne troškove i štetu koja bi iz toga proizašla.</w:t>
      </w:r>
    </w:p>
    <w:p w:rsidR="00C41897" w:rsidRPr="004F37C3" w:rsidRDefault="00C41897" w:rsidP="00C41897">
      <w:pPr>
        <w:spacing w:after="0" w:line="240" w:lineRule="auto"/>
        <w:jc w:val="both"/>
        <w:rPr>
          <w:rFonts w:ascii="Times New Roman" w:eastAsia="Calibri" w:hAnsi="Times New Roman" w:cs="Times New Roman"/>
          <w:lang w:eastAsia="hr-HR"/>
        </w:rPr>
      </w:pPr>
      <w:r w:rsidRPr="004F37C3">
        <w:rPr>
          <w:rFonts w:ascii="Times New Roman" w:eastAsia="Calibri" w:hAnsi="Times New Roman" w:cs="Times New Roman"/>
          <w:lang w:eastAsia="hr-HR"/>
        </w:rPr>
        <w:t>Ukupni iznos ugovorne kazne ne može biti veći od 10% (deset posto) od ukupno ugovorene vrijednosti</w:t>
      </w:r>
      <w:r w:rsidR="002D5200" w:rsidRPr="004F37C3">
        <w:rPr>
          <w:rFonts w:ascii="Times New Roman" w:eastAsia="Calibri" w:hAnsi="Times New Roman" w:cs="Times New Roman"/>
          <w:lang w:eastAsia="hr-HR"/>
        </w:rPr>
        <w:t xml:space="preserve"> </w:t>
      </w:r>
      <w:r w:rsidRPr="004F37C3">
        <w:rPr>
          <w:rFonts w:ascii="Times New Roman" w:eastAsia="Calibri" w:hAnsi="Times New Roman" w:cs="Times New Roman"/>
          <w:lang w:eastAsia="hr-HR"/>
        </w:rPr>
        <w:t>Pravo na ugovornu kaznu ne umanjuje niti isključuje pravo Naručitelja na naknadu eventualne štete preko iznosa ugovorne kazne.</w:t>
      </w:r>
    </w:p>
    <w:p w:rsidR="00C41897" w:rsidRPr="004F37C3" w:rsidRDefault="00C41897" w:rsidP="00C41897">
      <w:pPr>
        <w:spacing w:after="0" w:line="240" w:lineRule="auto"/>
        <w:jc w:val="both"/>
        <w:rPr>
          <w:rFonts w:ascii="Times New Roman" w:eastAsia="Calibri" w:hAnsi="Times New Roman" w:cs="Times New Roman"/>
          <w:lang w:eastAsia="hr-HR"/>
        </w:rPr>
      </w:pPr>
      <w:r w:rsidRPr="004F37C3">
        <w:rPr>
          <w:rFonts w:ascii="Times New Roman" w:eastAsia="Calibri" w:hAnsi="Times New Roman" w:cs="Times New Roman"/>
          <w:lang w:eastAsia="hr-HR"/>
        </w:rPr>
        <w:t xml:space="preserve">Odredbe o ugovornoj kazni neće se primjenjivati ako je ugovoreni rok prekoračen uslijed više sile ili krivnjom trećih osoba, a što </w:t>
      </w:r>
      <w:r w:rsidR="00B85709" w:rsidRPr="004F37C3">
        <w:rPr>
          <w:rFonts w:ascii="Times New Roman" w:eastAsia="Calibri" w:hAnsi="Times New Roman" w:cs="Times New Roman"/>
          <w:lang w:eastAsia="hr-HR"/>
        </w:rPr>
        <w:t>Izvršitelj</w:t>
      </w:r>
      <w:r w:rsidRPr="004F37C3">
        <w:rPr>
          <w:rFonts w:ascii="Times New Roman" w:eastAsia="Calibri" w:hAnsi="Times New Roman" w:cs="Times New Roman"/>
          <w:lang w:eastAsia="hr-HR"/>
        </w:rPr>
        <w:t xml:space="preserve"> mora dokazati. </w:t>
      </w:r>
    </w:p>
    <w:p w:rsidR="00C41897" w:rsidRPr="004F37C3" w:rsidRDefault="00C41897" w:rsidP="00C41897">
      <w:pPr>
        <w:spacing w:after="0" w:line="240" w:lineRule="auto"/>
        <w:jc w:val="both"/>
        <w:rPr>
          <w:rFonts w:ascii="Times New Roman" w:eastAsia="Calibri" w:hAnsi="Times New Roman" w:cs="Times New Roman"/>
          <w:lang w:eastAsia="hr-HR"/>
        </w:rPr>
      </w:pPr>
      <w:r w:rsidRPr="004F37C3">
        <w:rPr>
          <w:rFonts w:ascii="Times New Roman" w:eastAsia="Calibri" w:hAnsi="Times New Roman" w:cs="Times New Roman"/>
          <w:lang w:eastAsia="hr-HR"/>
        </w:rPr>
        <w:t xml:space="preserve">Plaćanje ugovorne kazne ne oslobađa </w:t>
      </w:r>
      <w:r w:rsidR="00B85709" w:rsidRPr="004F37C3">
        <w:rPr>
          <w:rFonts w:ascii="Times New Roman" w:eastAsia="Calibri" w:hAnsi="Times New Roman" w:cs="Times New Roman"/>
          <w:lang w:eastAsia="hr-HR"/>
        </w:rPr>
        <w:t>Izvršitelja</w:t>
      </w:r>
      <w:r w:rsidRPr="004F37C3">
        <w:rPr>
          <w:rFonts w:ascii="Times New Roman" w:eastAsia="Calibri" w:hAnsi="Times New Roman" w:cs="Times New Roman"/>
          <w:lang w:eastAsia="hr-HR"/>
        </w:rPr>
        <w:t xml:space="preserve"> obveze izvršenja predmeta okvirnog sporazuma.</w:t>
      </w:r>
    </w:p>
    <w:p w:rsidR="00C41897" w:rsidRPr="004F37C3" w:rsidRDefault="00C41897" w:rsidP="00C41897">
      <w:pPr>
        <w:spacing w:after="0" w:line="240" w:lineRule="auto"/>
        <w:jc w:val="both"/>
        <w:rPr>
          <w:rFonts w:ascii="Times New Roman" w:eastAsia="Times New Roman" w:hAnsi="Times New Roman" w:cs="Times New Roman"/>
          <w:lang w:eastAsia="hr-HR"/>
        </w:rPr>
      </w:pPr>
      <w:r w:rsidRPr="004F37C3">
        <w:rPr>
          <w:rFonts w:ascii="Times New Roman" w:eastAsia="Times New Roman" w:hAnsi="Times New Roman" w:cs="Times New Roman"/>
          <w:lang w:eastAsia="hr-HR"/>
        </w:rPr>
        <w:t xml:space="preserve">Uredna isporuka odnosno izvršenje predmeta nabave se potvrđuje otpremnicom/dostavnicom, ovjerenim od strane Naručitelja i </w:t>
      </w:r>
      <w:r w:rsidR="00B85709" w:rsidRPr="004F37C3">
        <w:rPr>
          <w:rFonts w:ascii="Times New Roman" w:eastAsia="Times New Roman" w:hAnsi="Times New Roman" w:cs="Times New Roman"/>
          <w:lang w:eastAsia="hr-HR"/>
        </w:rPr>
        <w:t>Izvršitelja</w:t>
      </w:r>
      <w:r w:rsidRPr="004F37C3">
        <w:rPr>
          <w:rFonts w:ascii="Times New Roman" w:eastAsia="Times New Roman" w:hAnsi="Times New Roman" w:cs="Times New Roman"/>
          <w:lang w:eastAsia="hr-HR"/>
        </w:rPr>
        <w:t>. Jedino otpremnica/dostavnica ovjerena potpisom od strane ovlaštene osobe Naručitelja jamči plaćanje robe.</w:t>
      </w:r>
    </w:p>
    <w:p w:rsidR="00C41897" w:rsidRPr="004F37C3" w:rsidRDefault="00C41897" w:rsidP="00C41897">
      <w:pPr>
        <w:spacing w:after="0" w:line="240" w:lineRule="auto"/>
        <w:jc w:val="both"/>
        <w:rPr>
          <w:rFonts w:ascii="Times New Roman" w:eastAsia="Times New Roman" w:hAnsi="Times New Roman" w:cs="Times New Roman"/>
          <w:lang w:eastAsia="hr-HR"/>
        </w:rPr>
      </w:pPr>
      <w:r w:rsidRPr="004F37C3">
        <w:rPr>
          <w:rFonts w:ascii="Times New Roman" w:eastAsia="Times New Roman" w:hAnsi="Times New Roman" w:cs="Times New Roman"/>
          <w:lang w:eastAsia="hr-HR"/>
        </w:rPr>
        <w:t xml:space="preserve">Pri isporuci kućanskih i higijenskih potrepština </w:t>
      </w:r>
      <w:r w:rsidR="00B85709" w:rsidRPr="004F37C3">
        <w:rPr>
          <w:rFonts w:ascii="Times New Roman" w:eastAsia="Times New Roman" w:hAnsi="Times New Roman" w:cs="Times New Roman"/>
          <w:lang w:eastAsia="hr-HR"/>
        </w:rPr>
        <w:t>Izvršitelj</w:t>
      </w:r>
      <w:r w:rsidRPr="004F37C3">
        <w:rPr>
          <w:rFonts w:ascii="Times New Roman" w:eastAsia="Times New Roman" w:hAnsi="Times New Roman" w:cs="Times New Roman"/>
          <w:lang w:eastAsia="hr-HR"/>
        </w:rPr>
        <w:t xml:space="preserve"> treba Naručitelju uz otpremnicu/dostavnicu dostaviti popis higijenskih potrepština za isporuku s jasno naznačenim količinama.</w:t>
      </w:r>
    </w:p>
    <w:p w:rsidR="00C41897" w:rsidRPr="004F37C3" w:rsidRDefault="00C41897" w:rsidP="00C41897">
      <w:pPr>
        <w:spacing w:after="0" w:line="240" w:lineRule="auto"/>
        <w:jc w:val="center"/>
        <w:rPr>
          <w:rFonts w:ascii="Times New Roman" w:eastAsia="Calibri" w:hAnsi="Times New Roman" w:cs="Times New Roman"/>
          <w:b/>
        </w:rPr>
      </w:pPr>
      <w:r w:rsidRPr="004F37C3">
        <w:rPr>
          <w:rFonts w:ascii="Times New Roman" w:eastAsia="Calibri" w:hAnsi="Times New Roman" w:cs="Times New Roman"/>
          <w:b/>
        </w:rPr>
        <w:t>Članak 10.</w:t>
      </w:r>
    </w:p>
    <w:p w:rsidR="00C41897" w:rsidRPr="004F37C3" w:rsidRDefault="00B85709" w:rsidP="00C41897">
      <w:pPr>
        <w:spacing w:after="0" w:line="240" w:lineRule="auto"/>
        <w:jc w:val="both"/>
        <w:rPr>
          <w:rFonts w:ascii="Times New Roman" w:eastAsia="Calibri" w:hAnsi="Times New Roman" w:cs="Times New Roman"/>
        </w:rPr>
      </w:pPr>
      <w:r w:rsidRPr="004F37C3">
        <w:rPr>
          <w:rFonts w:ascii="Times New Roman" w:eastAsia="Calibri" w:hAnsi="Times New Roman" w:cs="Times New Roman"/>
        </w:rPr>
        <w:t xml:space="preserve">Izvršitelj </w:t>
      </w:r>
      <w:r w:rsidR="00C41897" w:rsidRPr="004F37C3">
        <w:rPr>
          <w:rFonts w:ascii="Times New Roman" w:eastAsia="Calibri" w:hAnsi="Times New Roman" w:cs="Times New Roman"/>
        </w:rPr>
        <w:t xml:space="preserve">se obvezuje izvršavati ugovor na temelju okvirnog sporazuma savjesno i odgovorno, na način određen ovim Okvirnim sporazumom i </w:t>
      </w:r>
      <w:r w:rsidR="009E5049" w:rsidRPr="004F37C3">
        <w:rPr>
          <w:rFonts w:ascii="Times New Roman" w:eastAsia="Calibri" w:hAnsi="Times New Roman" w:cs="Times New Roman"/>
        </w:rPr>
        <w:t>pojed</w:t>
      </w:r>
      <w:r w:rsidR="00847BD9" w:rsidRPr="004F37C3">
        <w:rPr>
          <w:rFonts w:ascii="Times New Roman" w:eastAsia="Calibri" w:hAnsi="Times New Roman" w:cs="Times New Roman"/>
        </w:rPr>
        <w:t>inim</w:t>
      </w:r>
      <w:r w:rsidR="00C41897" w:rsidRPr="004F37C3">
        <w:rPr>
          <w:rFonts w:ascii="Times New Roman" w:eastAsia="Calibri" w:hAnsi="Times New Roman" w:cs="Times New Roman"/>
        </w:rPr>
        <w:t xml:space="preserve"> ugovorima na temelju okvirnog sporazuma, s pažnjom dobrog gospodarstvenika.</w:t>
      </w:r>
    </w:p>
    <w:p w:rsidR="00C41897" w:rsidRPr="004F37C3" w:rsidRDefault="00C41897" w:rsidP="00C41897">
      <w:pPr>
        <w:spacing w:after="0" w:line="240" w:lineRule="auto"/>
        <w:jc w:val="both"/>
        <w:rPr>
          <w:rFonts w:ascii="Times New Roman" w:eastAsia="Calibri" w:hAnsi="Times New Roman" w:cs="Times New Roman"/>
        </w:rPr>
      </w:pPr>
    </w:p>
    <w:p w:rsidR="00C41897" w:rsidRPr="004F37C3" w:rsidRDefault="00C41897" w:rsidP="00A50D27">
      <w:pPr>
        <w:spacing w:after="0" w:line="240" w:lineRule="auto"/>
        <w:jc w:val="both"/>
        <w:rPr>
          <w:rFonts w:ascii="Times New Roman" w:eastAsia="Calibri" w:hAnsi="Times New Roman" w:cs="Times New Roman"/>
        </w:rPr>
      </w:pPr>
      <w:r w:rsidRPr="004F37C3">
        <w:rPr>
          <w:rFonts w:ascii="Times New Roman" w:eastAsia="Calibri" w:hAnsi="Times New Roman" w:cs="Times New Roman"/>
        </w:rPr>
        <w:t xml:space="preserve">Naručitelj ima pravo raskinuti svaki </w:t>
      </w:r>
      <w:r w:rsidR="009E5049" w:rsidRPr="004F37C3">
        <w:rPr>
          <w:rFonts w:ascii="Times New Roman" w:eastAsia="Calibri" w:hAnsi="Times New Roman" w:cs="Times New Roman"/>
        </w:rPr>
        <w:t>poje</w:t>
      </w:r>
      <w:r w:rsidR="00847BD9" w:rsidRPr="004F37C3">
        <w:rPr>
          <w:rFonts w:ascii="Times New Roman" w:eastAsia="Calibri" w:hAnsi="Times New Roman" w:cs="Times New Roman"/>
        </w:rPr>
        <w:t>dini</w:t>
      </w:r>
      <w:r w:rsidRPr="004F37C3">
        <w:rPr>
          <w:rFonts w:ascii="Times New Roman" w:eastAsia="Calibri" w:hAnsi="Times New Roman" w:cs="Times New Roman"/>
        </w:rPr>
        <w:t xml:space="preserve"> ugovor pisanom obavijesti u slučaju nepoštivanja obveza iz ugovora od strane </w:t>
      </w:r>
      <w:r w:rsidR="00B85709" w:rsidRPr="004F37C3">
        <w:rPr>
          <w:rFonts w:ascii="Times New Roman" w:eastAsia="Calibri" w:hAnsi="Times New Roman" w:cs="Times New Roman"/>
        </w:rPr>
        <w:t>Izvršitelja</w:t>
      </w:r>
      <w:r w:rsidRPr="004F37C3">
        <w:rPr>
          <w:rFonts w:ascii="Times New Roman" w:eastAsia="Calibri" w:hAnsi="Times New Roman" w:cs="Times New Roman"/>
        </w:rPr>
        <w:t xml:space="preserve"> uz otkazni rok od 30 dana od dana podnošenja pisane obavijesti o raskidu ugovora. Raskid svakog ugovora od strane Naručitelja ujedno znači i raskid ovog Okvirnog sporazuma o čemu će </w:t>
      </w:r>
      <w:r w:rsidR="00B85709" w:rsidRPr="004F37C3">
        <w:rPr>
          <w:rFonts w:ascii="Times New Roman" w:eastAsia="Calibri" w:hAnsi="Times New Roman" w:cs="Times New Roman"/>
        </w:rPr>
        <w:t>Izvršitelj</w:t>
      </w:r>
      <w:r w:rsidRPr="004F37C3">
        <w:rPr>
          <w:rFonts w:ascii="Times New Roman" w:eastAsia="Calibri" w:hAnsi="Times New Roman" w:cs="Times New Roman"/>
        </w:rPr>
        <w:t xml:space="preserve"> biti izvješten pisanim putem preporučenom poštanskom pošiljkom ili na drugi dokaziv način.</w:t>
      </w:r>
    </w:p>
    <w:p w:rsidR="00C41897" w:rsidRPr="004F37C3" w:rsidRDefault="00C41897" w:rsidP="00C41897">
      <w:pPr>
        <w:spacing w:after="0" w:line="240" w:lineRule="auto"/>
        <w:jc w:val="center"/>
        <w:rPr>
          <w:rFonts w:ascii="Times New Roman" w:eastAsia="Calibri" w:hAnsi="Times New Roman" w:cs="Times New Roman"/>
          <w:b/>
        </w:rPr>
      </w:pPr>
    </w:p>
    <w:p w:rsidR="00C41897" w:rsidRPr="004F37C3" w:rsidRDefault="00C41897" w:rsidP="00C41897">
      <w:pPr>
        <w:spacing w:after="0" w:line="240" w:lineRule="auto"/>
        <w:jc w:val="center"/>
        <w:rPr>
          <w:rFonts w:ascii="Times New Roman" w:eastAsia="Calibri" w:hAnsi="Times New Roman" w:cs="Times New Roman"/>
          <w:b/>
        </w:rPr>
      </w:pPr>
      <w:r w:rsidRPr="004F37C3">
        <w:rPr>
          <w:rFonts w:ascii="Times New Roman" w:eastAsia="Calibri" w:hAnsi="Times New Roman" w:cs="Times New Roman"/>
          <w:b/>
        </w:rPr>
        <w:t>Članak 1</w:t>
      </w:r>
      <w:r w:rsidR="00A50D27" w:rsidRPr="004F37C3">
        <w:rPr>
          <w:rFonts w:ascii="Times New Roman" w:eastAsia="Calibri" w:hAnsi="Times New Roman" w:cs="Times New Roman"/>
          <w:b/>
        </w:rPr>
        <w:t>2</w:t>
      </w:r>
      <w:r w:rsidRPr="004F37C3">
        <w:rPr>
          <w:rFonts w:ascii="Times New Roman" w:eastAsia="Calibri" w:hAnsi="Times New Roman" w:cs="Times New Roman"/>
          <w:b/>
        </w:rPr>
        <w:t>.</w:t>
      </w:r>
    </w:p>
    <w:p w:rsidR="00C41897" w:rsidRPr="004F37C3" w:rsidRDefault="00C41897" w:rsidP="00C41897">
      <w:pPr>
        <w:spacing w:after="0" w:line="240" w:lineRule="auto"/>
        <w:jc w:val="both"/>
        <w:rPr>
          <w:rFonts w:ascii="Times New Roman" w:eastAsia="Calibri" w:hAnsi="Times New Roman" w:cs="Times New Roman"/>
        </w:rPr>
      </w:pPr>
      <w:r w:rsidRPr="004F37C3">
        <w:rPr>
          <w:rFonts w:ascii="Times New Roman" w:eastAsia="Calibri" w:hAnsi="Times New Roman" w:cs="Times New Roman"/>
        </w:rPr>
        <w:t>Prilikom sklapanja pojedinih ugovora temeljem ovog Okvirnog sporazuma Naručitelj će odrediti osobu odgovornu za kontrolu i izvršenje svakog pojedinog ugovora.</w:t>
      </w:r>
    </w:p>
    <w:p w:rsidR="003B7A88" w:rsidRPr="004F37C3" w:rsidRDefault="003B7A88" w:rsidP="00C41897">
      <w:pPr>
        <w:spacing w:after="0" w:line="240" w:lineRule="auto"/>
        <w:rPr>
          <w:rFonts w:ascii="Times New Roman" w:eastAsia="Calibri" w:hAnsi="Times New Roman" w:cs="Times New Roman"/>
        </w:rPr>
      </w:pPr>
    </w:p>
    <w:p w:rsidR="00C41897" w:rsidRPr="004F37C3" w:rsidRDefault="00C41897" w:rsidP="00C41897">
      <w:pPr>
        <w:spacing w:after="200" w:line="276" w:lineRule="auto"/>
        <w:rPr>
          <w:rFonts w:ascii="Times New Roman" w:eastAsia="Calibri" w:hAnsi="Times New Roman" w:cs="Times New Roman"/>
          <w:b/>
          <w:bCs/>
        </w:rPr>
      </w:pPr>
      <w:r w:rsidRPr="004F37C3">
        <w:rPr>
          <w:rFonts w:ascii="Times New Roman" w:eastAsia="Calibri" w:hAnsi="Times New Roman" w:cs="Times New Roman"/>
          <w:b/>
          <w:bCs/>
        </w:rPr>
        <w:t>ZAVRŠNE ODREDBE</w:t>
      </w:r>
    </w:p>
    <w:p w:rsidR="00C41897" w:rsidRPr="004F37C3" w:rsidRDefault="00C41897" w:rsidP="00C41897">
      <w:pPr>
        <w:spacing w:after="0" w:line="240" w:lineRule="auto"/>
        <w:jc w:val="center"/>
        <w:rPr>
          <w:rFonts w:ascii="Times New Roman" w:eastAsia="Calibri" w:hAnsi="Times New Roman" w:cs="Times New Roman"/>
          <w:b/>
        </w:rPr>
      </w:pPr>
      <w:r w:rsidRPr="004F37C3">
        <w:rPr>
          <w:rFonts w:ascii="Times New Roman" w:eastAsia="Calibri" w:hAnsi="Times New Roman" w:cs="Times New Roman"/>
          <w:b/>
        </w:rPr>
        <w:t>Članak 1</w:t>
      </w:r>
      <w:r w:rsidR="00A50D27" w:rsidRPr="004F37C3">
        <w:rPr>
          <w:rFonts w:ascii="Times New Roman" w:eastAsia="Calibri" w:hAnsi="Times New Roman" w:cs="Times New Roman"/>
          <w:b/>
        </w:rPr>
        <w:t>3</w:t>
      </w:r>
      <w:r w:rsidRPr="004F37C3">
        <w:rPr>
          <w:rFonts w:ascii="Times New Roman" w:eastAsia="Calibri" w:hAnsi="Times New Roman" w:cs="Times New Roman"/>
          <w:b/>
        </w:rPr>
        <w:t>.</w:t>
      </w:r>
    </w:p>
    <w:p w:rsidR="00C41897" w:rsidRPr="004F37C3" w:rsidRDefault="00C41897" w:rsidP="00C41897">
      <w:pPr>
        <w:spacing w:after="0" w:line="240" w:lineRule="auto"/>
        <w:jc w:val="both"/>
        <w:rPr>
          <w:rFonts w:ascii="Times New Roman" w:eastAsia="Calibri" w:hAnsi="Times New Roman" w:cs="Times New Roman"/>
        </w:rPr>
      </w:pPr>
      <w:r w:rsidRPr="004F37C3">
        <w:rPr>
          <w:rFonts w:ascii="Times New Roman" w:eastAsia="Calibri" w:hAnsi="Times New Roman" w:cs="Times New Roman"/>
        </w:rPr>
        <w:t xml:space="preserve">Ugovorne strane su suglasne da će sve eventualne sporove proizašle iz ovog Okvirnog sporazuma kao i sklopljenih </w:t>
      </w:r>
      <w:r w:rsidR="00196B32" w:rsidRPr="004F37C3">
        <w:rPr>
          <w:rFonts w:ascii="Times New Roman" w:eastAsia="Calibri" w:hAnsi="Times New Roman" w:cs="Times New Roman"/>
        </w:rPr>
        <w:t>pojed</w:t>
      </w:r>
      <w:r w:rsidR="00D337E8" w:rsidRPr="004F37C3">
        <w:rPr>
          <w:rFonts w:ascii="Times New Roman" w:eastAsia="Calibri" w:hAnsi="Times New Roman" w:cs="Times New Roman"/>
        </w:rPr>
        <w:t>i</w:t>
      </w:r>
      <w:r w:rsidR="00196B32" w:rsidRPr="004F37C3">
        <w:rPr>
          <w:rFonts w:ascii="Times New Roman" w:eastAsia="Calibri" w:hAnsi="Times New Roman" w:cs="Times New Roman"/>
        </w:rPr>
        <w:t xml:space="preserve">nih </w:t>
      </w:r>
      <w:r w:rsidRPr="004F37C3">
        <w:rPr>
          <w:rFonts w:ascii="Times New Roman" w:eastAsia="Calibri" w:hAnsi="Times New Roman" w:cs="Times New Roman"/>
        </w:rPr>
        <w:t>ugovora rješavati prvenstveno međusobnim dogovaranjem.</w:t>
      </w:r>
    </w:p>
    <w:p w:rsidR="00C41897" w:rsidRPr="004F37C3" w:rsidRDefault="00C41897" w:rsidP="00C41897">
      <w:pPr>
        <w:spacing w:after="0" w:line="240" w:lineRule="auto"/>
        <w:jc w:val="both"/>
        <w:rPr>
          <w:rFonts w:ascii="Times New Roman" w:eastAsia="Calibri" w:hAnsi="Times New Roman" w:cs="Times New Roman"/>
        </w:rPr>
      </w:pPr>
      <w:r w:rsidRPr="004F37C3">
        <w:rPr>
          <w:rFonts w:ascii="Times New Roman" w:eastAsia="Calibri" w:hAnsi="Times New Roman" w:cs="Times New Roman"/>
        </w:rPr>
        <w:t>Ako ugovorne strane ne uspiju riješiti nastali spor ili problem međusobnim dogovaranjem, za odlučivanje o sporu nadležan je stvarno nadležni sud u prema sjedištu Naručitelja.</w:t>
      </w:r>
    </w:p>
    <w:p w:rsidR="00C41897" w:rsidRPr="004F37C3" w:rsidRDefault="00C41897" w:rsidP="00C41897">
      <w:pPr>
        <w:spacing w:after="0" w:line="240" w:lineRule="auto"/>
        <w:jc w:val="both"/>
        <w:rPr>
          <w:rFonts w:ascii="Times New Roman" w:eastAsia="Calibri" w:hAnsi="Times New Roman" w:cs="Times New Roman"/>
        </w:rPr>
      </w:pPr>
      <w:r w:rsidRPr="004F37C3">
        <w:rPr>
          <w:rFonts w:ascii="Times New Roman" w:eastAsia="Calibri" w:hAnsi="Times New Roman" w:cs="Times New Roman"/>
        </w:rPr>
        <w:t>Na sve ono što nije regulirano odredbama ovog Okvirnog sporazuma, kao i godišnjim ugovorima na temelju okvirnog sporazuma, neposredno će se primijeniti odredbe Zakona o obveznim odnosima.</w:t>
      </w:r>
    </w:p>
    <w:p w:rsidR="00C41897" w:rsidRPr="004F37C3" w:rsidRDefault="00C41897" w:rsidP="00C41897">
      <w:pPr>
        <w:spacing w:after="0" w:line="240" w:lineRule="auto"/>
        <w:jc w:val="both"/>
        <w:rPr>
          <w:rFonts w:ascii="Times New Roman" w:eastAsia="Calibri" w:hAnsi="Times New Roman" w:cs="Times New Roman"/>
        </w:rPr>
      </w:pPr>
    </w:p>
    <w:p w:rsidR="00C41897" w:rsidRPr="004F37C3" w:rsidRDefault="00C41897" w:rsidP="00C41897">
      <w:pPr>
        <w:spacing w:after="0" w:line="240" w:lineRule="auto"/>
        <w:jc w:val="center"/>
        <w:rPr>
          <w:rFonts w:ascii="Times New Roman" w:eastAsia="Calibri" w:hAnsi="Times New Roman" w:cs="Times New Roman"/>
          <w:b/>
        </w:rPr>
      </w:pPr>
      <w:r w:rsidRPr="004F37C3">
        <w:rPr>
          <w:rFonts w:ascii="Times New Roman" w:eastAsia="Calibri" w:hAnsi="Times New Roman" w:cs="Times New Roman"/>
          <w:b/>
        </w:rPr>
        <w:t>Članak 1</w:t>
      </w:r>
      <w:r w:rsidR="00A50D27" w:rsidRPr="004F37C3">
        <w:rPr>
          <w:rFonts w:ascii="Times New Roman" w:eastAsia="Calibri" w:hAnsi="Times New Roman" w:cs="Times New Roman"/>
          <w:b/>
        </w:rPr>
        <w:t>4</w:t>
      </w:r>
      <w:r w:rsidRPr="004F37C3">
        <w:rPr>
          <w:rFonts w:ascii="Times New Roman" w:eastAsia="Calibri" w:hAnsi="Times New Roman" w:cs="Times New Roman"/>
          <w:b/>
        </w:rPr>
        <w:t>.</w:t>
      </w:r>
    </w:p>
    <w:p w:rsidR="00C41897" w:rsidRPr="004F37C3" w:rsidRDefault="00C41897" w:rsidP="00C41897">
      <w:pPr>
        <w:spacing w:after="0" w:line="240" w:lineRule="auto"/>
        <w:rPr>
          <w:rFonts w:ascii="Times New Roman" w:eastAsia="Calibri" w:hAnsi="Times New Roman" w:cs="Times New Roman"/>
        </w:rPr>
      </w:pPr>
      <w:r w:rsidRPr="004F37C3">
        <w:rPr>
          <w:rFonts w:ascii="Times New Roman" w:eastAsia="Calibri" w:hAnsi="Times New Roman" w:cs="Times New Roman"/>
        </w:rPr>
        <w:t>Ovaj Okvirni sporazum sastavljen je u 4 (četiri) istovjetna primjerka od kojih svaka sporazumna strana zadržava po 2 (dva) primjerka, te ga sporazumne strane u znak suglasnosti vlastoručno potpisuju.</w:t>
      </w:r>
    </w:p>
    <w:p w:rsidR="00C41897" w:rsidRPr="004F37C3" w:rsidRDefault="00C41897" w:rsidP="00C41897">
      <w:pPr>
        <w:spacing w:after="0" w:line="240" w:lineRule="auto"/>
        <w:rPr>
          <w:rFonts w:ascii="Times New Roman" w:eastAsia="Calibri" w:hAnsi="Times New Roman" w:cs="Times New Roman"/>
        </w:rPr>
      </w:pPr>
    </w:p>
    <w:p w:rsidR="00C41897" w:rsidRPr="004F37C3" w:rsidRDefault="00C41897" w:rsidP="00C41897">
      <w:pPr>
        <w:spacing w:after="0" w:line="312" w:lineRule="auto"/>
        <w:jc w:val="both"/>
        <w:rPr>
          <w:rFonts w:ascii="Times New Roman" w:eastAsia="Times New Roman" w:hAnsi="Times New Roman" w:cs="Times New Roman"/>
          <w:lang w:eastAsia="hr-HR"/>
        </w:rPr>
      </w:pPr>
      <w:r w:rsidRPr="004F37C3">
        <w:rPr>
          <w:rFonts w:ascii="Times New Roman" w:eastAsia="Times New Roman" w:hAnsi="Times New Roman" w:cs="Times New Roman"/>
          <w:lang w:eastAsia="hr-HR"/>
        </w:rPr>
        <w:t>Sastavni dio ovog Okvirnog sporazuma je Troškovnik iz ponude</w:t>
      </w:r>
      <w:r w:rsidR="002D5200" w:rsidRPr="004F37C3">
        <w:rPr>
          <w:rFonts w:ascii="Times New Roman" w:eastAsia="Times New Roman" w:hAnsi="Times New Roman" w:cs="Times New Roman"/>
          <w:lang w:eastAsia="hr-HR"/>
        </w:rPr>
        <w:t xml:space="preserve"> </w:t>
      </w:r>
      <w:r w:rsidR="00B85709" w:rsidRPr="004F37C3">
        <w:rPr>
          <w:rFonts w:ascii="Times New Roman" w:eastAsia="Times New Roman" w:hAnsi="Times New Roman" w:cs="Times New Roman"/>
          <w:lang w:eastAsia="hr-HR"/>
        </w:rPr>
        <w:t>Izvršitelja</w:t>
      </w:r>
      <w:r w:rsidRPr="004F37C3">
        <w:rPr>
          <w:rFonts w:ascii="Times New Roman" w:eastAsia="Times New Roman" w:hAnsi="Times New Roman" w:cs="Times New Roman"/>
          <w:lang w:eastAsia="hr-HR"/>
        </w:rPr>
        <w:t>.</w:t>
      </w:r>
    </w:p>
    <w:p w:rsidR="007666BF" w:rsidRPr="004F37C3" w:rsidRDefault="007666BF" w:rsidP="00B85709">
      <w:pPr>
        <w:spacing w:after="0" w:line="240" w:lineRule="auto"/>
        <w:rPr>
          <w:rFonts w:ascii="Times New Roman" w:eastAsia="Calibri" w:hAnsi="Times New Roman" w:cs="Times New Roman"/>
          <w:b/>
          <w:bCs/>
        </w:rPr>
      </w:pPr>
    </w:p>
    <w:p w:rsidR="00C41897" w:rsidRPr="004F37C3" w:rsidRDefault="00C41897" w:rsidP="00C41897">
      <w:pPr>
        <w:spacing w:after="0" w:line="240" w:lineRule="auto"/>
        <w:jc w:val="center"/>
        <w:rPr>
          <w:rFonts w:ascii="Times New Roman" w:eastAsia="Calibri" w:hAnsi="Times New Roman" w:cs="Times New Roman"/>
          <w:b/>
          <w:bCs/>
        </w:rPr>
      </w:pPr>
      <w:r w:rsidRPr="004F37C3">
        <w:rPr>
          <w:rFonts w:ascii="Times New Roman" w:eastAsia="Calibri" w:hAnsi="Times New Roman" w:cs="Times New Roman"/>
          <w:b/>
          <w:bCs/>
        </w:rPr>
        <w:t>Članak 1</w:t>
      </w:r>
      <w:r w:rsidR="00A50D27" w:rsidRPr="004F37C3">
        <w:rPr>
          <w:rFonts w:ascii="Times New Roman" w:eastAsia="Calibri" w:hAnsi="Times New Roman" w:cs="Times New Roman"/>
          <w:b/>
          <w:bCs/>
        </w:rPr>
        <w:t>5</w:t>
      </w:r>
      <w:r w:rsidRPr="004F37C3">
        <w:rPr>
          <w:rFonts w:ascii="Times New Roman" w:eastAsia="Calibri" w:hAnsi="Times New Roman" w:cs="Times New Roman"/>
          <w:b/>
          <w:bCs/>
        </w:rPr>
        <w:t>.</w:t>
      </w:r>
    </w:p>
    <w:p w:rsidR="00C41897" w:rsidRPr="004F37C3" w:rsidRDefault="00C41897" w:rsidP="00C41897">
      <w:pPr>
        <w:spacing w:after="200" w:line="276" w:lineRule="auto"/>
        <w:jc w:val="both"/>
        <w:rPr>
          <w:rFonts w:ascii="Times New Roman" w:eastAsia="Calibri" w:hAnsi="Times New Roman" w:cs="Times New Roman"/>
        </w:rPr>
      </w:pPr>
      <w:r w:rsidRPr="004F37C3">
        <w:rPr>
          <w:rFonts w:ascii="Times New Roman" w:eastAsia="Calibri" w:hAnsi="Times New Roman" w:cs="Times New Roman"/>
        </w:rPr>
        <w:t>Okvirni sporazum stupa na snagu danom potpisa ovlaštenih predstavnika obiju stranki okvirnog sporazuma.</w:t>
      </w:r>
    </w:p>
    <w:p w:rsidR="00C41897" w:rsidRPr="004F37C3" w:rsidRDefault="00C41897" w:rsidP="00C41897">
      <w:pPr>
        <w:spacing w:after="0" w:line="240" w:lineRule="auto"/>
        <w:jc w:val="both"/>
        <w:rPr>
          <w:rFonts w:ascii="Times New Roman" w:eastAsia="Calibri" w:hAnsi="Times New Roman" w:cs="Times New Roman"/>
        </w:rPr>
      </w:pPr>
    </w:p>
    <w:p w:rsidR="00C41897" w:rsidRPr="004F37C3" w:rsidRDefault="00C41897" w:rsidP="00C41897">
      <w:pPr>
        <w:spacing w:after="0" w:line="240" w:lineRule="auto"/>
        <w:jc w:val="both"/>
        <w:rPr>
          <w:rFonts w:ascii="Times New Roman" w:eastAsia="Calibri" w:hAnsi="Times New Roman" w:cs="Times New Roman"/>
        </w:rPr>
      </w:pPr>
      <w:r w:rsidRPr="004F37C3">
        <w:rPr>
          <w:rFonts w:ascii="Times New Roman" w:eastAsia="Calibri" w:hAnsi="Times New Roman" w:cs="Times New Roman"/>
        </w:rPr>
        <w:t>KLASA:    _________________</w:t>
      </w:r>
    </w:p>
    <w:p w:rsidR="00C41897" w:rsidRPr="004F37C3" w:rsidRDefault="00C41897" w:rsidP="00C41897">
      <w:pPr>
        <w:spacing w:after="0" w:line="240" w:lineRule="auto"/>
        <w:jc w:val="both"/>
        <w:rPr>
          <w:rFonts w:ascii="Times New Roman" w:eastAsia="Calibri" w:hAnsi="Times New Roman" w:cs="Times New Roman"/>
        </w:rPr>
      </w:pPr>
      <w:r w:rsidRPr="004F37C3">
        <w:rPr>
          <w:rFonts w:ascii="Times New Roman" w:eastAsia="Calibri" w:hAnsi="Times New Roman" w:cs="Times New Roman"/>
        </w:rPr>
        <w:t>URBROJ</w:t>
      </w:r>
      <w:r w:rsidR="00216AC4">
        <w:rPr>
          <w:rFonts w:ascii="Times New Roman" w:eastAsia="Calibri" w:hAnsi="Times New Roman" w:cs="Times New Roman"/>
        </w:rPr>
        <w:t xml:space="preserve"> </w:t>
      </w:r>
      <w:r w:rsidRPr="004F37C3">
        <w:rPr>
          <w:rFonts w:ascii="Times New Roman" w:eastAsia="Calibri" w:hAnsi="Times New Roman" w:cs="Times New Roman"/>
        </w:rPr>
        <w:t>:_________________</w:t>
      </w:r>
    </w:p>
    <w:p w:rsidR="00C41897" w:rsidRPr="004F37C3" w:rsidRDefault="00216AC4" w:rsidP="00C41897">
      <w:pPr>
        <w:spacing w:after="0" w:line="240" w:lineRule="auto"/>
        <w:jc w:val="both"/>
        <w:rPr>
          <w:rFonts w:ascii="Times New Roman" w:eastAsia="Calibri" w:hAnsi="Times New Roman" w:cs="Times New Roman"/>
        </w:rPr>
      </w:pPr>
      <w:r>
        <w:rPr>
          <w:rFonts w:ascii="Times New Roman" w:eastAsia="Calibri" w:hAnsi="Times New Roman" w:cs="Times New Roman"/>
        </w:rPr>
        <w:t>Hrvace</w:t>
      </w:r>
      <w:r w:rsidR="00C41897" w:rsidRPr="004F37C3">
        <w:rPr>
          <w:rFonts w:ascii="Times New Roman" w:eastAsia="Calibri" w:hAnsi="Times New Roman" w:cs="Times New Roman"/>
        </w:rPr>
        <w:t>,</w:t>
      </w:r>
      <w:r>
        <w:rPr>
          <w:rFonts w:ascii="Times New Roman" w:eastAsia="Calibri" w:hAnsi="Times New Roman" w:cs="Times New Roman"/>
        </w:rPr>
        <w:t xml:space="preserve">    </w:t>
      </w:r>
      <w:r w:rsidR="00006803">
        <w:rPr>
          <w:rFonts w:ascii="Times New Roman" w:eastAsia="Calibri" w:hAnsi="Times New Roman" w:cs="Times New Roman"/>
        </w:rPr>
        <w:t xml:space="preserve"> ____________ 2019</w:t>
      </w:r>
      <w:r w:rsidR="00C41897" w:rsidRPr="004F37C3">
        <w:rPr>
          <w:rFonts w:ascii="Times New Roman" w:eastAsia="Calibri" w:hAnsi="Times New Roman" w:cs="Times New Roman"/>
        </w:rPr>
        <w:t>. godine</w:t>
      </w:r>
    </w:p>
    <w:p w:rsidR="00C41897" w:rsidRPr="004F37C3" w:rsidRDefault="00C41897" w:rsidP="00C41897">
      <w:pPr>
        <w:spacing w:after="0" w:line="240" w:lineRule="auto"/>
        <w:jc w:val="both"/>
        <w:rPr>
          <w:rFonts w:ascii="Times New Roman" w:eastAsia="Calibri" w:hAnsi="Times New Roman" w:cs="Times New Roman"/>
        </w:rPr>
      </w:pPr>
    </w:p>
    <w:p w:rsidR="00C41897" w:rsidRPr="004F37C3" w:rsidRDefault="00C41897" w:rsidP="00C41897">
      <w:pPr>
        <w:spacing w:after="0" w:line="240" w:lineRule="auto"/>
        <w:jc w:val="both"/>
        <w:rPr>
          <w:rFonts w:ascii="Times New Roman" w:eastAsia="Calibri" w:hAnsi="Times New Roman" w:cs="Times New Roman"/>
        </w:rPr>
      </w:pPr>
    </w:p>
    <w:p w:rsidR="00C41897" w:rsidRPr="004F37C3" w:rsidRDefault="00C41897" w:rsidP="00C41897">
      <w:pPr>
        <w:spacing w:after="0" w:line="240" w:lineRule="auto"/>
        <w:jc w:val="both"/>
        <w:rPr>
          <w:rFonts w:ascii="Times New Roman" w:eastAsia="Calibri" w:hAnsi="Times New Roman" w:cs="Times New Roman"/>
        </w:rPr>
      </w:pPr>
    </w:p>
    <w:p w:rsidR="00C41897" w:rsidRPr="004F37C3" w:rsidRDefault="00C41897" w:rsidP="00C41897">
      <w:pPr>
        <w:spacing w:after="0" w:line="240" w:lineRule="auto"/>
        <w:rPr>
          <w:rFonts w:ascii="Times New Roman" w:eastAsia="Calibri" w:hAnsi="Times New Roman" w:cs="Times New Roman"/>
          <w:bCs/>
        </w:rPr>
      </w:pPr>
      <w:r w:rsidRPr="004F37C3">
        <w:rPr>
          <w:rFonts w:ascii="Times New Roman" w:eastAsia="Calibri" w:hAnsi="Times New Roman" w:cs="Times New Roman"/>
          <w:bCs/>
        </w:rPr>
        <w:t>ZA NARUČITELJA</w:t>
      </w:r>
      <w:r w:rsidRPr="004F37C3">
        <w:rPr>
          <w:rFonts w:ascii="Times New Roman" w:eastAsia="Calibri" w:hAnsi="Times New Roman" w:cs="Times New Roman"/>
          <w:bCs/>
        </w:rPr>
        <w:tab/>
      </w:r>
      <w:r w:rsidRPr="004F37C3">
        <w:rPr>
          <w:rFonts w:ascii="Times New Roman" w:eastAsia="Calibri" w:hAnsi="Times New Roman" w:cs="Times New Roman"/>
          <w:bCs/>
        </w:rPr>
        <w:tab/>
      </w:r>
      <w:r w:rsidRPr="004F37C3">
        <w:rPr>
          <w:rFonts w:ascii="Times New Roman" w:eastAsia="Calibri" w:hAnsi="Times New Roman" w:cs="Times New Roman"/>
          <w:bCs/>
        </w:rPr>
        <w:tab/>
      </w:r>
      <w:r w:rsidRPr="004F37C3">
        <w:rPr>
          <w:rFonts w:ascii="Times New Roman" w:eastAsia="Calibri" w:hAnsi="Times New Roman" w:cs="Times New Roman"/>
          <w:bCs/>
        </w:rPr>
        <w:tab/>
      </w:r>
      <w:r w:rsidRPr="004F37C3">
        <w:rPr>
          <w:rFonts w:ascii="Times New Roman" w:eastAsia="Calibri" w:hAnsi="Times New Roman" w:cs="Times New Roman"/>
          <w:bCs/>
        </w:rPr>
        <w:tab/>
      </w:r>
      <w:r w:rsidRPr="004F37C3">
        <w:rPr>
          <w:rFonts w:ascii="Times New Roman" w:eastAsia="Calibri" w:hAnsi="Times New Roman" w:cs="Times New Roman"/>
          <w:bCs/>
        </w:rPr>
        <w:tab/>
      </w:r>
      <w:r w:rsidRPr="004F37C3">
        <w:rPr>
          <w:rFonts w:ascii="Times New Roman" w:eastAsia="Calibri" w:hAnsi="Times New Roman" w:cs="Times New Roman"/>
          <w:bCs/>
        </w:rPr>
        <w:tab/>
        <w:t>ZA PONUDITELJA</w:t>
      </w:r>
    </w:p>
    <w:p w:rsidR="00C41897" w:rsidRPr="004F37C3" w:rsidRDefault="00B34743" w:rsidP="00C41897">
      <w:pPr>
        <w:spacing w:after="0" w:line="240" w:lineRule="auto"/>
        <w:rPr>
          <w:rFonts w:ascii="Times New Roman" w:eastAsia="Calibri" w:hAnsi="Times New Roman" w:cs="Times New Roman"/>
          <w:bCs/>
        </w:rPr>
      </w:pPr>
      <w:r w:rsidRPr="004F37C3">
        <w:rPr>
          <w:rFonts w:ascii="Times New Roman" w:eastAsia="Calibri" w:hAnsi="Times New Roman" w:cs="Times New Roman"/>
          <w:bCs/>
        </w:rPr>
        <w:t xml:space="preserve">OPĆINSKI </w:t>
      </w:r>
      <w:r w:rsidR="00C41897" w:rsidRPr="004F37C3">
        <w:rPr>
          <w:rFonts w:ascii="Times New Roman" w:eastAsia="Calibri" w:hAnsi="Times New Roman" w:cs="Times New Roman"/>
          <w:bCs/>
        </w:rPr>
        <w:t>NAČELNIK</w:t>
      </w:r>
    </w:p>
    <w:p w:rsidR="00C41897" w:rsidRPr="004F37C3" w:rsidRDefault="00216AC4" w:rsidP="00C41897">
      <w:pPr>
        <w:spacing w:after="0" w:line="240" w:lineRule="auto"/>
        <w:rPr>
          <w:rFonts w:ascii="Times New Roman" w:eastAsia="Calibri" w:hAnsi="Times New Roman" w:cs="Times New Roman"/>
          <w:bCs/>
        </w:rPr>
      </w:pPr>
      <w:r>
        <w:rPr>
          <w:rFonts w:ascii="Times New Roman" w:eastAsia="Calibri" w:hAnsi="Times New Roman" w:cs="Times New Roman"/>
          <w:bCs/>
        </w:rPr>
        <w:t>Dinko Bošnjak</w:t>
      </w:r>
    </w:p>
    <w:p w:rsidR="00C41897" w:rsidRPr="004F37C3" w:rsidRDefault="00C41897" w:rsidP="00C41897">
      <w:pPr>
        <w:spacing w:after="0" w:line="240" w:lineRule="auto"/>
        <w:rPr>
          <w:rFonts w:ascii="Times New Roman" w:eastAsia="Calibri" w:hAnsi="Times New Roman" w:cs="Times New Roman"/>
          <w:bCs/>
        </w:rPr>
      </w:pPr>
    </w:p>
    <w:p w:rsidR="003B040F" w:rsidRPr="003B040F" w:rsidRDefault="00C41897">
      <w:pPr>
        <w:spacing w:after="0" w:line="240" w:lineRule="auto"/>
        <w:rPr>
          <w:rFonts w:ascii="Times New Roman" w:hAnsi="Times New Roman" w:cs="Times New Roman"/>
          <w:b/>
          <w:sz w:val="24"/>
        </w:rPr>
      </w:pPr>
      <w:r w:rsidRPr="004F37C3">
        <w:rPr>
          <w:rFonts w:ascii="Times New Roman" w:eastAsia="Calibri" w:hAnsi="Times New Roman" w:cs="Times New Roman"/>
          <w:bCs/>
        </w:rPr>
        <w:t>_____________________</w:t>
      </w:r>
      <w:r w:rsidRPr="004F37C3">
        <w:rPr>
          <w:rFonts w:ascii="Times New Roman" w:eastAsia="Calibri" w:hAnsi="Times New Roman" w:cs="Times New Roman"/>
          <w:bCs/>
        </w:rPr>
        <w:tab/>
      </w:r>
      <w:r w:rsidRPr="004F37C3">
        <w:rPr>
          <w:rFonts w:ascii="Times New Roman" w:eastAsia="Calibri" w:hAnsi="Times New Roman" w:cs="Times New Roman"/>
          <w:bCs/>
        </w:rPr>
        <w:tab/>
      </w:r>
      <w:r w:rsidRPr="004F37C3">
        <w:rPr>
          <w:rFonts w:ascii="Times New Roman" w:eastAsia="Calibri" w:hAnsi="Times New Roman" w:cs="Times New Roman"/>
          <w:bCs/>
        </w:rPr>
        <w:tab/>
      </w:r>
      <w:r w:rsidRPr="004F37C3">
        <w:rPr>
          <w:rFonts w:ascii="Times New Roman" w:eastAsia="Calibri" w:hAnsi="Times New Roman" w:cs="Times New Roman"/>
          <w:bCs/>
        </w:rPr>
        <w:tab/>
      </w:r>
      <w:r w:rsidRPr="004F37C3">
        <w:rPr>
          <w:rFonts w:ascii="Times New Roman" w:eastAsia="Calibri" w:hAnsi="Times New Roman" w:cs="Times New Roman"/>
          <w:bCs/>
        </w:rPr>
        <w:tab/>
      </w:r>
      <w:r w:rsidRPr="004F37C3">
        <w:rPr>
          <w:rFonts w:ascii="Times New Roman" w:eastAsia="Calibri" w:hAnsi="Times New Roman" w:cs="Times New Roman"/>
          <w:bCs/>
        </w:rPr>
        <w:tab/>
        <w:t>__________________</w:t>
      </w:r>
    </w:p>
    <w:sectPr w:rsidR="003B040F" w:rsidRPr="003B040F" w:rsidSect="00F411C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058" w:rsidRDefault="003B6058" w:rsidP="00E457E5">
      <w:pPr>
        <w:spacing w:after="0" w:line="240" w:lineRule="auto"/>
      </w:pPr>
      <w:r>
        <w:separator/>
      </w:r>
    </w:p>
  </w:endnote>
  <w:endnote w:type="continuationSeparator" w:id="0">
    <w:p w:rsidR="003B6058" w:rsidRDefault="003B6058" w:rsidP="00E45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DengXian">
    <w:altName w:val="等线"/>
    <w:charset w:val="86"/>
    <w:family w:val="auto"/>
    <w:pitch w:val="variable"/>
    <w:sig w:usb0="A00002BF" w:usb1="38CF7CFA" w:usb2="00000016" w:usb3="00000000" w:csb0="0004000F" w:csb1="00000000"/>
  </w:font>
  <w:font w:name="Calibri Light">
    <w:altName w:val="Calibri"/>
    <w:charset w:val="EE"/>
    <w:family w:val="swiss"/>
    <w:pitch w:val="variable"/>
    <w:sig w:usb0="00000001" w:usb1="4000207B"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evenim MT">
    <w:panose1 w:val="02010502060101010101"/>
    <w:charset w:val="B1"/>
    <w:family w:val="auto"/>
    <w:pitch w:val="variable"/>
    <w:sig w:usb0="00000801" w:usb1="00000000" w:usb2="00000000" w:usb3="00000000" w:csb0="00000020"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B39" w:rsidRDefault="005A1B39">
    <w:pPr>
      <w:pStyle w:val="Footer"/>
    </w:pPr>
    <w:r>
      <w:rPr>
        <w:noProof/>
        <w:lang w:eastAsia="hr-HR"/>
      </w:rPr>
      <w:t xml:space="preserve">   </w:t>
    </w:r>
    <w:r>
      <w:rPr>
        <w:noProof/>
        <w:lang w:eastAsia="hr-HR"/>
      </w:rPr>
      <w:drawing>
        <wp:inline distT="0" distB="0" distL="0" distR="0">
          <wp:extent cx="956448" cy="1309986"/>
          <wp:effectExtent l="1905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7760" cy="1339175"/>
                  </a:xfrm>
                  <a:prstGeom prst="rect">
                    <a:avLst/>
                  </a:prstGeom>
                  <a:noFill/>
                </pic:spPr>
              </pic:pic>
            </a:graphicData>
          </a:graphic>
        </wp:inline>
      </w:drawing>
    </w:r>
    <w:r>
      <w:rPr>
        <w:noProof/>
        <w:lang w:eastAsia="hr-HR"/>
      </w:rPr>
      <w:t xml:space="preserve">                    </w:t>
    </w:r>
    <w:r>
      <w:rPr>
        <w:noProof/>
        <w:lang w:eastAsia="hr-HR"/>
      </w:rPr>
      <w:drawing>
        <wp:inline distT="0" distB="0" distL="0" distR="0">
          <wp:extent cx="3276600" cy="1129832"/>
          <wp:effectExtent l="1905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99195" cy="1137623"/>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058" w:rsidRDefault="003B6058" w:rsidP="00E457E5">
      <w:pPr>
        <w:spacing w:after="0" w:line="240" w:lineRule="auto"/>
      </w:pPr>
      <w:r>
        <w:separator/>
      </w:r>
    </w:p>
  </w:footnote>
  <w:footnote w:type="continuationSeparator" w:id="0">
    <w:p w:rsidR="003B6058" w:rsidRDefault="003B6058" w:rsidP="00E457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BFE49B0"/>
    <w:multiLevelType w:val="hybridMultilevel"/>
    <w:tmpl w:val="DEC4ABCC"/>
    <w:lvl w:ilvl="0" w:tplc="991C62E8">
      <w:numFmt w:val="bullet"/>
      <w:lvlText w:val="-"/>
      <w:lvlJc w:val="left"/>
      <w:pPr>
        <w:ind w:left="720" w:hanging="360"/>
      </w:pPr>
      <w:rPr>
        <w:rFonts w:ascii="Times New Roman" w:eastAsia="Arial"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111F0C6E"/>
    <w:multiLevelType w:val="hybridMultilevel"/>
    <w:tmpl w:val="F20ECDF4"/>
    <w:lvl w:ilvl="0" w:tplc="00D0AACE">
      <w:start w:val="1"/>
      <w:numFmt w:val="bullet"/>
      <w:lvlText w:val="-"/>
      <w:lvlJc w:val="left"/>
      <w:pPr>
        <w:tabs>
          <w:tab w:val="num" w:pos="502"/>
        </w:tabs>
        <w:ind w:left="502"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nsid w:val="1B890E6B"/>
    <w:multiLevelType w:val="hybridMultilevel"/>
    <w:tmpl w:val="C31EFAAE"/>
    <w:lvl w:ilvl="0" w:tplc="7B7E2C48">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nsid w:val="1EB42652"/>
    <w:multiLevelType w:val="hybridMultilevel"/>
    <w:tmpl w:val="C82A96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24312383"/>
    <w:multiLevelType w:val="hybridMultilevel"/>
    <w:tmpl w:val="2BBAF57C"/>
    <w:lvl w:ilvl="0" w:tplc="041A0017">
      <w:start w:val="1"/>
      <w:numFmt w:val="lowerLetter"/>
      <w:lvlText w:val="%1)"/>
      <w:lvlJc w:val="left"/>
      <w:pPr>
        <w:ind w:left="720" w:hanging="360"/>
      </w:pPr>
      <w:rPr>
        <w:rFonts w:hint="default"/>
      </w:rPr>
    </w:lvl>
    <w:lvl w:ilvl="1" w:tplc="4B5EB30C">
      <w:start w:val="1"/>
      <w:numFmt w:val="decimal"/>
      <w:lvlText w:val="%2."/>
      <w:lvlJc w:val="left"/>
      <w:pPr>
        <w:ind w:left="1440" w:hanging="360"/>
      </w:pPr>
      <w:rPr>
        <w:rFonts w:hint="default"/>
      </w:r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2ABE6C26"/>
    <w:multiLevelType w:val="multilevel"/>
    <w:tmpl w:val="3E72F7F8"/>
    <w:lvl w:ilvl="0">
      <w:start w:val="1"/>
      <w:numFmt w:val="decimal"/>
      <w:lvlText w:val="%1."/>
      <w:lvlJc w:val="left"/>
      <w:pPr>
        <w:ind w:left="720"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B615676"/>
    <w:multiLevelType w:val="hybridMultilevel"/>
    <w:tmpl w:val="095C6F48"/>
    <w:lvl w:ilvl="0" w:tplc="F7F63762">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2BB7378A"/>
    <w:multiLevelType w:val="hybridMultilevel"/>
    <w:tmpl w:val="CFB86746"/>
    <w:lvl w:ilvl="0" w:tplc="A7D8B4A8">
      <w:numFmt w:val="bullet"/>
      <w:lvlText w:val="-"/>
      <w:lvlJc w:val="left"/>
      <w:pPr>
        <w:ind w:left="294" w:hanging="360"/>
      </w:pPr>
      <w:rPr>
        <w:rFonts w:ascii="Arial" w:eastAsia="Times New Roman" w:hAnsi="Arial" w:cs="Arial" w:hint="default"/>
      </w:rPr>
    </w:lvl>
    <w:lvl w:ilvl="1" w:tplc="041A0003">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9">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39FC2D94"/>
    <w:multiLevelType w:val="hybridMultilevel"/>
    <w:tmpl w:val="631A770C"/>
    <w:lvl w:ilvl="0" w:tplc="041A0009">
      <w:start w:val="1"/>
      <w:numFmt w:val="bullet"/>
      <w:lvlText w:val=""/>
      <w:lvlJc w:val="left"/>
      <w:pPr>
        <w:ind w:left="720" w:hanging="360"/>
      </w:pPr>
      <w:rPr>
        <w:rFonts w:ascii="Wingdings" w:hAnsi="Wingding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3A800487"/>
    <w:multiLevelType w:val="hybridMultilevel"/>
    <w:tmpl w:val="D5547700"/>
    <w:lvl w:ilvl="0" w:tplc="987690B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4A0A3775"/>
    <w:multiLevelType w:val="hybridMultilevel"/>
    <w:tmpl w:val="86328C7A"/>
    <w:lvl w:ilvl="0" w:tplc="438A7FC8">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3">
    <w:nsid w:val="4F5F293A"/>
    <w:multiLevelType w:val="multilevel"/>
    <w:tmpl w:val="C6C616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1160901"/>
    <w:multiLevelType w:val="hybridMultilevel"/>
    <w:tmpl w:val="09AEBEEC"/>
    <w:lvl w:ilvl="0" w:tplc="05668C0A">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5B995840"/>
    <w:multiLevelType w:val="hybridMultilevel"/>
    <w:tmpl w:val="3E3AC0E0"/>
    <w:lvl w:ilvl="0" w:tplc="041A000F">
      <w:start w:val="1"/>
      <w:numFmt w:val="decimal"/>
      <w:lvlText w:val="%1."/>
      <w:lvlJc w:val="left"/>
      <w:pPr>
        <w:ind w:left="720" w:hanging="360"/>
      </w:pPr>
      <w:rPr>
        <w:rFonts w:hint="default"/>
      </w:rPr>
    </w:lvl>
    <w:lvl w:ilvl="1" w:tplc="C9C6382A">
      <w:numFmt w:val="bullet"/>
      <w:lvlText w:val="–"/>
      <w:lvlJc w:val="left"/>
      <w:pPr>
        <w:ind w:left="1440" w:hanging="360"/>
      </w:pPr>
      <w:rPr>
        <w:rFonts w:ascii="Calibri" w:eastAsia="DengXian" w:hAnsi="Calibri"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66DE245A"/>
    <w:multiLevelType w:val="hybridMultilevel"/>
    <w:tmpl w:val="16BED26E"/>
    <w:lvl w:ilvl="0" w:tplc="C9C6382A">
      <w:numFmt w:val="bullet"/>
      <w:lvlText w:val="–"/>
      <w:lvlJc w:val="left"/>
      <w:pPr>
        <w:ind w:left="116" w:hanging="140"/>
      </w:pPr>
      <w:rPr>
        <w:rFonts w:ascii="Calibri" w:eastAsia="DengXian" w:hAnsi="Calibri" w:cs="Times New Roman" w:hint="default"/>
        <w:w w:val="99"/>
        <w:sz w:val="24"/>
        <w:szCs w:val="24"/>
      </w:rPr>
    </w:lvl>
    <w:lvl w:ilvl="1" w:tplc="5FCA5E6A">
      <w:numFmt w:val="bullet"/>
      <w:lvlText w:val="•"/>
      <w:lvlJc w:val="left"/>
      <w:pPr>
        <w:ind w:left="1038" w:hanging="140"/>
      </w:pPr>
      <w:rPr>
        <w:rFonts w:hint="default"/>
      </w:rPr>
    </w:lvl>
    <w:lvl w:ilvl="2" w:tplc="8A8CC890">
      <w:numFmt w:val="bullet"/>
      <w:lvlText w:val="•"/>
      <w:lvlJc w:val="left"/>
      <w:pPr>
        <w:ind w:left="1957" w:hanging="140"/>
      </w:pPr>
      <w:rPr>
        <w:rFonts w:hint="default"/>
      </w:rPr>
    </w:lvl>
    <w:lvl w:ilvl="3" w:tplc="E8C44A14">
      <w:numFmt w:val="bullet"/>
      <w:lvlText w:val="•"/>
      <w:lvlJc w:val="left"/>
      <w:pPr>
        <w:ind w:left="2875" w:hanging="140"/>
      </w:pPr>
      <w:rPr>
        <w:rFonts w:hint="default"/>
      </w:rPr>
    </w:lvl>
    <w:lvl w:ilvl="4" w:tplc="68E6DEDE">
      <w:numFmt w:val="bullet"/>
      <w:lvlText w:val="•"/>
      <w:lvlJc w:val="left"/>
      <w:pPr>
        <w:ind w:left="3794" w:hanging="140"/>
      </w:pPr>
      <w:rPr>
        <w:rFonts w:hint="default"/>
      </w:rPr>
    </w:lvl>
    <w:lvl w:ilvl="5" w:tplc="8154D698">
      <w:numFmt w:val="bullet"/>
      <w:lvlText w:val="•"/>
      <w:lvlJc w:val="left"/>
      <w:pPr>
        <w:ind w:left="4713" w:hanging="140"/>
      </w:pPr>
      <w:rPr>
        <w:rFonts w:hint="default"/>
      </w:rPr>
    </w:lvl>
    <w:lvl w:ilvl="6" w:tplc="0F7ED102">
      <w:numFmt w:val="bullet"/>
      <w:lvlText w:val="•"/>
      <w:lvlJc w:val="left"/>
      <w:pPr>
        <w:ind w:left="5631" w:hanging="140"/>
      </w:pPr>
      <w:rPr>
        <w:rFonts w:hint="default"/>
      </w:rPr>
    </w:lvl>
    <w:lvl w:ilvl="7" w:tplc="E5B4BCA4">
      <w:numFmt w:val="bullet"/>
      <w:lvlText w:val="•"/>
      <w:lvlJc w:val="left"/>
      <w:pPr>
        <w:ind w:left="6550" w:hanging="140"/>
      </w:pPr>
      <w:rPr>
        <w:rFonts w:hint="default"/>
      </w:rPr>
    </w:lvl>
    <w:lvl w:ilvl="8" w:tplc="56B28366">
      <w:numFmt w:val="bullet"/>
      <w:lvlText w:val="•"/>
      <w:lvlJc w:val="left"/>
      <w:pPr>
        <w:ind w:left="7469" w:hanging="140"/>
      </w:pPr>
      <w:rPr>
        <w:rFonts w:hint="default"/>
      </w:rPr>
    </w:lvl>
  </w:abstractNum>
  <w:abstractNum w:abstractNumId="17">
    <w:nsid w:val="67840847"/>
    <w:multiLevelType w:val="hybridMultilevel"/>
    <w:tmpl w:val="417A64A0"/>
    <w:styleLink w:val="WW8Num182"/>
    <w:lvl w:ilvl="0" w:tplc="98A8E838">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8">
    <w:nsid w:val="7EB66B0F"/>
    <w:multiLevelType w:val="multilevel"/>
    <w:tmpl w:val="42D20760"/>
    <w:lvl w:ilvl="0">
      <w:start w:val="4"/>
      <w:numFmt w:val="decimal"/>
      <w:lvlText w:val="%1."/>
      <w:lvlJc w:val="left"/>
      <w:pPr>
        <w:ind w:left="360" w:hanging="360"/>
      </w:pPr>
      <w:rPr>
        <w:rFonts w:hint="default"/>
        <w:sz w:val="28"/>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7F233759"/>
    <w:multiLevelType w:val="multilevel"/>
    <w:tmpl w:val="283E349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19"/>
  </w:num>
  <w:num w:numId="3">
    <w:abstractNumId w:val="7"/>
  </w:num>
  <w:num w:numId="4">
    <w:abstractNumId w:val="6"/>
  </w:num>
  <w:num w:numId="5">
    <w:abstractNumId w:val="5"/>
  </w:num>
  <w:num w:numId="6">
    <w:abstractNumId w:val="16"/>
  </w:num>
  <w:num w:numId="7">
    <w:abstractNumId w:val="12"/>
  </w:num>
  <w:num w:numId="8">
    <w:abstractNumId w:val="2"/>
  </w:num>
  <w:num w:numId="9">
    <w:abstractNumId w:val="9"/>
  </w:num>
  <w:num w:numId="10">
    <w:abstractNumId w:val="8"/>
  </w:num>
  <w:num w:numId="11">
    <w:abstractNumId w:val="15"/>
  </w:num>
  <w:num w:numId="12">
    <w:abstractNumId w:val="11"/>
  </w:num>
  <w:num w:numId="13">
    <w:abstractNumId w:val="18"/>
  </w:num>
  <w:num w:numId="14">
    <w:abstractNumId w:val="10"/>
  </w:num>
  <w:num w:numId="15">
    <w:abstractNumId w:val="14"/>
  </w:num>
  <w:num w:numId="16">
    <w:abstractNumId w:val="4"/>
  </w:num>
  <w:num w:numId="17">
    <w:abstractNumId w:val="0"/>
  </w:num>
  <w:num w:numId="18">
    <w:abstractNumId w:val="3"/>
  </w:num>
  <w:num w:numId="19">
    <w:abstractNumId w:val="17"/>
  </w:num>
  <w:num w:numId="20">
    <w:abstractNumId w:val="1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A2D"/>
    <w:rsid w:val="00002EEA"/>
    <w:rsid w:val="00003899"/>
    <w:rsid w:val="00006803"/>
    <w:rsid w:val="000120DB"/>
    <w:rsid w:val="00023716"/>
    <w:rsid w:val="00046B46"/>
    <w:rsid w:val="0004788A"/>
    <w:rsid w:val="00053614"/>
    <w:rsid w:val="0005723E"/>
    <w:rsid w:val="000572BE"/>
    <w:rsid w:val="00061B43"/>
    <w:rsid w:val="00062760"/>
    <w:rsid w:val="00071666"/>
    <w:rsid w:val="00086D01"/>
    <w:rsid w:val="000975B0"/>
    <w:rsid w:val="000A64F9"/>
    <w:rsid w:val="000B1EBD"/>
    <w:rsid w:val="000B385E"/>
    <w:rsid w:val="000B477C"/>
    <w:rsid w:val="000B5358"/>
    <w:rsid w:val="000C03CA"/>
    <w:rsid w:val="000D0FBE"/>
    <w:rsid w:val="000D433A"/>
    <w:rsid w:val="000D4695"/>
    <w:rsid w:val="000D55AB"/>
    <w:rsid w:val="000F031D"/>
    <w:rsid w:val="000F4C36"/>
    <w:rsid w:val="000F63F6"/>
    <w:rsid w:val="000F6E93"/>
    <w:rsid w:val="00101098"/>
    <w:rsid w:val="00101EA4"/>
    <w:rsid w:val="001238EC"/>
    <w:rsid w:val="0012459D"/>
    <w:rsid w:val="00132501"/>
    <w:rsid w:val="0013266F"/>
    <w:rsid w:val="00140413"/>
    <w:rsid w:val="001513FF"/>
    <w:rsid w:val="00154656"/>
    <w:rsid w:val="001675AA"/>
    <w:rsid w:val="001679FE"/>
    <w:rsid w:val="00170C59"/>
    <w:rsid w:val="00170CDA"/>
    <w:rsid w:val="00182B4A"/>
    <w:rsid w:val="001838D9"/>
    <w:rsid w:val="00196B32"/>
    <w:rsid w:val="00197724"/>
    <w:rsid w:val="001A1DB7"/>
    <w:rsid w:val="001A395D"/>
    <w:rsid w:val="001C1B38"/>
    <w:rsid w:val="001C321F"/>
    <w:rsid w:val="001C6250"/>
    <w:rsid w:val="001D3D4B"/>
    <w:rsid w:val="001E5FBF"/>
    <w:rsid w:val="001F09D3"/>
    <w:rsid w:val="001F1D28"/>
    <w:rsid w:val="002001F8"/>
    <w:rsid w:val="0020675A"/>
    <w:rsid w:val="00216352"/>
    <w:rsid w:val="00216AC4"/>
    <w:rsid w:val="00224EDF"/>
    <w:rsid w:val="002260F0"/>
    <w:rsid w:val="00227CEC"/>
    <w:rsid w:val="00232C9E"/>
    <w:rsid w:val="00233EAB"/>
    <w:rsid w:val="002373BF"/>
    <w:rsid w:val="00237E13"/>
    <w:rsid w:val="00240C59"/>
    <w:rsid w:val="00245739"/>
    <w:rsid w:val="00247C2D"/>
    <w:rsid w:val="0025047B"/>
    <w:rsid w:val="002506E9"/>
    <w:rsid w:val="00251FBA"/>
    <w:rsid w:val="0025203B"/>
    <w:rsid w:val="00254363"/>
    <w:rsid w:val="002550D3"/>
    <w:rsid w:val="00272135"/>
    <w:rsid w:val="002871F8"/>
    <w:rsid w:val="00294381"/>
    <w:rsid w:val="002A3DBE"/>
    <w:rsid w:val="002A5C9F"/>
    <w:rsid w:val="002A65E8"/>
    <w:rsid w:val="002A7804"/>
    <w:rsid w:val="002B1BEF"/>
    <w:rsid w:val="002C5074"/>
    <w:rsid w:val="002D5200"/>
    <w:rsid w:val="002E2470"/>
    <w:rsid w:val="002E61A4"/>
    <w:rsid w:val="0030087B"/>
    <w:rsid w:val="00302DD5"/>
    <w:rsid w:val="003042AA"/>
    <w:rsid w:val="00304D42"/>
    <w:rsid w:val="00310ACF"/>
    <w:rsid w:val="00313A17"/>
    <w:rsid w:val="00313D45"/>
    <w:rsid w:val="00316DEA"/>
    <w:rsid w:val="00320E6C"/>
    <w:rsid w:val="00332851"/>
    <w:rsid w:val="00345218"/>
    <w:rsid w:val="0035307B"/>
    <w:rsid w:val="0036347B"/>
    <w:rsid w:val="00364356"/>
    <w:rsid w:val="003644AA"/>
    <w:rsid w:val="003647FD"/>
    <w:rsid w:val="00367F27"/>
    <w:rsid w:val="0037152F"/>
    <w:rsid w:val="003754B6"/>
    <w:rsid w:val="00375AA6"/>
    <w:rsid w:val="00377566"/>
    <w:rsid w:val="00380D47"/>
    <w:rsid w:val="003813CA"/>
    <w:rsid w:val="00384BB2"/>
    <w:rsid w:val="00387282"/>
    <w:rsid w:val="003929A4"/>
    <w:rsid w:val="003A2D96"/>
    <w:rsid w:val="003A6434"/>
    <w:rsid w:val="003B0095"/>
    <w:rsid w:val="003B032D"/>
    <w:rsid w:val="003B040F"/>
    <w:rsid w:val="003B1CA0"/>
    <w:rsid w:val="003B1CF6"/>
    <w:rsid w:val="003B2923"/>
    <w:rsid w:val="003B4468"/>
    <w:rsid w:val="003B4717"/>
    <w:rsid w:val="003B6058"/>
    <w:rsid w:val="003B6523"/>
    <w:rsid w:val="003B7851"/>
    <w:rsid w:val="003B7A88"/>
    <w:rsid w:val="003B7F0E"/>
    <w:rsid w:val="003C636F"/>
    <w:rsid w:val="003D4BD4"/>
    <w:rsid w:val="003D7CF9"/>
    <w:rsid w:val="003E0414"/>
    <w:rsid w:val="003E1D80"/>
    <w:rsid w:val="003F3556"/>
    <w:rsid w:val="003F4E6D"/>
    <w:rsid w:val="004023BA"/>
    <w:rsid w:val="00411A84"/>
    <w:rsid w:val="00411F91"/>
    <w:rsid w:val="00413A9D"/>
    <w:rsid w:val="00424350"/>
    <w:rsid w:val="00427BAD"/>
    <w:rsid w:val="00427F88"/>
    <w:rsid w:val="00444E30"/>
    <w:rsid w:val="00457AA3"/>
    <w:rsid w:val="00462C71"/>
    <w:rsid w:val="00464736"/>
    <w:rsid w:val="00465B09"/>
    <w:rsid w:val="00471DD7"/>
    <w:rsid w:val="00476B86"/>
    <w:rsid w:val="00476CC2"/>
    <w:rsid w:val="00480DFC"/>
    <w:rsid w:val="00481250"/>
    <w:rsid w:val="00483F5F"/>
    <w:rsid w:val="004B2F89"/>
    <w:rsid w:val="004B4568"/>
    <w:rsid w:val="004B6F93"/>
    <w:rsid w:val="004B7658"/>
    <w:rsid w:val="004B781D"/>
    <w:rsid w:val="004C1446"/>
    <w:rsid w:val="004D235D"/>
    <w:rsid w:val="004D7562"/>
    <w:rsid w:val="004E0DAA"/>
    <w:rsid w:val="004E5A47"/>
    <w:rsid w:val="004F37C3"/>
    <w:rsid w:val="0050167D"/>
    <w:rsid w:val="0050529F"/>
    <w:rsid w:val="00510DDB"/>
    <w:rsid w:val="00512AE6"/>
    <w:rsid w:val="0051329F"/>
    <w:rsid w:val="00514A5A"/>
    <w:rsid w:val="00517B56"/>
    <w:rsid w:val="005202E8"/>
    <w:rsid w:val="005231FB"/>
    <w:rsid w:val="00533B72"/>
    <w:rsid w:val="0053655E"/>
    <w:rsid w:val="00543145"/>
    <w:rsid w:val="00546173"/>
    <w:rsid w:val="005552FC"/>
    <w:rsid w:val="00573773"/>
    <w:rsid w:val="00583053"/>
    <w:rsid w:val="0058730C"/>
    <w:rsid w:val="0059743E"/>
    <w:rsid w:val="005978FF"/>
    <w:rsid w:val="005A027D"/>
    <w:rsid w:val="005A1B39"/>
    <w:rsid w:val="005A4817"/>
    <w:rsid w:val="005A6E8F"/>
    <w:rsid w:val="005A7628"/>
    <w:rsid w:val="005B333E"/>
    <w:rsid w:val="005B6700"/>
    <w:rsid w:val="005C4071"/>
    <w:rsid w:val="005D61D2"/>
    <w:rsid w:val="005D6A43"/>
    <w:rsid w:val="005E2AA1"/>
    <w:rsid w:val="005E635F"/>
    <w:rsid w:val="005F6DD6"/>
    <w:rsid w:val="006057BD"/>
    <w:rsid w:val="00607928"/>
    <w:rsid w:val="00612A33"/>
    <w:rsid w:val="00613FA6"/>
    <w:rsid w:val="006148ED"/>
    <w:rsid w:val="00614AC5"/>
    <w:rsid w:val="00620E08"/>
    <w:rsid w:val="00624F75"/>
    <w:rsid w:val="0063581B"/>
    <w:rsid w:val="00637760"/>
    <w:rsid w:val="00655405"/>
    <w:rsid w:val="0066525B"/>
    <w:rsid w:val="00670517"/>
    <w:rsid w:val="006922BC"/>
    <w:rsid w:val="006961C0"/>
    <w:rsid w:val="00696952"/>
    <w:rsid w:val="00696C85"/>
    <w:rsid w:val="006A36C2"/>
    <w:rsid w:val="006A5BD3"/>
    <w:rsid w:val="006A7B89"/>
    <w:rsid w:val="006B079F"/>
    <w:rsid w:val="006B2ECC"/>
    <w:rsid w:val="006D0006"/>
    <w:rsid w:val="006E3578"/>
    <w:rsid w:val="006F0156"/>
    <w:rsid w:val="006F2BAB"/>
    <w:rsid w:val="006F3738"/>
    <w:rsid w:val="0070370A"/>
    <w:rsid w:val="00704960"/>
    <w:rsid w:val="007118D7"/>
    <w:rsid w:val="007151DD"/>
    <w:rsid w:val="00734A2D"/>
    <w:rsid w:val="00735871"/>
    <w:rsid w:val="00741A81"/>
    <w:rsid w:val="00742D5A"/>
    <w:rsid w:val="00751E70"/>
    <w:rsid w:val="00754CBA"/>
    <w:rsid w:val="00765EA1"/>
    <w:rsid w:val="007666BF"/>
    <w:rsid w:val="0077678D"/>
    <w:rsid w:val="0078017B"/>
    <w:rsid w:val="007856FF"/>
    <w:rsid w:val="00791D76"/>
    <w:rsid w:val="007A02D7"/>
    <w:rsid w:val="007A1363"/>
    <w:rsid w:val="007B0026"/>
    <w:rsid w:val="007B1BDC"/>
    <w:rsid w:val="007B7246"/>
    <w:rsid w:val="007C4057"/>
    <w:rsid w:val="007D1B9C"/>
    <w:rsid w:val="007E2B56"/>
    <w:rsid w:val="007E3795"/>
    <w:rsid w:val="007E4620"/>
    <w:rsid w:val="007E692F"/>
    <w:rsid w:val="007F1662"/>
    <w:rsid w:val="007F7195"/>
    <w:rsid w:val="00802FB6"/>
    <w:rsid w:val="00807E80"/>
    <w:rsid w:val="00810418"/>
    <w:rsid w:val="00825D6A"/>
    <w:rsid w:val="008337CF"/>
    <w:rsid w:val="00841C84"/>
    <w:rsid w:val="00847BD9"/>
    <w:rsid w:val="008507FF"/>
    <w:rsid w:val="008517B7"/>
    <w:rsid w:val="00853857"/>
    <w:rsid w:val="008573C2"/>
    <w:rsid w:val="00864D38"/>
    <w:rsid w:val="00876E1C"/>
    <w:rsid w:val="008802B6"/>
    <w:rsid w:val="00890366"/>
    <w:rsid w:val="00897102"/>
    <w:rsid w:val="00897D65"/>
    <w:rsid w:val="008B504C"/>
    <w:rsid w:val="008C0417"/>
    <w:rsid w:val="008C3641"/>
    <w:rsid w:val="008C4A14"/>
    <w:rsid w:val="008C4DBA"/>
    <w:rsid w:val="008D131E"/>
    <w:rsid w:val="008D16E0"/>
    <w:rsid w:val="008D4E3E"/>
    <w:rsid w:val="008E58B1"/>
    <w:rsid w:val="008E5ED4"/>
    <w:rsid w:val="008E6F99"/>
    <w:rsid w:val="008F7DDA"/>
    <w:rsid w:val="00900925"/>
    <w:rsid w:val="00903B17"/>
    <w:rsid w:val="00907E44"/>
    <w:rsid w:val="00915BF1"/>
    <w:rsid w:val="009202DD"/>
    <w:rsid w:val="00920563"/>
    <w:rsid w:val="0092056E"/>
    <w:rsid w:val="0094448A"/>
    <w:rsid w:val="00944A50"/>
    <w:rsid w:val="00944E82"/>
    <w:rsid w:val="00951207"/>
    <w:rsid w:val="00954617"/>
    <w:rsid w:val="00956C51"/>
    <w:rsid w:val="00957D03"/>
    <w:rsid w:val="00962117"/>
    <w:rsid w:val="00966658"/>
    <w:rsid w:val="00980B33"/>
    <w:rsid w:val="0098448D"/>
    <w:rsid w:val="00984B8A"/>
    <w:rsid w:val="009B24D4"/>
    <w:rsid w:val="009B6CAD"/>
    <w:rsid w:val="009C1CF5"/>
    <w:rsid w:val="009D08E7"/>
    <w:rsid w:val="009D17F4"/>
    <w:rsid w:val="009E0F1B"/>
    <w:rsid w:val="009E2770"/>
    <w:rsid w:val="009E2D84"/>
    <w:rsid w:val="009E5049"/>
    <w:rsid w:val="009E7122"/>
    <w:rsid w:val="009E713D"/>
    <w:rsid w:val="009F25AC"/>
    <w:rsid w:val="009F6EBC"/>
    <w:rsid w:val="00A019B5"/>
    <w:rsid w:val="00A11ADD"/>
    <w:rsid w:val="00A15BF0"/>
    <w:rsid w:val="00A17F23"/>
    <w:rsid w:val="00A306B3"/>
    <w:rsid w:val="00A36D3F"/>
    <w:rsid w:val="00A40C60"/>
    <w:rsid w:val="00A43C17"/>
    <w:rsid w:val="00A50B6C"/>
    <w:rsid w:val="00A50D27"/>
    <w:rsid w:val="00A510A6"/>
    <w:rsid w:val="00A5271D"/>
    <w:rsid w:val="00A5360D"/>
    <w:rsid w:val="00A640B9"/>
    <w:rsid w:val="00A67D64"/>
    <w:rsid w:val="00A75644"/>
    <w:rsid w:val="00A80F87"/>
    <w:rsid w:val="00A8357F"/>
    <w:rsid w:val="00A94A64"/>
    <w:rsid w:val="00AA5D3F"/>
    <w:rsid w:val="00AB0258"/>
    <w:rsid w:val="00AB4D18"/>
    <w:rsid w:val="00AC2655"/>
    <w:rsid w:val="00AC39F8"/>
    <w:rsid w:val="00AD04D2"/>
    <w:rsid w:val="00AD2030"/>
    <w:rsid w:val="00AD2EF2"/>
    <w:rsid w:val="00AE4603"/>
    <w:rsid w:val="00AE6AF5"/>
    <w:rsid w:val="00AE72C1"/>
    <w:rsid w:val="00AF3927"/>
    <w:rsid w:val="00B00E4D"/>
    <w:rsid w:val="00B038F9"/>
    <w:rsid w:val="00B06C8B"/>
    <w:rsid w:val="00B10D99"/>
    <w:rsid w:val="00B162FF"/>
    <w:rsid w:val="00B17971"/>
    <w:rsid w:val="00B22750"/>
    <w:rsid w:val="00B2706F"/>
    <w:rsid w:val="00B327C9"/>
    <w:rsid w:val="00B34743"/>
    <w:rsid w:val="00B37258"/>
    <w:rsid w:val="00B43001"/>
    <w:rsid w:val="00B4412D"/>
    <w:rsid w:val="00B552B5"/>
    <w:rsid w:val="00B56938"/>
    <w:rsid w:val="00B611C2"/>
    <w:rsid w:val="00B635DA"/>
    <w:rsid w:val="00B76DAD"/>
    <w:rsid w:val="00B77746"/>
    <w:rsid w:val="00B83729"/>
    <w:rsid w:val="00B85709"/>
    <w:rsid w:val="00B9167F"/>
    <w:rsid w:val="00B936B6"/>
    <w:rsid w:val="00B94F44"/>
    <w:rsid w:val="00BB0FE1"/>
    <w:rsid w:val="00BB2E81"/>
    <w:rsid w:val="00BB32AE"/>
    <w:rsid w:val="00BB5B5C"/>
    <w:rsid w:val="00BC156A"/>
    <w:rsid w:val="00BC1990"/>
    <w:rsid w:val="00BC32AB"/>
    <w:rsid w:val="00BD007C"/>
    <w:rsid w:val="00BD1FA7"/>
    <w:rsid w:val="00BE2AC6"/>
    <w:rsid w:val="00BE4118"/>
    <w:rsid w:val="00BF690D"/>
    <w:rsid w:val="00BF7737"/>
    <w:rsid w:val="00C13341"/>
    <w:rsid w:val="00C20A95"/>
    <w:rsid w:val="00C21AF2"/>
    <w:rsid w:val="00C22D3C"/>
    <w:rsid w:val="00C24281"/>
    <w:rsid w:val="00C30174"/>
    <w:rsid w:val="00C30E87"/>
    <w:rsid w:val="00C41897"/>
    <w:rsid w:val="00C63096"/>
    <w:rsid w:val="00C74B02"/>
    <w:rsid w:val="00C76C71"/>
    <w:rsid w:val="00C878CC"/>
    <w:rsid w:val="00C87DB0"/>
    <w:rsid w:val="00CA2187"/>
    <w:rsid w:val="00CA2F18"/>
    <w:rsid w:val="00CA45D1"/>
    <w:rsid w:val="00CB156F"/>
    <w:rsid w:val="00CB3792"/>
    <w:rsid w:val="00CB6F82"/>
    <w:rsid w:val="00CC0EC6"/>
    <w:rsid w:val="00CD0AE0"/>
    <w:rsid w:val="00CD0F72"/>
    <w:rsid w:val="00CD681F"/>
    <w:rsid w:val="00CE6362"/>
    <w:rsid w:val="00CF2688"/>
    <w:rsid w:val="00CF46C8"/>
    <w:rsid w:val="00CF4F83"/>
    <w:rsid w:val="00D000D1"/>
    <w:rsid w:val="00D02D77"/>
    <w:rsid w:val="00D03A9B"/>
    <w:rsid w:val="00D07E50"/>
    <w:rsid w:val="00D26A50"/>
    <w:rsid w:val="00D273C1"/>
    <w:rsid w:val="00D3095C"/>
    <w:rsid w:val="00D337E8"/>
    <w:rsid w:val="00D34629"/>
    <w:rsid w:val="00D43AA2"/>
    <w:rsid w:val="00D5139A"/>
    <w:rsid w:val="00D518F1"/>
    <w:rsid w:val="00D604CF"/>
    <w:rsid w:val="00D60A31"/>
    <w:rsid w:val="00D66BE2"/>
    <w:rsid w:val="00D774D0"/>
    <w:rsid w:val="00D80993"/>
    <w:rsid w:val="00D80CEE"/>
    <w:rsid w:val="00D9357A"/>
    <w:rsid w:val="00D95066"/>
    <w:rsid w:val="00DA0F77"/>
    <w:rsid w:val="00DA7BFB"/>
    <w:rsid w:val="00DB6DFE"/>
    <w:rsid w:val="00DB7728"/>
    <w:rsid w:val="00DC0DCD"/>
    <w:rsid w:val="00DD21BC"/>
    <w:rsid w:val="00DE0A7A"/>
    <w:rsid w:val="00DE0AF9"/>
    <w:rsid w:val="00DE42E4"/>
    <w:rsid w:val="00E00300"/>
    <w:rsid w:val="00E23833"/>
    <w:rsid w:val="00E25DE0"/>
    <w:rsid w:val="00E426BD"/>
    <w:rsid w:val="00E43927"/>
    <w:rsid w:val="00E442A0"/>
    <w:rsid w:val="00E457E5"/>
    <w:rsid w:val="00E4744D"/>
    <w:rsid w:val="00E4758C"/>
    <w:rsid w:val="00E71048"/>
    <w:rsid w:val="00E76844"/>
    <w:rsid w:val="00E941F1"/>
    <w:rsid w:val="00E96732"/>
    <w:rsid w:val="00EA4454"/>
    <w:rsid w:val="00EA6832"/>
    <w:rsid w:val="00EB0FC7"/>
    <w:rsid w:val="00EB1D2C"/>
    <w:rsid w:val="00EB51C7"/>
    <w:rsid w:val="00EB79E0"/>
    <w:rsid w:val="00EC3B28"/>
    <w:rsid w:val="00ED0F7F"/>
    <w:rsid w:val="00ED2BEB"/>
    <w:rsid w:val="00EF0626"/>
    <w:rsid w:val="00EF25DE"/>
    <w:rsid w:val="00F00D14"/>
    <w:rsid w:val="00F05E79"/>
    <w:rsid w:val="00F27CAB"/>
    <w:rsid w:val="00F411C1"/>
    <w:rsid w:val="00F41DBC"/>
    <w:rsid w:val="00F46246"/>
    <w:rsid w:val="00F61287"/>
    <w:rsid w:val="00F6480A"/>
    <w:rsid w:val="00F67DA2"/>
    <w:rsid w:val="00F74C45"/>
    <w:rsid w:val="00F77E5D"/>
    <w:rsid w:val="00F82964"/>
    <w:rsid w:val="00F85162"/>
    <w:rsid w:val="00F8608C"/>
    <w:rsid w:val="00F86C61"/>
    <w:rsid w:val="00F92EDE"/>
    <w:rsid w:val="00F9308A"/>
    <w:rsid w:val="00FA500B"/>
    <w:rsid w:val="00FC53D6"/>
    <w:rsid w:val="00FC6087"/>
    <w:rsid w:val="00FD0EB7"/>
    <w:rsid w:val="00FD5CF1"/>
    <w:rsid w:val="00FE2671"/>
    <w:rsid w:val="00FF3D8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1C1"/>
  </w:style>
  <w:style w:type="paragraph" w:styleId="Heading1">
    <w:name w:val="heading 1"/>
    <w:basedOn w:val="Normal"/>
    <w:next w:val="Normal"/>
    <w:link w:val="Heading1Char"/>
    <w:uiPriority w:val="9"/>
    <w:qFormat/>
    <w:rsid w:val="009202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74C45"/>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21">
    <w:name w:val="Head 2.1"/>
    <w:basedOn w:val="Normal"/>
    <w:rsid w:val="00B37258"/>
    <w:pPr>
      <w:suppressAutoHyphens/>
      <w:spacing w:after="0" w:line="240" w:lineRule="auto"/>
      <w:jc w:val="center"/>
    </w:pPr>
    <w:rPr>
      <w:rFonts w:ascii="Times New Roman Bold" w:eastAsia="Times New Roman" w:hAnsi="Times New Roman Bold" w:cs="Times New Roman"/>
      <w:b/>
      <w:sz w:val="28"/>
      <w:szCs w:val="20"/>
      <w:lang w:val="en-US" w:eastAsia="hr-HR"/>
    </w:rPr>
  </w:style>
  <w:style w:type="character" w:styleId="Hyperlink">
    <w:name w:val="Hyperlink"/>
    <w:basedOn w:val="DefaultParagraphFont"/>
    <w:rsid w:val="00B37258"/>
    <w:rPr>
      <w:color w:val="0000FF"/>
      <w:u w:val="single"/>
    </w:rPr>
  </w:style>
  <w:style w:type="paragraph" w:styleId="ListParagraph">
    <w:name w:val="List Paragraph"/>
    <w:aliases w:val="Heading 12,heading 1,naslov 1,Naslov 12,Graf,TG lista,Paragraph,List Paragraph Red,lp1,Paragraphe de liste PBLH,Graph &amp; Table tite,Normal bullet 2,Bullet list,Figure_name,Equipment,Numbered Indented Text,List Paragraph11"/>
    <w:basedOn w:val="Normal"/>
    <w:link w:val="ListParagraphChar"/>
    <w:uiPriority w:val="34"/>
    <w:qFormat/>
    <w:rsid w:val="00B37258"/>
    <w:pPr>
      <w:ind w:left="720"/>
      <w:contextualSpacing/>
    </w:pPr>
  </w:style>
  <w:style w:type="character" w:customStyle="1" w:styleId="UnresolvedMention">
    <w:name w:val="Unresolved Mention"/>
    <w:basedOn w:val="DefaultParagraphFont"/>
    <w:uiPriority w:val="99"/>
    <w:semiHidden/>
    <w:unhideWhenUsed/>
    <w:rsid w:val="00B37258"/>
    <w:rPr>
      <w:color w:val="808080"/>
      <w:shd w:val="clear" w:color="auto" w:fill="E6E6E6"/>
    </w:rPr>
  </w:style>
  <w:style w:type="character" w:customStyle="1" w:styleId="Heading1Char">
    <w:name w:val="Heading 1 Char"/>
    <w:basedOn w:val="DefaultParagraphFont"/>
    <w:link w:val="Heading1"/>
    <w:rsid w:val="009202DD"/>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99"/>
    <w:rsid w:val="00DB7728"/>
    <w:pPr>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457E5"/>
    <w:pPr>
      <w:tabs>
        <w:tab w:val="center" w:pos="4536"/>
        <w:tab w:val="right" w:pos="9072"/>
      </w:tabs>
      <w:spacing w:after="0" w:line="240" w:lineRule="auto"/>
    </w:pPr>
  </w:style>
  <w:style w:type="character" w:customStyle="1" w:styleId="HeaderChar">
    <w:name w:val="Header Char"/>
    <w:basedOn w:val="DefaultParagraphFont"/>
    <w:link w:val="Header"/>
    <w:uiPriority w:val="99"/>
    <w:rsid w:val="00E457E5"/>
  </w:style>
  <w:style w:type="paragraph" w:styleId="Footer">
    <w:name w:val="footer"/>
    <w:basedOn w:val="Normal"/>
    <w:link w:val="FooterChar"/>
    <w:uiPriority w:val="99"/>
    <w:unhideWhenUsed/>
    <w:rsid w:val="00E457E5"/>
    <w:pPr>
      <w:tabs>
        <w:tab w:val="center" w:pos="4536"/>
        <w:tab w:val="right" w:pos="9072"/>
      </w:tabs>
      <w:spacing w:after="0" w:line="240" w:lineRule="auto"/>
    </w:pPr>
  </w:style>
  <w:style w:type="character" w:customStyle="1" w:styleId="FooterChar">
    <w:name w:val="Footer Char"/>
    <w:basedOn w:val="DefaultParagraphFont"/>
    <w:link w:val="Footer"/>
    <w:uiPriority w:val="99"/>
    <w:rsid w:val="00E457E5"/>
  </w:style>
  <w:style w:type="paragraph" w:styleId="BalloonText">
    <w:name w:val="Balloon Text"/>
    <w:basedOn w:val="Normal"/>
    <w:link w:val="BalloonTextChar"/>
    <w:uiPriority w:val="99"/>
    <w:semiHidden/>
    <w:unhideWhenUsed/>
    <w:rsid w:val="003B1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CA0"/>
    <w:rPr>
      <w:rFonts w:ascii="Tahoma" w:hAnsi="Tahoma" w:cs="Tahoma"/>
      <w:sz w:val="16"/>
      <w:szCs w:val="16"/>
    </w:rPr>
  </w:style>
  <w:style w:type="character" w:customStyle="1" w:styleId="Heading2Char">
    <w:name w:val="Heading 2 Char"/>
    <w:basedOn w:val="DefaultParagraphFont"/>
    <w:link w:val="Heading2"/>
    <w:uiPriority w:val="9"/>
    <w:semiHidden/>
    <w:rsid w:val="00F74C45"/>
    <w:rPr>
      <w:rFonts w:asciiTheme="majorHAnsi" w:eastAsiaTheme="majorEastAsia" w:hAnsiTheme="majorHAnsi" w:cstheme="majorBidi"/>
      <w:b/>
      <w:bCs/>
      <w:color w:val="4472C4" w:themeColor="accent1"/>
      <w:sz w:val="26"/>
      <w:szCs w:val="26"/>
    </w:rPr>
  </w:style>
  <w:style w:type="character" w:customStyle="1" w:styleId="ListParagraphChar">
    <w:name w:val="List Paragraph Char"/>
    <w:aliases w:val="Heading 12 Char,heading 1 Char,naslov 1 Char,Naslov 12 Char,Graf Char,TG lista Char,Paragraph Char,List Paragraph Red Char,lp1 Char,Paragraphe de liste PBLH Char,Graph &amp; Table tite Char,Normal bullet 2 Char,Bullet list Char"/>
    <w:basedOn w:val="DefaultParagraphFont"/>
    <w:link w:val="ListParagraph"/>
    <w:uiPriority w:val="34"/>
    <w:qFormat/>
    <w:locked/>
    <w:rsid w:val="00465B09"/>
  </w:style>
  <w:style w:type="numbering" w:customStyle="1" w:styleId="WW8Num182">
    <w:name w:val="WW8Num182"/>
    <w:rsid w:val="00AE72C1"/>
    <w:pPr>
      <w:numPr>
        <w:numId w:val="1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1C1"/>
  </w:style>
  <w:style w:type="paragraph" w:styleId="Heading1">
    <w:name w:val="heading 1"/>
    <w:basedOn w:val="Normal"/>
    <w:next w:val="Normal"/>
    <w:link w:val="Heading1Char"/>
    <w:uiPriority w:val="9"/>
    <w:qFormat/>
    <w:rsid w:val="009202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74C45"/>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21">
    <w:name w:val="Head 2.1"/>
    <w:basedOn w:val="Normal"/>
    <w:rsid w:val="00B37258"/>
    <w:pPr>
      <w:suppressAutoHyphens/>
      <w:spacing w:after="0" w:line="240" w:lineRule="auto"/>
      <w:jc w:val="center"/>
    </w:pPr>
    <w:rPr>
      <w:rFonts w:ascii="Times New Roman Bold" w:eastAsia="Times New Roman" w:hAnsi="Times New Roman Bold" w:cs="Times New Roman"/>
      <w:b/>
      <w:sz w:val="28"/>
      <w:szCs w:val="20"/>
      <w:lang w:val="en-US" w:eastAsia="hr-HR"/>
    </w:rPr>
  </w:style>
  <w:style w:type="character" w:styleId="Hyperlink">
    <w:name w:val="Hyperlink"/>
    <w:basedOn w:val="DefaultParagraphFont"/>
    <w:rsid w:val="00B37258"/>
    <w:rPr>
      <w:color w:val="0000FF"/>
      <w:u w:val="single"/>
    </w:rPr>
  </w:style>
  <w:style w:type="paragraph" w:styleId="ListParagraph">
    <w:name w:val="List Paragraph"/>
    <w:aliases w:val="Heading 12,heading 1,naslov 1,Naslov 12,Graf,TG lista,Paragraph,List Paragraph Red,lp1,Paragraphe de liste PBLH,Graph &amp; Table tite,Normal bullet 2,Bullet list,Figure_name,Equipment,Numbered Indented Text,List Paragraph11"/>
    <w:basedOn w:val="Normal"/>
    <w:link w:val="ListParagraphChar"/>
    <w:uiPriority w:val="34"/>
    <w:qFormat/>
    <w:rsid w:val="00B37258"/>
    <w:pPr>
      <w:ind w:left="720"/>
      <w:contextualSpacing/>
    </w:pPr>
  </w:style>
  <w:style w:type="character" w:customStyle="1" w:styleId="UnresolvedMention">
    <w:name w:val="Unresolved Mention"/>
    <w:basedOn w:val="DefaultParagraphFont"/>
    <w:uiPriority w:val="99"/>
    <w:semiHidden/>
    <w:unhideWhenUsed/>
    <w:rsid w:val="00B37258"/>
    <w:rPr>
      <w:color w:val="808080"/>
      <w:shd w:val="clear" w:color="auto" w:fill="E6E6E6"/>
    </w:rPr>
  </w:style>
  <w:style w:type="character" w:customStyle="1" w:styleId="Heading1Char">
    <w:name w:val="Heading 1 Char"/>
    <w:basedOn w:val="DefaultParagraphFont"/>
    <w:link w:val="Heading1"/>
    <w:rsid w:val="009202DD"/>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99"/>
    <w:rsid w:val="00DB7728"/>
    <w:pPr>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457E5"/>
    <w:pPr>
      <w:tabs>
        <w:tab w:val="center" w:pos="4536"/>
        <w:tab w:val="right" w:pos="9072"/>
      </w:tabs>
      <w:spacing w:after="0" w:line="240" w:lineRule="auto"/>
    </w:pPr>
  </w:style>
  <w:style w:type="character" w:customStyle="1" w:styleId="HeaderChar">
    <w:name w:val="Header Char"/>
    <w:basedOn w:val="DefaultParagraphFont"/>
    <w:link w:val="Header"/>
    <w:uiPriority w:val="99"/>
    <w:rsid w:val="00E457E5"/>
  </w:style>
  <w:style w:type="paragraph" w:styleId="Footer">
    <w:name w:val="footer"/>
    <w:basedOn w:val="Normal"/>
    <w:link w:val="FooterChar"/>
    <w:uiPriority w:val="99"/>
    <w:unhideWhenUsed/>
    <w:rsid w:val="00E457E5"/>
    <w:pPr>
      <w:tabs>
        <w:tab w:val="center" w:pos="4536"/>
        <w:tab w:val="right" w:pos="9072"/>
      </w:tabs>
      <w:spacing w:after="0" w:line="240" w:lineRule="auto"/>
    </w:pPr>
  </w:style>
  <w:style w:type="character" w:customStyle="1" w:styleId="FooterChar">
    <w:name w:val="Footer Char"/>
    <w:basedOn w:val="DefaultParagraphFont"/>
    <w:link w:val="Footer"/>
    <w:uiPriority w:val="99"/>
    <w:rsid w:val="00E457E5"/>
  </w:style>
  <w:style w:type="paragraph" w:styleId="BalloonText">
    <w:name w:val="Balloon Text"/>
    <w:basedOn w:val="Normal"/>
    <w:link w:val="BalloonTextChar"/>
    <w:uiPriority w:val="99"/>
    <w:semiHidden/>
    <w:unhideWhenUsed/>
    <w:rsid w:val="003B1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CA0"/>
    <w:rPr>
      <w:rFonts w:ascii="Tahoma" w:hAnsi="Tahoma" w:cs="Tahoma"/>
      <w:sz w:val="16"/>
      <w:szCs w:val="16"/>
    </w:rPr>
  </w:style>
  <w:style w:type="character" w:customStyle="1" w:styleId="Heading2Char">
    <w:name w:val="Heading 2 Char"/>
    <w:basedOn w:val="DefaultParagraphFont"/>
    <w:link w:val="Heading2"/>
    <w:uiPriority w:val="9"/>
    <w:semiHidden/>
    <w:rsid w:val="00F74C45"/>
    <w:rPr>
      <w:rFonts w:asciiTheme="majorHAnsi" w:eastAsiaTheme="majorEastAsia" w:hAnsiTheme="majorHAnsi" w:cstheme="majorBidi"/>
      <w:b/>
      <w:bCs/>
      <w:color w:val="4472C4" w:themeColor="accent1"/>
      <w:sz w:val="26"/>
      <w:szCs w:val="26"/>
    </w:rPr>
  </w:style>
  <w:style w:type="character" w:customStyle="1" w:styleId="ListParagraphChar">
    <w:name w:val="List Paragraph Char"/>
    <w:aliases w:val="Heading 12 Char,heading 1 Char,naslov 1 Char,Naslov 12 Char,Graf Char,TG lista Char,Paragraph Char,List Paragraph Red Char,lp1 Char,Paragraphe de liste PBLH Char,Graph &amp; Table tite Char,Normal bullet 2 Char,Bullet list Char"/>
    <w:basedOn w:val="DefaultParagraphFont"/>
    <w:link w:val="ListParagraph"/>
    <w:uiPriority w:val="34"/>
    <w:qFormat/>
    <w:locked/>
    <w:rsid w:val="00465B09"/>
  </w:style>
  <w:style w:type="numbering" w:customStyle="1" w:styleId="WW8Num182">
    <w:name w:val="WW8Num182"/>
    <w:rsid w:val="00AE72C1"/>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ojn.nn.hr/Oglasni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ojn.nn.hr/Oglasni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elp.nn.hr/support/solutions/articles/12000043401--kreiranje-e-espd-odgovora-ponuditelji-natjecatelj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eojn.nn.hr/Oglasni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C80AD-B3F2-4DBE-B28C-7A94F50B7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13385</Words>
  <Characters>76301</Characters>
  <Application>Microsoft Office Word</Application>
  <DocSecurity>0</DocSecurity>
  <Lines>635</Lines>
  <Paragraphs>179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Grizli777</Company>
  <LinksUpToDate>false</LinksUpToDate>
  <CharactersWithSpaces>89507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zoki</cp:lastModifiedBy>
  <cp:revision>2</cp:revision>
  <cp:lastPrinted>2019-01-15T07:27:00Z</cp:lastPrinted>
  <dcterms:created xsi:type="dcterms:W3CDTF">2019-01-16T12:07:00Z</dcterms:created>
  <dcterms:modified xsi:type="dcterms:W3CDTF">2019-01-16T12:07:00Z</dcterms:modified>
</cp:coreProperties>
</file>