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DFE89" w14:textId="780AB10C" w:rsidR="005843EC" w:rsidRPr="005843EC" w:rsidRDefault="005843EC" w:rsidP="00AD062B">
      <w:pPr>
        <w:spacing w:after="0" w:line="240" w:lineRule="auto"/>
        <w:rPr>
          <w:rFonts w:ascii="Times New Roman" w:eastAsia="Times New Roman" w:hAnsi="Times New Roman" w:cs="Times New Roman"/>
          <w:b/>
          <w:bCs/>
          <w:noProof/>
          <w:kern w:val="0"/>
          <w:sz w:val="40"/>
          <w:szCs w:val="40"/>
          <w:lang w:eastAsia="hr-HR"/>
          <w14:ligatures w14:val="none"/>
        </w:rPr>
      </w:pPr>
      <w:r w:rsidRPr="005843EC">
        <w:rPr>
          <w:rFonts w:ascii="Times New Roman" w:eastAsia="Times New Roman" w:hAnsi="Times New Roman" w:cs="Times New Roman"/>
          <w:b/>
          <w:bCs/>
          <w:noProof/>
          <w:kern w:val="0"/>
          <w:sz w:val="40"/>
          <w:szCs w:val="40"/>
          <w:lang w:eastAsia="hr-HR"/>
          <w14:ligatures w14:val="none"/>
        </w:rPr>
        <w:t>Edukativne radionice u Hrvacama</w:t>
      </w:r>
    </w:p>
    <w:p w14:paraId="2E47FA8C" w14:textId="77777777" w:rsidR="00FD085A" w:rsidRDefault="00FD085A" w:rsidP="00AD062B">
      <w:pPr>
        <w:spacing w:after="0" w:line="240" w:lineRule="auto"/>
        <w:rPr>
          <w:rFonts w:ascii="Times New Roman" w:eastAsia="Times New Roman" w:hAnsi="Times New Roman" w:cs="Times New Roman"/>
          <w:noProof/>
          <w:kern w:val="0"/>
          <w:sz w:val="24"/>
          <w:szCs w:val="24"/>
          <w:lang w:eastAsia="hr-HR"/>
          <w14:ligatures w14:val="none"/>
        </w:rPr>
      </w:pPr>
    </w:p>
    <w:p w14:paraId="41FE845E" w14:textId="7FFEBF24" w:rsidR="00AD062B" w:rsidRPr="00AD062B" w:rsidRDefault="00AD062B" w:rsidP="00AD062B">
      <w:pPr>
        <w:spacing w:after="0" w:line="240" w:lineRule="auto"/>
        <w:rPr>
          <w:rFonts w:ascii="Times New Roman" w:eastAsia="Times New Roman" w:hAnsi="Times New Roman" w:cs="Times New Roman"/>
          <w:kern w:val="0"/>
          <w:sz w:val="24"/>
          <w:szCs w:val="24"/>
          <w:lang w:eastAsia="hr-HR"/>
          <w14:ligatures w14:val="none"/>
        </w:rPr>
      </w:pPr>
      <w:r w:rsidRPr="00AD062B">
        <w:rPr>
          <w:rFonts w:ascii="Times New Roman" w:eastAsia="Times New Roman" w:hAnsi="Times New Roman" w:cs="Times New Roman"/>
          <w:noProof/>
          <w:kern w:val="0"/>
          <w:sz w:val="24"/>
          <w:szCs w:val="24"/>
          <w:lang w:eastAsia="hr-HR"/>
          <w14:ligatures w14:val="none"/>
        </w:rPr>
        <w:drawing>
          <wp:inline distT="0" distB="0" distL="0" distR="0" wp14:anchorId="3FE11B01" wp14:editId="39D5CED4">
            <wp:extent cx="5810250" cy="3267075"/>
            <wp:effectExtent l="0" t="0" r="0" b="9525"/>
            <wp:docPr id="2" name="Slika 1" descr="IMG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W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0" cy="3267075"/>
                    </a:xfrm>
                    <a:prstGeom prst="rect">
                      <a:avLst/>
                    </a:prstGeom>
                    <a:noFill/>
                    <a:ln>
                      <a:noFill/>
                    </a:ln>
                  </pic:spPr>
                </pic:pic>
              </a:graphicData>
            </a:graphic>
          </wp:inline>
        </w:drawing>
      </w:r>
    </w:p>
    <w:p w14:paraId="55680786" w14:textId="77777777" w:rsidR="005843EC" w:rsidRDefault="005843EC"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p>
    <w:p w14:paraId="5C28EE40" w14:textId="271E6DD3" w:rsidR="00AD062B" w:rsidRPr="00AD062B" w:rsidRDefault="00AD062B"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r w:rsidRPr="00AD062B">
        <w:rPr>
          <w:rFonts w:ascii="Times New Roman" w:eastAsia="Times New Roman" w:hAnsi="Times New Roman" w:cs="Times New Roman"/>
          <w:kern w:val="0"/>
          <w:sz w:val="24"/>
          <w:szCs w:val="24"/>
          <w:lang w:eastAsia="hr-HR"/>
          <w14:ligatures w14:val="none"/>
        </w:rPr>
        <w:t>U povodu obilježavanja Međunarodnog dana šuma i Svjetskog dana voda, Općina Hrvace u suradnji s društvom Čistoća Cetinske krajine d.o.o. organizirala je edukativne aktivnosti s učenicima Osnovne škole Dinka Šimunovića u Hrvacama kako bi potaknula svijest o važnosti očuvanja okoliša.</w:t>
      </w:r>
    </w:p>
    <w:p w14:paraId="294900DE" w14:textId="77777777" w:rsidR="00AD062B" w:rsidRPr="00AD062B" w:rsidRDefault="00AD062B"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r w:rsidRPr="00AD062B">
        <w:rPr>
          <w:rFonts w:ascii="Times New Roman" w:eastAsia="Times New Roman" w:hAnsi="Times New Roman" w:cs="Times New Roman"/>
          <w:kern w:val="0"/>
          <w:sz w:val="24"/>
          <w:szCs w:val="24"/>
          <w:lang w:eastAsia="hr-HR"/>
          <w14:ligatures w14:val="none"/>
        </w:rPr>
        <w:t xml:space="preserve">Projekt provođenja </w:t>
      </w:r>
      <w:proofErr w:type="spellStart"/>
      <w:r w:rsidRPr="00AD062B">
        <w:rPr>
          <w:rFonts w:ascii="Times New Roman" w:eastAsia="Times New Roman" w:hAnsi="Times New Roman" w:cs="Times New Roman"/>
          <w:kern w:val="0"/>
          <w:sz w:val="24"/>
          <w:szCs w:val="24"/>
          <w:lang w:eastAsia="hr-HR"/>
          <w14:ligatures w14:val="none"/>
        </w:rPr>
        <w:t>izobrazno</w:t>
      </w:r>
      <w:proofErr w:type="spellEnd"/>
      <w:r w:rsidRPr="00AD062B">
        <w:rPr>
          <w:rFonts w:ascii="Times New Roman" w:eastAsia="Times New Roman" w:hAnsi="Times New Roman" w:cs="Times New Roman"/>
          <w:kern w:val="0"/>
          <w:sz w:val="24"/>
          <w:szCs w:val="24"/>
          <w:lang w:eastAsia="hr-HR"/>
          <w14:ligatures w14:val="none"/>
        </w:rPr>
        <w:t>-informativnih aktivnosti o gospodarenju otpadom u okviru kružnog gospodarstva sufinanciran je od strane Fonda za zaštitu okoliša i energetsku učinkovitost u iznosu do 80 posto procijenjenih troškova.</w:t>
      </w:r>
    </w:p>
    <w:p w14:paraId="70B30289" w14:textId="77777777" w:rsidR="00AD062B" w:rsidRPr="00AD062B" w:rsidRDefault="00AD062B"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r w:rsidRPr="00AD062B">
        <w:rPr>
          <w:rFonts w:ascii="Times New Roman" w:eastAsia="Times New Roman" w:hAnsi="Times New Roman" w:cs="Times New Roman"/>
          <w:kern w:val="0"/>
          <w:sz w:val="24"/>
          <w:szCs w:val="24"/>
          <w:lang w:eastAsia="hr-HR"/>
          <w14:ligatures w14:val="none"/>
        </w:rPr>
        <w:t>Tijekom radionica učenici su se aktivno uključili u proces učenja. Upoznali su kako je izbjegavanje nastanka otpada najpoželjnija metoda za rješavanje problema otpada, kako u svojim kućanstvima mogu ‘zbrinjavati otpad na pravilan način’ te da otpad koji se ne može izbjeći treba ponovno uporabiti koliko god je to moguće. Učenici su se posebno iznenadili činjenicom da je svakoj plastičnoj boci, potrebno čak 450 godina za potpunu razgradnju.</w:t>
      </w:r>
    </w:p>
    <w:p w14:paraId="1E754353" w14:textId="77777777" w:rsidR="00AD062B" w:rsidRPr="00AD062B" w:rsidRDefault="00AD062B"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r w:rsidRPr="00AD062B">
        <w:rPr>
          <w:rFonts w:ascii="Times New Roman" w:eastAsia="Times New Roman" w:hAnsi="Times New Roman" w:cs="Times New Roman"/>
          <w:kern w:val="0"/>
          <w:sz w:val="24"/>
          <w:szCs w:val="24"/>
          <w:lang w:eastAsia="hr-HR"/>
          <w14:ligatures w14:val="none"/>
        </w:rPr>
        <w:t>U cilju sprječavanja nastanka otpada, učenicima su podijeljeni prigodni pokloni: platnena vrećica i staklena boca za vodu.</w:t>
      </w:r>
    </w:p>
    <w:p w14:paraId="28578048" w14:textId="77777777" w:rsidR="00AD062B" w:rsidRDefault="00AD062B"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r w:rsidRPr="00AD062B">
        <w:rPr>
          <w:rFonts w:ascii="Times New Roman" w:eastAsia="Times New Roman" w:hAnsi="Times New Roman" w:cs="Times New Roman"/>
          <w:kern w:val="0"/>
          <w:sz w:val="24"/>
          <w:szCs w:val="24"/>
          <w:lang w:eastAsia="hr-HR"/>
          <w14:ligatures w14:val="none"/>
        </w:rPr>
        <w:t xml:space="preserve">Radionica planirana za dan 20. ožujka, održat će se 27. ožujka u Područnoj školi u </w:t>
      </w:r>
      <w:proofErr w:type="spellStart"/>
      <w:r w:rsidRPr="00AD062B">
        <w:rPr>
          <w:rFonts w:ascii="Times New Roman" w:eastAsia="Times New Roman" w:hAnsi="Times New Roman" w:cs="Times New Roman"/>
          <w:kern w:val="0"/>
          <w:sz w:val="24"/>
          <w:szCs w:val="24"/>
          <w:lang w:eastAsia="hr-HR"/>
          <w14:ligatures w14:val="none"/>
        </w:rPr>
        <w:t>Biteliću</w:t>
      </w:r>
      <w:proofErr w:type="spellEnd"/>
      <w:r w:rsidRPr="00AD062B">
        <w:rPr>
          <w:rFonts w:ascii="Times New Roman" w:eastAsia="Times New Roman" w:hAnsi="Times New Roman" w:cs="Times New Roman"/>
          <w:kern w:val="0"/>
          <w:sz w:val="24"/>
          <w:szCs w:val="24"/>
          <w:lang w:eastAsia="hr-HR"/>
          <w14:ligatures w14:val="none"/>
        </w:rPr>
        <w:t>.</w:t>
      </w:r>
    </w:p>
    <w:p w14:paraId="53FC7095" w14:textId="77777777" w:rsidR="005843EC" w:rsidRDefault="005843EC"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p>
    <w:p w14:paraId="0F20E98E" w14:textId="77777777" w:rsidR="005843EC" w:rsidRPr="00AD062B" w:rsidRDefault="005843EC" w:rsidP="00AD062B">
      <w:pPr>
        <w:spacing w:before="100" w:beforeAutospacing="1" w:after="100" w:afterAutospacing="1" w:line="240" w:lineRule="auto"/>
        <w:rPr>
          <w:rFonts w:ascii="Times New Roman" w:eastAsia="Times New Roman" w:hAnsi="Times New Roman" w:cs="Times New Roman"/>
          <w:kern w:val="0"/>
          <w:sz w:val="24"/>
          <w:szCs w:val="24"/>
          <w:lang w:eastAsia="hr-HR"/>
          <w14:ligatures w14:val="none"/>
        </w:rPr>
      </w:pPr>
    </w:p>
    <w:p w14:paraId="50061D29" w14:textId="1CCA2B6D" w:rsidR="00BB64FF" w:rsidRDefault="00BB64FF"/>
    <w:p w14:paraId="1372ACB6" w14:textId="77777777" w:rsidR="00BE0622" w:rsidRPr="00BE0622" w:rsidRDefault="00BE0622" w:rsidP="00BE0622"/>
    <w:p w14:paraId="2848498A" w14:textId="65925678" w:rsidR="00BE0622" w:rsidRDefault="00BE0622" w:rsidP="00BE0622">
      <w:r>
        <w:rPr>
          <w:noProof/>
        </w:rPr>
        <w:drawing>
          <wp:inline distT="0" distB="0" distL="0" distR="0" wp14:anchorId="4B53BEFD" wp14:editId="12F0A5E7">
            <wp:extent cx="5760720" cy="7680960"/>
            <wp:effectExtent l="0" t="0" r="0" b="0"/>
            <wp:docPr id="1557880107" name="Slika 4" descr="Slika na kojoj se prikazuje tekst, materijal za pakiranje, u dvorani, kut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80107" name="Slika 4" descr="Slika na kojoj se prikazuje tekst, materijal za pakiranje, u dvorani, kutij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5FC5F08" w14:textId="4A7A7399" w:rsidR="00BE0622" w:rsidRPr="00BE0622" w:rsidRDefault="00BE0622" w:rsidP="00BE0622">
      <w:r>
        <w:rPr>
          <w:noProof/>
        </w:rPr>
        <w:lastRenderedPageBreak/>
        <w:drawing>
          <wp:inline distT="0" distB="0" distL="0" distR="0" wp14:anchorId="56B199CF" wp14:editId="0C9C187A">
            <wp:extent cx="5760720" cy="4320540"/>
            <wp:effectExtent l="0" t="0" r="0" b="3810"/>
            <wp:docPr id="2113116870" name="Slika 1" descr="Slika na kojoj se prikazuje tekst, namještaj, u dvorani, stol&#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6870" name="Slika 1" descr="Slika na kojoj se prikazuje tekst, namještaj, u dvorani, stol&#10;&#10;Opis je automatski generiran"/>
                    <pic:cNvPicPr/>
                  </pic:nvPicPr>
                  <pic:blipFill>
                    <a:blip r:embed="rId8"/>
                    <a:stretch>
                      <a:fillRect/>
                    </a:stretch>
                  </pic:blipFill>
                  <pic:spPr>
                    <a:xfrm>
                      <a:off x="0" y="0"/>
                      <a:ext cx="5760720" cy="4320540"/>
                    </a:xfrm>
                    <a:prstGeom prst="rect">
                      <a:avLst/>
                    </a:prstGeom>
                  </pic:spPr>
                </pic:pic>
              </a:graphicData>
            </a:graphic>
          </wp:inline>
        </w:drawing>
      </w:r>
    </w:p>
    <w:sectPr w:rsidR="00BE0622" w:rsidRPr="00BE0622">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EFB2C" w14:textId="77777777" w:rsidR="00E81267" w:rsidRDefault="00E81267" w:rsidP="00FD085A">
      <w:pPr>
        <w:spacing w:after="0" w:line="240" w:lineRule="auto"/>
      </w:pPr>
      <w:r>
        <w:separator/>
      </w:r>
    </w:p>
  </w:endnote>
  <w:endnote w:type="continuationSeparator" w:id="0">
    <w:p w14:paraId="413AF7F4" w14:textId="77777777" w:rsidR="00E81267" w:rsidRDefault="00E81267" w:rsidP="00FD0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81D24" w14:textId="77777777" w:rsidR="00E81267" w:rsidRDefault="00E81267" w:rsidP="00FD085A">
      <w:pPr>
        <w:spacing w:after="0" w:line="240" w:lineRule="auto"/>
      </w:pPr>
      <w:r>
        <w:separator/>
      </w:r>
    </w:p>
  </w:footnote>
  <w:footnote w:type="continuationSeparator" w:id="0">
    <w:p w14:paraId="35293E43" w14:textId="77777777" w:rsidR="00E81267" w:rsidRDefault="00E81267" w:rsidP="00FD0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92BE3" w14:textId="77777777" w:rsidR="005843EC" w:rsidRDefault="005843EC" w:rsidP="00FD085A">
    <w:pPr>
      <w:spacing w:before="100" w:beforeAutospacing="1" w:after="100" w:afterAutospacing="1" w:line="240" w:lineRule="auto"/>
      <w:outlineLvl w:val="0"/>
      <w:rPr>
        <w:rFonts w:ascii="Times New Roman" w:eastAsia="Times New Roman" w:hAnsi="Times New Roman" w:cs="Times New Roman"/>
        <w:kern w:val="36"/>
        <w:sz w:val="48"/>
        <w:szCs w:val="48"/>
        <w:lang w:eastAsia="hr-HR"/>
        <w14:ligatures w14:val="none"/>
      </w:rPr>
    </w:pPr>
  </w:p>
  <w:p w14:paraId="45077036" w14:textId="77777777" w:rsidR="00FD085A" w:rsidRDefault="00FD085A">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2B"/>
    <w:rsid w:val="005843EC"/>
    <w:rsid w:val="00AD062B"/>
    <w:rsid w:val="00BB64FF"/>
    <w:rsid w:val="00BE0622"/>
    <w:rsid w:val="00E0584B"/>
    <w:rsid w:val="00E81267"/>
    <w:rsid w:val="00FD085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F8C05"/>
  <w15:chartTrackingRefBased/>
  <w15:docId w15:val="{08247408-137C-4D43-891F-15B6C15A5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AD062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Naslov2">
    <w:name w:val="heading 2"/>
    <w:basedOn w:val="Normal"/>
    <w:next w:val="Normal"/>
    <w:link w:val="Naslov2Char"/>
    <w:uiPriority w:val="9"/>
    <w:semiHidden/>
    <w:unhideWhenUsed/>
    <w:qFormat/>
    <w:rsid w:val="00AD062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Naslov3">
    <w:name w:val="heading 3"/>
    <w:basedOn w:val="Normal"/>
    <w:next w:val="Normal"/>
    <w:link w:val="Naslov3Char"/>
    <w:uiPriority w:val="9"/>
    <w:semiHidden/>
    <w:unhideWhenUsed/>
    <w:qFormat/>
    <w:rsid w:val="00AD062B"/>
    <w:pPr>
      <w:keepNext/>
      <w:keepLines/>
      <w:spacing w:before="160" w:after="80"/>
      <w:outlineLvl w:val="2"/>
    </w:pPr>
    <w:rPr>
      <w:rFonts w:eastAsiaTheme="majorEastAsia" w:cstheme="majorBidi"/>
      <w:color w:val="365F91" w:themeColor="accent1" w:themeShade="BF"/>
      <w:sz w:val="28"/>
      <w:szCs w:val="28"/>
    </w:rPr>
  </w:style>
  <w:style w:type="paragraph" w:styleId="Naslov4">
    <w:name w:val="heading 4"/>
    <w:basedOn w:val="Normal"/>
    <w:next w:val="Normal"/>
    <w:link w:val="Naslov4Char"/>
    <w:uiPriority w:val="9"/>
    <w:semiHidden/>
    <w:unhideWhenUsed/>
    <w:qFormat/>
    <w:rsid w:val="00AD062B"/>
    <w:pPr>
      <w:keepNext/>
      <w:keepLines/>
      <w:spacing w:before="80" w:after="40"/>
      <w:outlineLvl w:val="3"/>
    </w:pPr>
    <w:rPr>
      <w:rFonts w:eastAsiaTheme="majorEastAsia" w:cstheme="majorBidi"/>
      <w:i/>
      <w:iCs/>
      <w:color w:val="365F91" w:themeColor="accent1" w:themeShade="BF"/>
    </w:rPr>
  </w:style>
  <w:style w:type="paragraph" w:styleId="Naslov5">
    <w:name w:val="heading 5"/>
    <w:basedOn w:val="Normal"/>
    <w:next w:val="Normal"/>
    <w:link w:val="Naslov5Char"/>
    <w:uiPriority w:val="9"/>
    <w:semiHidden/>
    <w:unhideWhenUsed/>
    <w:qFormat/>
    <w:rsid w:val="00AD062B"/>
    <w:pPr>
      <w:keepNext/>
      <w:keepLines/>
      <w:spacing w:before="80" w:after="40"/>
      <w:outlineLvl w:val="4"/>
    </w:pPr>
    <w:rPr>
      <w:rFonts w:eastAsiaTheme="majorEastAsia" w:cstheme="majorBidi"/>
      <w:color w:val="365F91" w:themeColor="accent1" w:themeShade="BF"/>
    </w:rPr>
  </w:style>
  <w:style w:type="paragraph" w:styleId="Naslov6">
    <w:name w:val="heading 6"/>
    <w:basedOn w:val="Normal"/>
    <w:next w:val="Normal"/>
    <w:link w:val="Naslov6Char"/>
    <w:uiPriority w:val="9"/>
    <w:semiHidden/>
    <w:unhideWhenUsed/>
    <w:qFormat/>
    <w:rsid w:val="00AD062B"/>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AD062B"/>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AD062B"/>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AD062B"/>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AD062B"/>
    <w:rPr>
      <w:rFonts w:asciiTheme="majorHAnsi" w:eastAsiaTheme="majorEastAsia" w:hAnsiTheme="majorHAnsi" w:cstheme="majorBidi"/>
      <w:color w:val="365F91" w:themeColor="accent1" w:themeShade="BF"/>
      <w:sz w:val="40"/>
      <w:szCs w:val="40"/>
    </w:rPr>
  </w:style>
  <w:style w:type="character" w:customStyle="1" w:styleId="Naslov2Char">
    <w:name w:val="Naslov 2 Char"/>
    <w:basedOn w:val="Zadanifontodlomka"/>
    <w:link w:val="Naslov2"/>
    <w:uiPriority w:val="9"/>
    <w:semiHidden/>
    <w:rsid w:val="00AD062B"/>
    <w:rPr>
      <w:rFonts w:asciiTheme="majorHAnsi" w:eastAsiaTheme="majorEastAsia" w:hAnsiTheme="majorHAnsi" w:cstheme="majorBidi"/>
      <w:color w:val="365F91" w:themeColor="accent1" w:themeShade="BF"/>
      <w:sz w:val="32"/>
      <w:szCs w:val="32"/>
    </w:rPr>
  </w:style>
  <w:style w:type="character" w:customStyle="1" w:styleId="Naslov3Char">
    <w:name w:val="Naslov 3 Char"/>
    <w:basedOn w:val="Zadanifontodlomka"/>
    <w:link w:val="Naslov3"/>
    <w:uiPriority w:val="9"/>
    <w:semiHidden/>
    <w:rsid w:val="00AD062B"/>
    <w:rPr>
      <w:rFonts w:eastAsiaTheme="majorEastAsia" w:cstheme="majorBidi"/>
      <w:color w:val="365F91" w:themeColor="accent1" w:themeShade="BF"/>
      <w:sz w:val="28"/>
      <w:szCs w:val="28"/>
    </w:rPr>
  </w:style>
  <w:style w:type="character" w:customStyle="1" w:styleId="Naslov4Char">
    <w:name w:val="Naslov 4 Char"/>
    <w:basedOn w:val="Zadanifontodlomka"/>
    <w:link w:val="Naslov4"/>
    <w:uiPriority w:val="9"/>
    <w:semiHidden/>
    <w:rsid w:val="00AD062B"/>
    <w:rPr>
      <w:rFonts w:eastAsiaTheme="majorEastAsia" w:cstheme="majorBidi"/>
      <w:i/>
      <w:iCs/>
      <w:color w:val="365F91" w:themeColor="accent1" w:themeShade="BF"/>
    </w:rPr>
  </w:style>
  <w:style w:type="character" w:customStyle="1" w:styleId="Naslov5Char">
    <w:name w:val="Naslov 5 Char"/>
    <w:basedOn w:val="Zadanifontodlomka"/>
    <w:link w:val="Naslov5"/>
    <w:uiPriority w:val="9"/>
    <w:semiHidden/>
    <w:rsid w:val="00AD062B"/>
    <w:rPr>
      <w:rFonts w:eastAsiaTheme="majorEastAsia" w:cstheme="majorBidi"/>
      <w:color w:val="365F91" w:themeColor="accent1" w:themeShade="BF"/>
    </w:rPr>
  </w:style>
  <w:style w:type="character" w:customStyle="1" w:styleId="Naslov6Char">
    <w:name w:val="Naslov 6 Char"/>
    <w:basedOn w:val="Zadanifontodlomka"/>
    <w:link w:val="Naslov6"/>
    <w:uiPriority w:val="9"/>
    <w:semiHidden/>
    <w:rsid w:val="00AD062B"/>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AD062B"/>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AD062B"/>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AD062B"/>
    <w:rPr>
      <w:rFonts w:eastAsiaTheme="majorEastAsia" w:cstheme="majorBidi"/>
      <w:color w:val="272727" w:themeColor="text1" w:themeTint="D8"/>
    </w:rPr>
  </w:style>
  <w:style w:type="paragraph" w:styleId="Naslov">
    <w:name w:val="Title"/>
    <w:basedOn w:val="Normal"/>
    <w:next w:val="Normal"/>
    <w:link w:val="NaslovChar"/>
    <w:uiPriority w:val="10"/>
    <w:qFormat/>
    <w:rsid w:val="00AD06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AD062B"/>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AD062B"/>
    <w:pPr>
      <w:numPr>
        <w:ilvl w:val="1"/>
      </w:numPr>
      <w:spacing w:after="160"/>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AD062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AD062B"/>
    <w:pPr>
      <w:spacing w:before="160" w:after="160"/>
      <w:jc w:val="center"/>
    </w:pPr>
    <w:rPr>
      <w:i/>
      <w:iCs/>
      <w:color w:val="404040" w:themeColor="text1" w:themeTint="BF"/>
    </w:rPr>
  </w:style>
  <w:style w:type="character" w:customStyle="1" w:styleId="CitatChar">
    <w:name w:val="Citat Char"/>
    <w:basedOn w:val="Zadanifontodlomka"/>
    <w:link w:val="Citat"/>
    <w:uiPriority w:val="29"/>
    <w:rsid w:val="00AD062B"/>
    <w:rPr>
      <w:i/>
      <w:iCs/>
      <w:color w:val="404040" w:themeColor="text1" w:themeTint="BF"/>
    </w:rPr>
  </w:style>
  <w:style w:type="paragraph" w:styleId="Odlomakpopisa">
    <w:name w:val="List Paragraph"/>
    <w:basedOn w:val="Normal"/>
    <w:uiPriority w:val="34"/>
    <w:qFormat/>
    <w:rsid w:val="00AD062B"/>
    <w:pPr>
      <w:ind w:left="720"/>
      <w:contextualSpacing/>
    </w:pPr>
  </w:style>
  <w:style w:type="character" w:styleId="Jakoisticanje">
    <w:name w:val="Intense Emphasis"/>
    <w:basedOn w:val="Zadanifontodlomka"/>
    <w:uiPriority w:val="21"/>
    <w:qFormat/>
    <w:rsid w:val="00AD062B"/>
    <w:rPr>
      <w:i/>
      <w:iCs/>
      <w:color w:val="365F91" w:themeColor="accent1" w:themeShade="BF"/>
    </w:rPr>
  </w:style>
  <w:style w:type="paragraph" w:styleId="Naglaencitat">
    <w:name w:val="Intense Quote"/>
    <w:basedOn w:val="Normal"/>
    <w:next w:val="Normal"/>
    <w:link w:val="NaglaencitatChar"/>
    <w:uiPriority w:val="30"/>
    <w:qFormat/>
    <w:rsid w:val="00AD062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NaglaencitatChar">
    <w:name w:val="Naglašen citat Char"/>
    <w:basedOn w:val="Zadanifontodlomka"/>
    <w:link w:val="Naglaencitat"/>
    <w:uiPriority w:val="30"/>
    <w:rsid w:val="00AD062B"/>
    <w:rPr>
      <w:i/>
      <w:iCs/>
      <w:color w:val="365F91" w:themeColor="accent1" w:themeShade="BF"/>
    </w:rPr>
  </w:style>
  <w:style w:type="character" w:styleId="Istaknutareferenca">
    <w:name w:val="Intense Reference"/>
    <w:basedOn w:val="Zadanifontodlomka"/>
    <w:uiPriority w:val="32"/>
    <w:qFormat/>
    <w:rsid w:val="00AD062B"/>
    <w:rPr>
      <w:b/>
      <w:bCs/>
      <w:smallCaps/>
      <w:color w:val="365F91" w:themeColor="accent1" w:themeShade="BF"/>
      <w:spacing w:val="5"/>
    </w:rPr>
  </w:style>
  <w:style w:type="paragraph" w:styleId="Zaglavlje">
    <w:name w:val="header"/>
    <w:basedOn w:val="Normal"/>
    <w:link w:val="ZaglavljeChar"/>
    <w:uiPriority w:val="99"/>
    <w:unhideWhenUsed/>
    <w:rsid w:val="00FD085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D085A"/>
  </w:style>
  <w:style w:type="paragraph" w:styleId="Podnoje">
    <w:name w:val="footer"/>
    <w:basedOn w:val="Normal"/>
    <w:link w:val="PodnojeChar"/>
    <w:uiPriority w:val="99"/>
    <w:unhideWhenUsed/>
    <w:rsid w:val="00FD085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D0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585964">
      <w:bodyDiv w:val="1"/>
      <w:marLeft w:val="0"/>
      <w:marRight w:val="0"/>
      <w:marTop w:val="0"/>
      <w:marBottom w:val="0"/>
      <w:divBdr>
        <w:top w:val="none" w:sz="0" w:space="0" w:color="auto"/>
        <w:left w:val="none" w:sz="0" w:space="0" w:color="auto"/>
        <w:bottom w:val="none" w:sz="0" w:space="0" w:color="auto"/>
        <w:right w:val="none" w:sz="0" w:space="0" w:color="auto"/>
      </w:divBdr>
    </w:div>
    <w:div w:id="117565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181</Words>
  <Characters>1035</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Pročelnica</dc:creator>
  <cp:keywords/>
  <dc:description/>
  <cp:lastModifiedBy>Pročelnica</cp:lastModifiedBy>
  <cp:revision>4</cp:revision>
  <dcterms:created xsi:type="dcterms:W3CDTF">2024-03-26T12:28:00Z</dcterms:created>
  <dcterms:modified xsi:type="dcterms:W3CDTF">2024-03-26T12:51:00Z</dcterms:modified>
</cp:coreProperties>
</file>